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DE" w:rsidRPr="00F61D24" w:rsidRDefault="00C94F4D" w:rsidP="00F61D24">
      <w:pPr>
        <w:pStyle w:val="Title"/>
        <w:spacing w:line="312" w:lineRule="auto"/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</w:pP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M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arist</w:t>
      </w: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 xml:space="preserve"> 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College Canberra</w:t>
      </w:r>
    </w:p>
    <w:p w:rsidR="00246C33" w:rsidRPr="00F61D24" w:rsidRDefault="00C94F4D" w:rsidP="00F61D24">
      <w:pPr>
        <w:pStyle w:val="Title"/>
        <w:spacing w:line="312" w:lineRule="auto"/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</w:pP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50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th</w:t>
      </w: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 xml:space="preserve"> A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nniversary</w:t>
      </w: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 xml:space="preserve"> C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ookbook</w:t>
      </w: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 xml:space="preserve"> R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ecipe</w:t>
      </w:r>
      <w:r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 xml:space="preserve"> S</w:t>
      </w:r>
      <w:r w:rsidR="000B66DE" w:rsidRPr="00F61D24">
        <w:rPr>
          <w:rFonts w:ascii="Georgia" w:hAnsi="Georgia"/>
          <w:b/>
          <w:i/>
          <w:color w:val="5B9BD5" w:themeColor="accent1"/>
          <w:spacing w:val="0"/>
          <w:sz w:val="36"/>
          <w:lang w:val="en-US"/>
        </w:rPr>
        <w:t>ubmission</w:t>
      </w:r>
    </w:p>
    <w:p w:rsidR="00C00577" w:rsidRDefault="00C00577" w:rsidP="00C94F4D"/>
    <w:tbl>
      <w:tblPr>
        <w:tblStyle w:val="TableGrid"/>
        <w:tblW w:w="959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931"/>
      </w:tblGrid>
      <w:tr w:rsidR="00F61D24" w:rsidTr="00F61D24">
        <w:tc>
          <w:tcPr>
            <w:tcW w:w="2552" w:type="dxa"/>
            <w:vAlign w:val="center"/>
          </w:tcPr>
          <w:p w:rsidR="00F61D24" w:rsidRPr="00F61D24" w:rsidRDefault="00C00577" w:rsidP="00C94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the kitchen of</w:t>
            </w:r>
          </w:p>
        </w:tc>
        <w:tc>
          <w:tcPr>
            <w:tcW w:w="7042" w:type="dxa"/>
            <w:gridSpan w:val="3"/>
          </w:tcPr>
          <w:p w:rsidR="00F61D24" w:rsidRDefault="00F61D24" w:rsidP="00C94F4D">
            <w:pPr>
              <w:rPr>
                <w:i/>
              </w:rPr>
            </w:pPr>
            <w:r w:rsidRPr="000B66DE">
              <w:rPr>
                <w:i/>
              </w:rPr>
              <w:t>Insert your name</w:t>
            </w:r>
          </w:p>
          <w:p w:rsidR="00F61D24" w:rsidRPr="000B66DE" w:rsidRDefault="00F61D24" w:rsidP="00C94F4D">
            <w:pPr>
              <w:rPr>
                <w:i/>
              </w:rPr>
            </w:pPr>
          </w:p>
        </w:tc>
      </w:tr>
      <w:tr w:rsidR="00C00577" w:rsidTr="00F61D24">
        <w:tc>
          <w:tcPr>
            <w:tcW w:w="2552" w:type="dxa"/>
            <w:vAlign w:val="center"/>
          </w:tcPr>
          <w:p w:rsidR="00C00577" w:rsidRPr="00F61D24" w:rsidRDefault="00C00577" w:rsidP="00C94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Connection to Marist</w:t>
            </w:r>
          </w:p>
        </w:tc>
        <w:tc>
          <w:tcPr>
            <w:tcW w:w="7042" w:type="dxa"/>
            <w:gridSpan w:val="3"/>
          </w:tcPr>
          <w:p w:rsidR="00C00577" w:rsidRPr="000B66DE" w:rsidRDefault="00C00577" w:rsidP="00C94F4D">
            <w:pPr>
              <w:rPr>
                <w:i/>
              </w:rPr>
            </w:pPr>
            <w:r>
              <w:rPr>
                <w:i/>
              </w:rPr>
              <w:t xml:space="preserve">Insert your connection to Marist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current/past parent, grandparent of a student, old boy </w:t>
            </w:r>
            <w:proofErr w:type="spellStart"/>
            <w:r>
              <w:rPr>
                <w:i/>
              </w:rPr>
              <w:t>etc</w:t>
            </w:r>
            <w:proofErr w:type="spellEnd"/>
          </w:p>
        </w:tc>
      </w:tr>
      <w:tr w:rsidR="00F61D24" w:rsidTr="00F61D24">
        <w:tc>
          <w:tcPr>
            <w:tcW w:w="2552" w:type="dxa"/>
            <w:vAlign w:val="center"/>
          </w:tcPr>
          <w:p w:rsidR="00F61D24" w:rsidRPr="00F61D24" w:rsidRDefault="00F61D24" w:rsidP="00F61D24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Recipe Name</w:t>
            </w:r>
          </w:p>
        </w:tc>
        <w:tc>
          <w:tcPr>
            <w:tcW w:w="7042" w:type="dxa"/>
            <w:gridSpan w:val="3"/>
          </w:tcPr>
          <w:p w:rsidR="00F61D24" w:rsidRDefault="00F61D24" w:rsidP="00C94F4D"/>
          <w:p w:rsidR="00F61D24" w:rsidRDefault="00F61D24" w:rsidP="00C94F4D"/>
        </w:tc>
      </w:tr>
      <w:tr w:rsidR="00F61D24" w:rsidTr="00F61D24">
        <w:tc>
          <w:tcPr>
            <w:tcW w:w="2552" w:type="dxa"/>
            <w:vAlign w:val="center"/>
          </w:tcPr>
          <w:p w:rsidR="00F61D24" w:rsidRPr="00F61D24" w:rsidRDefault="00F61D24" w:rsidP="00F6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story</w:t>
            </w:r>
          </w:p>
        </w:tc>
        <w:tc>
          <w:tcPr>
            <w:tcW w:w="7042" w:type="dxa"/>
            <w:gridSpan w:val="3"/>
          </w:tcPr>
          <w:p w:rsidR="00F61D24" w:rsidRPr="00C00577" w:rsidRDefault="00F61D24" w:rsidP="00C94F4D">
            <w:pPr>
              <w:rPr>
                <w:i/>
              </w:rPr>
            </w:pPr>
            <w:r w:rsidRPr="00C00577">
              <w:rPr>
                <w:i/>
              </w:rPr>
              <w:t>Insert any background information regarding your recipe here. It could be that it is something you cook after</w:t>
            </w:r>
            <w:r w:rsidR="00C00577" w:rsidRPr="00C00577">
              <w:rPr>
                <w:i/>
              </w:rPr>
              <w:t xml:space="preserve"> sport on a cold winter’s day, or the recipe comes from a special family member</w:t>
            </w:r>
          </w:p>
        </w:tc>
        <w:bookmarkStart w:id="0" w:name="_GoBack"/>
        <w:bookmarkEnd w:id="0"/>
      </w:tr>
      <w:tr w:rsidR="00F61D24" w:rsidTr="00F61D24">
        <w:tc>
          <w:tcPr>
            <w:tcW w:w="2552" w:type="dxa"/>
            <w:vAlign w:val="center"/>
          </w:tcPr>
          <w:p w:rsidR="00F61D24" w:rsidRPr="00F61D24" w:rsidRDefault="00F61D24" w:rsidP="00C94F4D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Course (tick box)</w:t>
            </w:r>
          </w:p>
        </w:tc>
        <w:tc>
          <w:tcPr>
            <w:tcW w:w="2126" w:type="dxa"/>
          </w:tcPr>
          <w:p w:rsidR="00F61D24" w:rsidRPr="00F61D24" w:rsidRDefault="00F61D24" w:rsidP="008B0370">
            <w:pPr>
              <w:jc w:val="center"/>
              <w:rPr>
                <w:color w:val="5B9BD5" w:themeColor="accent1"/>
              </w:rPr>
            </w:pPr>
          </w:p>
          <w:p w:rsidR="00F61D24" w:rsidRPr="00F61D24" w:rsidRDefault="00F61D24" w:rsidP="008B0370">
            <w:pPr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Appetizer</w:t>
            </w:r>
            <w:r w:rsidRPr="00F61D24">
              <w:rPr>
                <w:color w:val="5B9BD5" w:themeColor="accent1"/>
              </w:rPr>
              <w:t xml:space="preserve">                </w:t>
            </w:r>
            <w:sdt>
              <w:sdtPr>
                <w:id w:val="12405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Soup</w:t>
            </w:r>
            <w:r w:rsidRPr="00F61D24">
              <w:rPr>
                <w:color w:val="5B9BD5" w:themeColor="accent1"/>
              </w:rPr>
              <w:t xml:space="preserve">                       </w:t>
            </w:r>
            <w:r w:rsidRPr="00F61D24">
              <w:t xml:space="preserve"> </w:t>
            </w:r>
            <w:sdt>
              <w:sdtPr>
                <w:id w:val="8132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 xml:space="preserve">Salad </w:t>
            </w:r>
            <w:r w:rsidRPr="00F61D24">
              <w:rPr>
                <w:color w:val="5B9BD5" w:themeColor="accent1"/>
              </w:rPr>
              <w:t xml:space="preserve">                       </w:t>
            </w:r>
            <w:sdt>
              <w:sdtPr>
                <w:id w:val="984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Entrée</w:t>
            </w:r>
            <w:r w:rsidRPr="00F61D24">
              <w:rPr>
                <w:color w:val="5B9BD5" w:themeColor="accent1"/>
              </w:rPr>
              <w:t xml:space="preserve">                  </w:t>
            </w:r>
            <w:r w:rsidRPr="00F61D24">
              <w:t xml:space="preserve"> </w:t>
            </w:r>
            <w:sdt>
              <w:sdtPr>
                <w:id w:val="-6768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Main Course</w:t>
            </w:r>
            <w:r w:rsidRPr="00F61D24">
              <w:rPr>
                <w:color w:val="5B9BD5" w:themeColor="accent1"/>
              </w:rPr>
              <w:t xml:space="preserve">  </w:t>
            </w:r>
            <w:r>
              <w:rPr>
                <w:color w:val="5B9BD5" w:themeColor="accent1"/>
              </w:rPr>
              <w:t xml:space="preserve">   </w:t>
            </w:r>
            <w:r w:rsidRPr="00F61D24">
              <w:rPr>
                <w:color w:val="5B9BD5" w:themeColor="accent1"/>
              </w:rPr>
              <w:t xml:space="preserve">  </w:t>
            </w:r>
            <w:sdt>
              <w:sdtPr>
                <w:id w:val="-1417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Side Dish</w:t>
            </w:r>
            <w:r w:rsidRPr="00F61D24">
              <w:rPr>
                <w:color w:val="5B9BD5" w:themeColor="accent1"/>
              </w:rPr>
              <w:t xml:space="preserve">              </w:t>
            </w:r>
            <w:sdt>
              <w:sdtPr>
                <w:id w:val="8072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31" w:type="dxa"/>
          </w:tcPr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 xml:space="preserve">Dessert  </w:t>
            </w:r>
            <w:r w:rsidRPr="00F61D24">
              <w:rPr>
                <w:color w:val="5B9BD5" w:themeColor="accent1"/>
              </w:rPr>
              <w:t xml:space="preserve">    </w:t>
            </w:r>
            <w:r>
              <w:rPr>
                <w:color w:val="5B9BD5" w:themeColor="accent1"/>
              </w:rPr>
              <w:t xml:space="preserve"> </w:t>
            </w:r>
            <w:r w:rsidRPr="00F61D24">
              <w:rPr>
                <w:color w:val="5B9BD5" w:themeColor="accent1"/>
              </w:rPr>
              <w:t xml:space="preserve"> </w:t>
            </w:r>
            <w:r>
              <w:rPr>
                <w:color w:val="5B9BD5" w:themeColor="accent1"/>
              </w:rPr>
              <w:t xml:space="preserve"> </w:t>
            </w:r>
            <w:r w:rsidRPr="00F61D24">
              <w:rPr>
                <w:color w:val="5B9BD5" w:themeColor="accent1"/>
              </w:rPr>
              <w:t xml:space="preserve">                        </w:t>
            </w:r>
            <w:sdt>
              <w:sdtPr>
                <w:id w:val="12048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>Cakes/Biscuits/Slices/</w:t>
            </w:r>
            <w:proofErr w:type="spellStart"/>
            <w:r w:rsidRPr="00F61D24">
              <w:rPr>
                <w:b/>
                <w:color w:val="5B9BD5" w:themeColor="accent1"/>
              </w:rPr>
              <w:t>etc</w:t>
            </w:r>
            <w:proofErr w:type="spellEnd"/>
            <w:r w:rsidRPr="00F61D24">
              <w:rPr>
                <w:color w:val="5B9BD5" w:themeColor="accent1"/>
              </w:rPr>
              <w:t xml:space="preserve"> </w:t>
            </w:r>
            <w:sdt>
              <w:sdtPr>
                <w:id w:val="3874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1D24" w:rsidRPr="00F61D24" w:rsidRDefault="00F61D24" w:rsidP="008B0370">
            <w:pPr>
              <w:spacing w:before="240" w:after="240" w:line="240" w:lineRule="atLeast"/>
              <w:jc w:val="center"/>
              <w:rPr>
                <w:b/>
                <w:color w:val="5B9BD5" w:themeColor="accent1"/>
              </w:rPr>
            </w:pPr>
            <w:r w:rsidRPr="00F61D24">
              <w:rPr>
                <w:b/>
                <w:color w:val="5B9BD5" w:themeColor="accent1"/>
              </w:rPr>
              <w:t xml:space="preserve">Beverage   </w:t>
            </w:r>
            <w:r w:rsidRPr="00F61D24">
              <w:rPr>
                <w:color w:val="5B9BD5" w:themeColor="accent1"/>
              </w:rPr>
              <w:t xml:space="preserve">      </w:t>
            </w:r>
            <w:r>
              <w:rPr>
                <w:color w:val="5B9BD5" w:themeColor="accent1"/>
              </w:rPr>
              <w:t xml:space="preserve">  </w:t>
            </w:r>
            <w:r w:rsidRPr="00F61D24">
              <w:rPr>
                <w:color w:val="5B9BD5" w:themeColor="accent1"/>
              </w:rPr>
              <w:t xml:space="preserve">                   </w:t>
            </w:r>
            <w:sdt>
              <w:sdtPr>
                <w:id w:val="-20188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1D24" w:rsidTr="00F61D24">
        <w:tc>
          <w:tcPr>
            <w:tcW w:w="2552" w:type="dxa"/>
            <w:vAlign w:val="center"/>
          </w:tcPr>
          <w:p w:rsidR="00F61D24" w:rsidRPr="00F61D24" w:rsidRDefault="00F61D24" w:rsidP="00F61D24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Number of Serves</w:t>
            </w:r>
          </w:p>
        </w:tc>
        <w:tc>
          <w:tcPr>
            <w:tcW w:w="7042" w:type="dxa"/>
            <w:gridSpan w:val="3"/>
          </w:tcPr>
          <w:p w:rsidR="00F61D24" w:rsidRPr="00C00577" w:rsidRDefault="00C00577" w:rsidP="00C94F4D">
            <w:pPr>
              <w:rPr>
                <w:i/>
              </w:rPr>
            </w:pPr>
            <w:r w:rsidRPr="00C00577">
              <w:rPr>
                <w:i/>
              </w:rPr>
              <w:t>Insert how many servings this recipe will make</w:t>
            </w:r>
          </w:p>
          <w:p w:rsidR="00F61D24" w:rsidRDefault="00F61D24" w:rsidP="00C94F4D"/>
        </w:tc>
      </w:tr>
      <w:tr w:rsidR="00F61D24" w:rsidTr="00F61D24">
        <w:tc>
          <w:tcPr>
            <w:tcW w:w="2552" w:type="dxa"/>
            <w:vAlign w:val="center"/>
          </w:tcPr>
          <w:p w:rsidR="00F61D24" w:rsidRPr="00F61D24" w:rsidRDefault="00F61D24" w:rsidP="00F61D24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Preparation Time</w:t>
            </w:r>
          </w:p>
        </w:tc>
        <w:tc>
          <w:tcPr>
            <w:tcW w:w="7042" w:type="dxa"/>
            <w:gridSpan w:val="3"/>
          </w:tcPr>
          <w:p w:rsidR="00F61D24" w:rsidRPr="00F61D24" w:rsidRDefault="00F61D24" w:rsidP="00C94F4D">
            <w:pPr>
              <w:rPr>
                <w:i/>
              </w:rPr>
            </w:pPr>
            <w:r w:rsidRPr="00F61D24">
              <w:rPr>
                <w:i/>
              </w:rPr>
              <w:t>Hours and minutes</w:t>
            </w:r>
          </w:p>
          <w:p w:rsidR="00F61D24" w:rsidRDefault="00F61D24" w:rsidP="00C94F4D"/>
        </w:tc>
      </w:tr>
      <w:tr w:rsidR="00F61D24" w:rsidTr="00F61D24">
        <w:tc>
          <w:tcPr>
            <w:tcW w:w="2552" w:type="dxa"/>
            <w:vAlign w:val="center"/>
          </w:tcPr>
          <w:p w:rsidR="00F61D24" w:rsidRPr="00F61D24" w:rsidRDefault="00A530C5" w:rsidP="00F6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Cooking</w:t>
            </w:r>
            <w:r w:rsidR="00F61D24" w:rsidRPr="00F61D24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7042" w:type="dxa"/>
            <w:gridSpan w:val="3"/>
          </w:tcPr>
          <w:p w:rsidR="00F61D24" w:rsidRPr="00F61D24" w:rsidRDefault="00324A80" w:rsidP="00C94F4D">
            <w:pPr>
              <w:rPr>
                <w:i/>
              </w:rPr>
            </w:pPr>
            <w:r>
              <w:rPr>
                <w:i/>
              </w:rPr>
              <w:t>H</w:t>
            </w:r>
            <w:r w:rsidR="00F61D24" w:rsidRPr="00F61D24">
              <w:rPr>
                <w:i/>
              </w:rPr>
              <w:t>ours and minutes</w:t>
            </w:r>
          </w:p>
          <w:p w:rsidR="00F61D24" w:rsidRDefault="00F61D24" w:rsidP="00C94F4D"/>
        </w:tc>
      </w:tr>
      <w:tr w:rsidR="00F61D24" w:rsidTr="00C00577">
        <w:tc>
          <w:tcPr>
            <w:tcW w:w="2552" w:type="dxa"/>
            <w:vAlign w:val="center"/>
          </w:tcPr>
          <w:p w:rsidR="00F61D24" w:rsidRPr="00F61D24" w:rsidRDefault="00F61D24" w:rsidP="00C94F4D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Ingredients</w:t>
            </w:r>
          </w:p>
          <w:p w:rsidR="00F61D24" w:rsidRPr="00F61D24" w:rsidRDefault="00F61D24" w:rsidP="00C94F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61D24" w:rsidRDefault="00F61D24" w:rsidP="000B66DE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C00577" w:rsidRDefault="00C00577" w:rsidP="00C00577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  <w:p w:rsidR="00F61D24" w:rsidRDefault="00C00577" w:rsidP="000B66DE">
            <w:pPr>
              <w:spacing w:before="120" w:after="120" w:line="240" w:lineRule="atLeast"/>
            </w:pPr>
            <w:r w:rsidRPr="000B66DE">
              <w:rPr>
                <w:b/>
                <w:color w:val="5B9BD5" w:themeColor="accent1"/>
              </w:rPr>
              <w:t xml:space="preserve">Measurement </w:t>
            </w:r>
          </w:p>
        </w:tc>
        <w:tc>
          <w:tcPr>
            <w:tcW w:w="4916" w:type="dxa"/>
            <w:gridSpan w:val="2"/>
          </w:tcPr>
          <w:p w:rsidR="00C00577" w:rsidRDefault="00C00577" w:rsidP="000B66DE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Default="00C00577" w:rsidP="00C00577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  <w:p w:rsidR="00C00577" w:rsidRPr="000B66DE" w:rsidRDefault="00C00577" w:rsidP="000B66DE">
            <w:pPr>
              <w:spacing w:before="120" w:after="120" w:line="240" w:lineRule="atLeast"/>
              <w:rPr>
                <w:b/>
                <w:color w:val="5B9BD5" w:themeColor="accent1"/>
              </w:rPr>
            </w:pPr>
            <w:r>
              <w:t>Ingredient</w:t>
            </w:r>
            <w:r w:rsidRPr="000B66DE">
              <w:rPr>
                <w:b/>
                <w:color w:val="5B9BD5" w:themeColor="accent1"/>
              </w:rPr>
              <w:t xml:space="preserve"> </w:t>
            </w:r>
          </w:p>
        </w:tc>
      </w:tr>
      <w:tr w:rsidR="00F61D24" w:rsidTr="00A467DC">
        <w:tc>
          <w:tcPr>
            <w:tcW w:w="2552" w:type="dxa"/>
            <w:vAlign w:val="center"/>
          </w:tcPr>
          <w:p w:rsidR="00F61D24" w:rsidRPr="00F61D24" w:rsidRDefault="00F61D24" w:rsidP="00C94F4D">
            <w:pPr>
              <w:rPr>
                <w:rFonts w:ascii="Arial" w:hAnsi="Arial" w:cs="Arial"/>
                <w:b/>
              </w:rPr>
            </w:pPr>
            <w:r w:rsidRPr="00F61D24">
              <w:rPr>
                <w:rFonts w:ascii="Arial" w:hAnsi="Arial" w:cs="Arial"/>
                <w:b/>
              </w:rPr>
              <w:t>Directions</w:t>
            </w:r>
          </w:p>
        </w:tc>
        <w:tc>
          <w:tcPr>
            <w:tcW w:w="7042" w:type="dxa"/>
            <w:gridSpan w:val="3"/>
          </w:tcPr>
          <w:p w:rsidR="00F61D24" w:rsidRPr="00F61D24" w:rsidRDefault="00F61D24" w:rsidP="00C94F4D">
            <w:pPr>
              <w:rPr>
                <w:i/>
              </w:rPr>
            </w:pPr>
            <w:r w:rsidRPr="00F61D24">
              <w:rPr>
                <w:i/>
              </w:rPr>
              <w:t>Explain how to prep and cook this recipe here:</w:t>
            </w:r>
          </w:p>
          <w:p w:rsidR="00F61D24" w:rsidRDefault="00F61D24" w:rsidP="00C94F4D">
            <w:r>
              <w:t>1.</w:t>
            </w:r>
          </w:p>
          <w:p w:rsidR="00F61D24" w:rsidRDefault="00F61D24" w:rsidP="00C94F4D">
            <w:r>
              <w:t>2.</w:t>
            </w:r>
          </w:p>
          <w:p w:rsidR="00F61D24" w:rsidRDefault="00F61D24" w:rsidP="00C94F4D">
            <w:r>
              <w:t>3.</w:t>
            </w:r>
          </w:p>
          <w:p w:rsidR="00F61D24" w:rsidRDefault="00F61D24" w:rsidP="00C94F4D">
            <w:r>
              <w:t>4.</w:t>
            </w:r>
          </w:p>
          <w:p w:rsidR="00F61D24" w:rsidRDefault="00F61D24" w:rsidP="00C00577">
            <w:r>
              <w:t>5</w:t>
            </w:r>
          </w:p>
        </w:tc>
      </w:tr>
      <w:tr w:rsidR="00F61D24" w:rsidTr="00D52660">
        <w:tc>
          <w:tcPr>
            <w:tcW w:w="2552" w:type="dxa"/>
            <w:vAlign w:val="center"/>
          </w:tcPr>
          <w:p w:rsidR="00F61D24" w:rsidRPr="00F61D24" w:rsidRDefault="00F61D24" w:rsidP="00C94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Diet Information</w:t>
            </w:r>
          </w:p>
        </w:tc>
        <w:tc>
          <w:tcPr>
            <w:tcW w:w="7042" w:type="dxa"/>
            <w:gridSpan w:val="3"/>
          </w:tcPr>
          <w:p w:rsidR="00F61D24" w:rsidRDefault="00F61D24" w:rsidP="00C94F4D">
            <w:pPr>
              <w:rPr>
                <w:i/>
              </w:rPr>
            </w:pPr>
            <w:proofErr w:type="gramStart"/>
            <w:r w:rsidRPr="00F61D24">
              <w:rPr>
                <w:i/>
              </w:rPr>
              <w:t xml:space="preserve">Add any special diet information here </w:t>
            </w:r>
            <w:proofErr w:type="spellStart"/>
            <w:r w:rsidRPr="00F61D24">
              <w:rPr>
                <w:i/>
              </w:rPr>
              <w:t>eg</w:t>
            </w:r>
            <w:proofErr w:type="spellEnd"/>
            <w:r w:rsidRPr="00F61D24">
              <w:rPr>
                <w:i/>
              </w:rPr>
              <w:t xml:space="preserve"> Gluten free?</w:t>
            </w:r>
            <w:proofErr w:type="gramEnd"/>
            <w:r w:rsidRPr="00F61D24">
              <w:rPr>
                <w:i/>
              </w:rPr>
              <w:t xml:space="preserve"> Diabetic Appropriate?</w:t>
            </w:r>
          </w:p>
          <w:p w:rsidR="00C00577" w:rsidRDefault="00C00577" w:rsidP="00C94F4D">
            <w:pPr>
              <w:rPr>
                <w:i/>
              </w:rPr>
            </w:pPr>
          </w:p>
          <w:p w:rsidR="00C00577" w:rsidRPr="00F61D24" w:rsidRDefault="00C00577" w:rsidP="00C94F4D">
            <w:pPr>
              <w:rPr>
                <w:i/>
              </w:rPr>
            </w:pPr>
          </w:p>
        </w:tc>
      </w:tr>
    </w:tbl>
    <w:p w:rsidR="00C94F4D" w:rsidRDefault="00C94F4D"/>
    <w:sectPr w:rsidR="00C94F4D" w:rsidSect="00F61D24">
      <w:pgSz w:w="11906" w:h="16838"/>
      <w:pgMar w:top="1276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4D"/>
    <w:rsid w:val="000B66DE"/>
    <w:rsid w:val="002643B7"/>
    <w:rsid w:val="00324A80"/>
    <w:rsid w:val="00787111"/>
    <w:rsid w:val="008B0370"/>
    <w:rsid w:val="00A530C5"/>
    <w:rsid w:val="00AB6A15"/>
    <w:rsid w:val="00C00577"/>
    <w:rsid w:val="00C94F4D"/>
    <w:rsid w:val="00F61D24"/>
    <w:rsid w:val="00F97DCC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2BA5"/>
  <w15:chartTrackingRefBased/>
  <w15:docId w15:val="{7690E28F-16C0-4F32-8BC8-0C05125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94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4F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Worth</dc:creator>
  <cp:keywords/>
  <dc:description/>
  <cp:lastModifiedBy>Christine Worth</cp:lastModifiedBy>
  <cp:revision>4</cp:revision>
  <dcterms:created xsi:type="dcterms:W3CDTF">2017-03-15T03:06:00Z</dcterms:created>
  <dcterms:modified xsi:type="dcterms:W3CDTF">2017-03-15T04:16:00Z</dcterms:modified>
</cp:coreProperties>
</file>