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27F5" w14:textId="77777777" w:rsidR="00676FD4" w:rsidRDefault="00D7468D" w:rsidP="002A1A40">
      <w:pPr>
        <w:rPr>
          <w:b/>
          <w:bCs/>
          <w:sz w:val="28"/>
          <w:szCs w:val="28"/>
        </w:rPr>
      </w:pPr>
      <w:r>
        <w:rPr>
          <w:noProof/>
          <w:lang w:val="en-AU" w:eastAsia="en-AU"/>
        </w:rPr>
        <mc:AlternateContent>
          <mc:Choice Requires="wps">
            <w:drawing>
              <wp:anchor distT="0" distB="0" distL="114300" distR="114300" simplePos="0" relativeHeight="251660800" behindDoc="0" locked="0" layoutInCell="1" allowOverlap="1" wp14:anchorId="0B8CCD64" wp14:editId="33B02DC0">
                <wp:simplePos x="0" y="0"/>
                <wp:positionH relativeFrom="column">
                  <wp:posOffset>-57150</wp:posOffset>
                </wp:positionH>
                <wp:positionV relativeFrom="paragraph">
                  <wp:posOffset>60325</wp:posOffset>
                </wp:positionV>
                <wp:extent cx="633412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94BAD"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" strokecolor="windowText" strokeweight=".5pt">
                <v:stroke joinstyle="miter"/>
                <o:lock v:ext="edit" shapetype="f"/>
              </v:line>
            </w:pict>
          </mc:Fallback>
        </mc:AlternateContent>
      </w:r>
    </w:p>
    <w:p w14:paraId="4A23BCAB" w14:textId="77777777" w:rsidR="00676FD4" w:rsidRDefault="00D7468D" w:rsidP="00B00E8D">
      <w:pPr>
        <w:pStyle w:val="Heading1"/>
        <w:ind w:left="567" w:right="-472"/>
      </w:pPr>
      <w:r>
        <w:rPr>
          <w:noProof/>
          <w:lang w:eastAsia="en-AU"/>
        </w:rPr>
        <w:drawing>
          <wp:anchor distT="0" distB="0" distL="114300" distR="114300" simplePos="0" relativeHeight="251659776" behindDoc="0" locked="1" layoutInCell="1" allowOverlap="1" wp14:anchorId="08D7EFFA" wp14:editId="5F1DF966">
            <wp:simplePos x="0" y="0"/>
            <wp:positionH relativeFrom="margin">
              <wp:posOffset>-47625</wp:posOffset>
            </wp:positionH>
            <wp:positionV relativeFrom="paragraph">
              <wp:posOffset>100330</wp:posOffset>
            </wp:positionV>
            <wp:extent cx="1438275" cy="79057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DF">
        <w:rPr>
          <w:noProof/>
          <w:lang w:eastAsia="en-AU"/>
        </w:rPr>
        <w:t>PUBLIC AND ACTIVE TRANSPORT</w:t>
      </w:r>
      <w:r w:rsidR="00F11488">
        <w:rPr>
          <w:noProof/>
          <w:lang w:eastAsia="en-AU"/>
        </w:rPr>
        <w:t xml:space="preserve"> </w:t>
      </w:r>
      <w:r w:rsidR="00290208">
        <w:rPr>
          <w:noProof/>
          <w:lang w:eastAsia="en-AU"/>
        </w:rPr>
        <w:t>COMMITTEE MINUTES</w:t>
      </w:r>
    </w:p>
    <w:p w14:paraId="5809BDB8" w14:textId="69FC2E17" w:rsidR="00676FD4" w:rsidRPr="00676FD4" w:rsidRDefault="00676FD4" w:rsidP="00B00E8D">
      <w:pPr>
        <w:ind w:right="-472" w:hanging="1418"/>
        <w:jc w:val="center"/>
        <w:rPr>
          <w:rStyle w:val="Strong"/>
          <w:szCs w:val="24"/>
        </w:rPr>
      </w:pPr>
      <w:bookmarkStart w:id="0" w:name="_Hlk50105603"/>
      <w:r w:rsidRPr="00676FD4">
        <w:rPr>
          <w:rStyle w:val="Strong"/>
          <w:szCs w:val="24"/>
        </w:rPr>
        <w:t xml:space="preserve">MEETING HELD ON TUESDAY </w:t>
      </w:r>
      <w:r w:rsidR="00BB4198" w:rsidRPr="00BB4198">
        <w:rPr>
          <w:rStyle w:val="Strong"/>
          <w:szCs w:val="24"/>
        </w:rPr>
        <w:t>2 MARCH</w:t>
      </w:r>
      <w:r w:rsidRPr="00BB4198">
        <w:rPr>
          <w:rStyle w:val="Strong"/>
          <w:szCs w:val="24"/>
        </w:rPr>
        <w:t xml:space="preserve"> 202</w:t>
      </w:r>
      <w:r w:rsidR="00323325" w:rsidRPr="00BB4198">
        <w:rPr>
          <w:rStyle w:val="Strong"/>
          <w:szCs w:val="24"/>
        </w:rPr>
        <w:t>1</w:t>
      </w:r>
    </w:p>
    <w:p w14:paraId="08C00E45" w14:textId="77777777" w:rsidR="00676FD4" w:rsidRPr="00676FD4" w:rsidRDefault="00676FD4" w:rsidP="00B00E8D">
      <w:pPr>
        <w:ind w:left="720" w:right="-472" w:hanging="1418"/>
        <w:jc w:val="center"/>
        <w:rPr>
          <w:rStyle w:val="Strong"/>
          <w:szCs w:val="24"/>
        </w:rPr>
      </w:pPr>
      <w:r w:rsidRPr="00676FD4">
        <w:rPr>
          <w:rStyle w:val="Strong"/>
          <w:szCs w:val="24"/>
        </w:rPr>
        <w:t xml:space="preserve">AT </w:t>
      </w:r>
      <w:r w:rsidR="00AB26B3">
        <w:rPr>
          <w:rStyle w:val="Strong"/>
          <w:szCs w:val="24"/>
        </w:rPr>
        <w:t>9.15</w:t>
      </w:r>
      <w:r w:rsidR="000125B3">
        <w:rPr>
          <w:rStyle w:val="Strong"/>
          <w:szCs w:val="24"/>
        </w:rPr>
        <w:t>AM</w:t>
      </w:r>
    </w:p>
    <w:bookmarkEnd w:id="0"/>
    <w:p w14:paraId="7647DD84" w14:textId="63868C41" w:rsidR="00B00E8D" w:rsidRPr="00B00E8D" w:rsidRDefault="00B00E8D" w:rsidP="00BB4198">
      <w:pPr>
        <w:ind w:right="-472"/>
        <w:jc w:val="center"/>
        <w:rPr>
          <w:rStyle w:val="Strong"/>
          <w:szCs w:val="24"/>
        </w:rPr>
      </w:pPr>
      <w:r w:rsidRPr="00B00E8D">
        <w:rPr>
          <w:rStyle w:val="Strong"/>
          <w:szCs w:val="24"/>
        </w:rPr>
        <w:t>COMMITTEE MEETING ROOMS 1 AND 3, LEVEL 2,</w:t>
      </w:r>
      <w:r w:rsidR="00BB4198">
        <w:rPr>
          <w:rStyle w:val="Strong"/>
          <w:szCs w:val="24"/>
        </w:rPr>
        <w:t xml:space="preserve"> </w:t>
      </w:r>
      <w:r>
        <w:rPr>
          <w:rStyle w:val="Strong"/>
          <w:szCs w:val="24"/>
        </w:rPr>
        <w:t>C</w:t>
      </w:r>
      <w:r w:rsidRPr="00B00E8D">
        <w:rPr>
          <w:rStyle w:val="Strong"/>
          <w:szCs w:val="24"/>
        </w:rPr>
        <w:t>ITY HALL</w:t>
      </w:r>
    </w:p>
    <w:p w14:paraId="77FDD319" w14:textId="77777777" w:rsidR="00676FD4" w:rsidRDefault="00676FD4" w:rsidP="00676FD4">
      <w:pPr>
        <w:ind w:left="720" w:firstLine="720"/>
        <w:jc w:val="center"/>
        <w:rPr>
          <w:rStyle w:val="Strong"/>
          <w:sz w:val="24"/>
          <w:szCs w:val="24"/>
        </w:rPr>
      </w:pPr>
    </w:p>
    <w:p w14:paraId="730C221C" w14:textId="6CC2F74B" w:rsidR="002135FB" w:rsidRDefault="00D7468D" w:rsidP="002A1A40">
      <w:pPr>
        <w:jc w:val="left"/>
      </w:pPr>
      <w:r>
        <w:rPr>
          <w:noProof/>
          <w:lang w:val="en-AU" w:eastAsia="en-AU"/>
        </w:rPr>
        <mc:AlternateContent>
          <mc:Choice Requires="wps">
            <w:drawing>
              <wp:anchor distT="0" distB="0" distL="114300" distR="114300" simplePos="0" relativeHeight="251661824" behindDoc="0" locked="0" layoutInCell="1" allowOverlap="1" wp14:anchorId="1BF5A502" wp14:editId="39C8073B">
                <wp:simplePos x="0" y="0"/>
                <wp:positionH relativeFrom="column">
                  <wp:posOffset>0</wp:posOffset>
                </wp:positionH>
                <wp:positionV relativeFrom="paragraph">
                  <wp:posOffset>0</wp:posOffset>
                </wp:positionV>
                <wp:extent cx="6334125" cy="9525"/>
                <wp:effectExtent l="0" t="0" r="9525"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A96715"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" strokecolor="windowText" strokeweight=".5pt">
                <v:stroke joinstyle="miter"/>
                <o:lock v:ext="edit" shapetype="f"/>
              </v:line>
            </w:pict>
          </mc:Fallback>
        </mc:AlternateContent>
      </w:r>
    </w:p>
    <w:p w14:paraId="33858C27" w14:textId="77777777" w:rsidR="002135FB" w:rsidRPr="0024084A" w:rsidRDefault="002135FB" w:rsidP="002135FB">
      <w:pPr>
        <w:rPr>
          <w:lang w:val="en-AU"/>
        </w:rPr>
      </w:pPr>
    </w:p>
    <w:p w14:paraId="255E70F0" w14:textId="77777777" w:rsidR="002135FB" w:rsidRPr="0024084A" w:rsidRDefault="002135FB" w:rsidP="00D7468D">
      <w:pPr>
        <w:pStyle w:val="Heading2"/>
      </w:pPr>
      <w:r w:rsidRPr="0024084A">
        <w:t xml:space="preserve">MEMBERS </w:t>
      </w:r>
      <w:r w:rsidRPr="00D7468D">
        <w:t>PRESENT</w:t>
      </w:r>
      <w:r w:rsidRPr="0024084A">
        <w:t>:</w:t>
      </w:r>
    </w:p>
    <w:p w14:paraId="331F6694" w14:textId="77777777" w:rsidR="002135FB" w:rsidRPr="00066F9F" w:rsidRDefault="002135FB" w:rsidP="00C05673">
      <w:pPr>
        <w:widowControl/>
        <w:rPr>
          <w:lang w:val="en-AU"/>
        </w:rPr>
      </w:pPr>
    </w:p>
    <w:p w14:paraId="56AF08DE" w14:textId="77777777" w:rsidR="003125DF" w:rsidRDefault="003125DF" w:rsidP="00B00E8D">
      <w:pPr>
        <w:pStyle w:val="Header"/>
        <w:widowControl/>
        <w:tabs>
          <w:tab w:val="clear" w:pos="4153"/>
          <w:tab w:val="clear" w:pos="8306"/>
        </w:tabs>
        <w:rPr>
          <w:szCs w:val="22"/>
        </w:rPr>
      </w:pPr>
      <w:r w:rsidRPr="0049604F">
        <w:rPr>
          <w:szCs w:val="22"/>
        </w:rPr>
        <w:t>Councillor Ryan Murphy (Chair), Councillor Angela Owen (Deputy Chair), and Councillors Greg</w:t>
      </w:r>
      <w:r>
        <w:rPr>
          <w:szCs w:val="22"/>
        </w:rPr>
        <w:t> </w:t>
      </w:r>
      <w:proofErr w:type="spellStart"/>
      <w:r w:rsidRPr="0049604F">
        <w:rPr>
          <w:szCs w:val="22"/>
        </w:rPr>
        <w:t>Adermann</w:t>
      </w:r>
      <w:proofErr w:type="spellEnd"/>
      <w:r w:rsidRPr="0049604F">
        <w:rPr>
          <w:szCs w:val="22"/>
        </w:rPr>
        <w:t>, Jared Cassidy, Steven Huang and Jonathan Sri.</w:t>
      </w:r>
    </w:p>
    <w:p w14:paraId="13F402F8" w14:textId="77777777" w:rsidR="00266C49" w:rsidRDefault="00266C49" w:rsidP="00C05673">
      <w:pPr>
        <w:widowControl/>
        <w:rPr>
          <w:b/>
          <w:lang w:val="en-AU"/>
        </w:rPr>
      </w:pPr>
    </w:p>
    <w:p w14:paraId="1322A12A" w14:textId="77777777" w:rsidR="002135FB" w:rsidRPr="00066F9F" w:rsidRDefault="002135FB" w:rsidP="00D7468D">
      <w:pPr>
        <w:pStyle w:val="Heading2"/>
      </w:pPr>
      <w:r w:rsidRPr="00066F9F">
        <w:t xml:space="preserve">OTHERS </w:t>
      </w:r>
      <w:r w:rsidRPr="00D7468D">
        <w:t>PRESENT</w:t>
      </w:r>
      <w:r w:rsidRPr="00066F9F">
        <w:t>:</w:t>
      </w:r>
    </w:p>
    <w:p w14:paraId="328D7D29" w14:textId="77777777" w:rsidR="002135FB" w:rsidRPr="00066F9F" w:rsidRDefault="002135FB" w:rsidP="00C05673">
      <w:pPr>
        <w:widowControl/>
        <w:rPr>
          <w:lang w:val="en-AU"/>
        </w:rPr>
      </w:pPr>
    </w:p>
    <w:p w14:paraId="79074A82" w14:textId="2F8C8BD2" w:rsidR="003125DF" w:rsidRPr="001E7C56" w:rsidRDefault="00112B80" w:rsidP="003125DF">
      <w:pPr>
        <w:widowControl/>
        <w:rPr>
          <w:szCs w:val="22"/>
          <w:lang w:val="en-AU"/>
        </w:rPr>
      </w:pPr>
      <w:r w:rsidRPr="00112B80">
        <w:rPr>
          <w:szCs w:val="22"/>
        </w:rPr>
        <w:t>Geoffrey Beck</w:t>
      </w:r>
      <w:r w:rsidR="003125DF" w:rsidRPr="00112B80">
        <w:rPr>
          <w:szCs w:val="22"/>
        </w:rPr>
        <w:t xml:space="preserve">, Divisional Manager, </w:t>
      </w:r>
      <w:r w:rsidRPr="00112B80">
        <w:rPr>
          <w:szCs w:val="22"/>
        </w:rPr>
        <w:t>Transport for Brisbane</w:t>
      </w:r>
      <w:r w:rsidR="003125DF" w:rsidRPr="00112B80">
        <w:rPr>
          <w:szCs w:val="22"/>
        </w:rPr>
        <w:t>; Rhiannon Kallio, Media Advisor, Lord Mayor’s Office; Stephanie</w:t>
      </w:r>
      <w:r>
        <w:rPr>
          <w:szCs w:val="22"/>
        </w:rPr>
        <w:t xml:space="preserve"> </w:t>
      </w:r>
      <w:r w:rsidR="003125DF" w:rsidRPr="00112B80">
        <w:rPr>
          <w:szCs w:val="22"/>
        </w:rPr>
        <w:t xml:space="preserve">Cross, Policy Liaison Officer, Chair’s Office, Public and Active Transport Committee; </w:t>
      </w:r>
      <w:r w:rsidR="00C62B46" w:rsidRPr="00112B80">
        <w:rPr>
          <w:szCs w:val="22"/>
        </w:rPr>
        <w:t>Hannah Neville, Personal Assistant, Chair</w:t>
      </w:r>
      <w:r w:rsidR="00317D69">
        <w:rPr>
          <w:szCs w:val="22"/>
        </w:rPr>
        <w:t>’</w:t>
      </w:r>
      <w:r w:rsidR="00C62B46" w:rsidRPr="00112B80">
        <w:rPr>
          <w:szCs w:val="22"/>
        </w:rPr>
        <w:t xml:space="preserve">s Office, Public and Active Transport Committee; </w:t>
      </w:r>
      <w:r w:rsidRPr="00112B80">
        <w:rPr>
          <w:szCs w:val="22"/>
        </w:rPr>
        <w:t xml:space="preserve">Tristan </w:t>
      </w:r>
      <w:proofErr w:type="spellStart"/>
      <w:r w:rsidRPr="00112B80">
        <w:rPr>
          <w:szCs w:val="22"/>
        </w:rPr>
        <w:t>Vorias</w:t>
      </w:r>
      <w:proofErr w:type="spellEnd"/>
      <w:r w:rsidRPr="00112B80">
        <w:rPr>
          <w:szCs w:val="22"/>
        </w:rPr>
        <w:t>, Media Officer, Leader of the Opposition</w:t>
      </w:r>
      <w:r w:rsidR="00BD0373">
        <w:rPr>
          <w:szCs w:val="22"/>
        </w:rPr>
        <w:t>’</w:t>
      </w:r>
      <w:r w:rsidRPr="00112B80">
        <w:rPr>
          <w:szCs w:val="22"/>
        </w:rPr>
        <w:t>s Office</w:t>
      </w:r>
      <w:r>
        <w:rPr>
          <w:szCs w:val="22"/>
        </w:rPr>
        <w:t xml:space="preserve">; </w:t>
      </w:r>
      <w:r w:rsidR="003125DF" w:rsidRPr="00112B80">
        <w:rPr>
          <w:szCs w:val="22"/>
          <w:lang w:val="en-AU"/>
        </w:rPr>
        <w:t xml:space="preserve">and Ashleigh </w:t>
      </w:r>
      <w:r w:rsidR="00B00E8D" w:rsidRPr="00112B80">
        <w:rPr>
          <w:szCs w:val="22"/>
          <w:lang w:val="en-AU"/>
        </w:rPr>
        <w:t>Mansfield</w:t>
      </w:r>
      <w:r w:rsidR="003125DF" w:rsidRPr="00112B80">
        <w:rPr>
          <w:szCs w:val="22"/>
          <w:lang w:val="en-AU"/>
        </w:rPr>
        <w:t>,</w:t>
      </w:r>
      <w:r w:rsidR="00B00E8D" w:rsidRPr="00112B80">
        <w:rPr>
          <w:szCs w:val="22"/>
          <w:lang w:val="en-AU"/>
        </w:rPr>
        <w:t xml:space="preserve"> </w:t>
      </w:r>
      <w:r w:rsidR="003125DF" w:rsidRPr="00112B80">
        <w:rPr>
          <w:szCs w:val="22"/>
          <w:lang w:val="en-AU"/>
        </w:rPr>
        <w:t xml:space="preserve">Council and Committee Officer, Council and Committee Liaison Office, </w:t>
      </w:r>
      <w:r w:rsidR="003125DF" w:rsidRPr="00112B80">
        <w:t>City Administration and Governance.</w:t>
      </w:r>
    </w:p>
    <w:p w14:paraId="34E42D5E" w14:textId="77777777" w:rsidR="002135FB" w:rsidRDefault="002135FB" w:rsidP="00C05673">
      <w:pPr>
        <w:widowControl/>
        <w:rPr>
          <w:lang w:val="en-AU"/>
        </w:rPr>
      </w:pPr>
    </w:p>
    <w:p w14:paraId="30AD43D2" w14:textId="77777777" w:rsidR="006D696E" w:rsidRPr="005D3792" w:rsidRDefault="006D696E" w:rsidP="00C05673">
      <w:pPr>
        <w:widowControl/>
        <w:rPr>
          <w:lang w:val="en-AU"/>
        </w:rPr>
      </w:pPr>
    </w:p>
    <w:p w14:paraId="020F8C82" w14:textId="77777777" w:rsidR="002135FB" w:rsidRPr="005D3792" w:rsidRDefault="002135FB" w:rsidP="00D7468D">
      <w:pPr>
        <w:pStyle w:val="Heading2"/>
      </w:pPr>
      <w:r w:rsidRPr="005D3792">
        <w:t>MINUTES:</w:t>
      </w:r>
    </w:p>
    <w:p w14:paraId="298E1A10" w14:textId="77777777" w:rsidR="002135FB" w:rsidRPr="005D3792" w:rsidRDefault="002135FB" w:rsidP="00C05673">
      <w:pPr>
        <w:widowControl/>
        <w:rPr>
          <w:lang w:val="en-AU"/>
        </w:rPr>
      </w:pPr>
    </w:p>
    <w:p w14:paraId="4B8AB28D" w14:textId="40620C20" w:rsidR="003125DF" w:rsidRPr="001E7C56" w:rsidRDefault="003125DF" w:rsidP="003125DF">
      <w:pPr>
        <w:widowControl/>
        <w:rPr>
          <w:szCs w:val="22"/>
          <w:lang w:val="en-AU"/>
        </w:rPr>
      </w:pPr>
      <w:r w:rsidRPr="001E7C56">
        <w:rPr>
          <w:szCs w:val="22"/>
          <w:lang w:val="en-AU"/>
        </w:rPr>
        <w:t xml:space="preserve">The Minutes of the meeting </w:t>
      </w:r>
      <w:r w:rsidRPr="006B4271">
        <w:rPr>
          <w:szCs w:val="22"/>
          <w:lang w:val="en-AU"/>
        </w:rPr>
        <w:t xml:space="preserve">held on </w:t>
      </w:r>
      <w:r w:rsidR="006B4271" w:rsidRPr="006B4271">
        <w:rPr>
          <w:szCs w:val="22"/>
          <w:lang w:val="en-AU"/>
        </w:rPr>
        <w:t xml:space="preserve">23 </w:t>
      </w:r>
      <w:r w:rsidR="006B4271" w:rsidRPr="00651345">
        <w:rPr>
          <w:szCs w:val="22"/>
          <w:lang w:val="en-AU"/>
        </w:rPr>
        <w:t>February</w:t>
      </w:r>
      <w:r w:rsidRPr="00651345">
        <w:rPr>
          <w:szCs w:val="22"/>
          <w:lang w:val="en-AU"/>
        </w:rPr>
        <w:t xml:space="preserve"> 20</w:t>
      </w:r>
      <w:r w:rsidR="00323325" w:rsidRPr="00651345">
        <w:rPr>
          <w:szCs w:val="22"/>
          <w:lang w:val="en-AU"/>
        </w:rPr>
        <w:t>21</w:t>
      </w:r>
      <w:r w:rsidRPr="00651345">
        <w:rPr>
          <w:szCs w:val="22"/>
          <w:lang w:val="en-AU"/>
        </w:rPr>
        <w:t>, copies of which had been forwarded to each Councillor, were presented and taken as read and confirmed on the</w:t>
      </w:r>
      <w:r w:rsidRPr="001E7C56">
        <w:rPr>
          <w:szCs w:val="22"/>
          <w:lang w:val="en-AU"/>
        </w:rPr>
        <w:t xml:space="preserve"> motion of </w:t>
      </w:r>
      <w:r>
        <w:rPr>
          <w:szCs w:val="22"/>
          <w:lang w:val="en-AU"/>
        </w:rPr>
        <w:t xml:space="preserve">the </w:t>
      </w:r>
      <w:r w:rsidR="009437F3">
        <w:rPr>
          <w:szCs w:val="22"/>
          <w:lang w:val="en-AU"/>
        </w:rPr>
        <w:t xml:space="preserve">Deputy </w:t>
      </w:r>
      <w:r>
        <w:rPr>
          <w:szCs w:val="22"/>
          <w:lang w:val="en-AU"/>
        </w:rPr>
        <w:t xml:space="preserve">Chair, </w:t>
      </w:r>
      <w:r w:rsidRPr="001E7C56">
        <w:rPr>
          <w:szCs w:val="22"/>
          <w:lang w:val="en-AU"/>
        </w:rPr>
        <w:t>Councillor </w:t>
      </w:r>
      <w:r w:rsidR="009437F3">
        <w:rPr>
          <w:szCs w:val="22"/>
          <w:lang w:val="en-AU"/>
        </w:rPr>
        <w:t>Angela Owen</w:t>
      </w:r>
      <w:r w:rsidRPr="00645F6F">
        <w:rPr>
          <w:szCs w:val="22"/>
          <w:lang w:val="en-AU"/>
        </w:rPr>
        <w:t>.</w:t>
      </w:r>
    </w:p>
    <w:p w14:paraId="22F0BACB" w14:textId="77777777" w:rsidR="00145FB3" w:rsidRPr="00A54D64" w:rsidRDefault="00145FB3" w:rsidP="00C05673">
      <w:pPr>
        <w:widowControl/>
        <w:rPr>
          <w:lang w:val="en-AU"/>
        </w:rPr>
      </w:pPr>
    </w:p>
    <w:p w14:paraId="083AC2FC" w14:textId="19F7779A" w:rsidR="00AB26B3" w:rsidRDefault="00AB26B3" w:rsidP="00AB26B3">
      <w:pPr>
        <w:widowControl/>
        <w:rPr>
          <w:bCs/>
        </w:rPr>
      </w:pPr>
    </w:p>
    <w:p w14:paraId="2973F0E1" w14:textId="43F34FE0" w:rsidR="00DF4F9F" w:rsidRPr="001E7C56" w:rsidRDefault="00957FE3" w:rsidP="00DF4F9F">
      <w:pPr>
        <w:pStyle w:val="Heading2-underlined"/>
      </w:pPr>
      <w:r>
        <w:rPr>
          <w:u w:val="none"/>
        </w:rPr>
        <w:t>43</w:t>
      </w:r>
      <w:r w:rsidR="00DF4F9F" w:rsidRPr="000542A2">
        <w:rPr>
          <w:u w:val="none"/>
        </w:rPr>
        <w:tab/>
      </w:r>
      <w:r w:rsidR="00DF4F9F" w:rsidRPr="001E7C56">
        <w:t>OTHER BUSINESS</w:t>
      </w:r>
    </w:p>
    <w:p w14:paraId="5FEC9E22" w14:textId="77777777" w:rsidR="00DF4F9F" w:rsidRPr="001E7C56" w:rsidRDefault="00DF4F9F" w:rsidP="00DF4F9F">
      <w:pPr>
        <w:widowControl/>
        <w:ind w:left="720"/>
        <w:rPr>
          <w:szCs w:val="22"/>
          <w:lang w:val="en-AU"/>
        </w:rPr>
      </w:pPr>
      <w:r w:rsidRPr="001E7C56">
        <w:rPr>
          <w:szCs w:val="22"/>
          <w:lang w:val="en-AU"/>
        </w:rPr>
        <w:tab/>
      </w:r>
    </w:p>
    <w:p w14:paraId="137B799D" w14:textId="77777777" w:rsidR="00DF4F9F" w:rsidRPr="001E7C56" w:rsidRDefault="00DF4F9F" w:rsidP="00DF4F9F">
      <w:pPr>
        <w:widowControl/>
        <w:ind w:left="720"/>
        <w:rPr>
          <w:szCs w:val="22"/>
          <w:lang w:val="en-AU"/>
        </w:rPr>
      </w:pPr>
      <w:r w:rsidRPr="001E7C56">
        <w:rPr>
          <w:szCs w:val="22"/>
          <w:lang w:val="en-AU"/>
        </w:rPr>
        <w:t xml:space="preserve">The </w:t>
      </w:r>
      <w:r w:rsidRPr="00651345">
        <w:rPr>
          <w:szCs w:val="22"/>
          <w:lang w:val="en-AU"/>
        </w:rPr>
        <w:t>following matters were also considered by the Committee, and the decisions reached were fully set out in the Committee’s report to Council:</w:t>
      </w:r>
    </w:p>
    <w:p w14:paraId="02F527CC" w14:textId="77777777" w:rsidR="00DF4F9F" w:rsidRPr="001E7C56" w:rsidRDefault="00DF4F9F" w:rsidP="00DF4F9F">
      <w:pPr>
        <w:widowControl/>
        <w:rPr>
          <w:szCs w:val="22"/>
          <w:lang w:val="en-AU"/>
        </w:rPr>
      </w:pPr>
    </w:p>
    <w:p w14:paraId="12047396" w14:textId="77777777" w:rsidR="00DF4F9F" w:rsidRPr="00651345" w:rsidRDefault="00DF4F9F" w:rsidP="00DF4F9F">
      <w:pPr>
        <w:widowControl/>
        <w:ind w:left="720"/>
        <w:rPr>
          <w:szCs w:val="22"/>
          <w:lang w:val="en-AU"/>
        </w:rPr>
      </w:pPr>
      <w:r w:rsidRPr="00651345">
        <w:rPr>
          <w:szCs w:val="22"/>
          <w:lang w:val="en-AU"/>
        </w:rPr>
        <w:t>Committee presentation – COVID-19 – Impact on network</w:t>
      </w:r>
    </w:p>
    <w:p w14:paraId="4FD2F6FE" w14:textId="77777777" w:rsidR="00DF4F9F" w:rsidRPr="00651345" w:rsidRDefault="00DF4F9F" w:rsidP="00DF4F9F">
      <w:pPr>
        <w:widowControl/>
        <w:rPr>
          <w:szCs w:val="22"/>
          <w:lang w:val="en-AU"/>
        </w:rPr>
      </w:pPr>
    </w:p>
    <w:p w14:paraId="6B5A5346" w14:textId="77777777" w:rsidR="00DF4F9F" w:rsidRPr="00681C9F" w:rsidRDefault="00DF4F9F" w:rsidP="00DF4F9F">
      <w:pPr>
        <w:widowControl/>
        <w:ind w:left="720"/>
      </w:pPr>
      <w:r w:rsidRPr="00651345">
        <w:t xml:space="preserve">Petition – Requesting Council reinstate the </w:t>
      </w:r>
      <w:proofErr w:type="spellStart"/>
      <w:r w:rsidRPr="00651345">
        <w:t>CityHopper</w:t>
      </w:r>
      <w:proofErr w:type="spellEnd"/>
      <w:r w:rsidRPr="00651345">
        <w:t xml:space="preserve"> service at the Dockside Ferry Terminal and provide information on a terminal upgrade, if required.</w:t>
      </w:r>
    </w:p>
    <w:p w14:paraId="58D02CE2" w14:textId="4556BB22" w:rsidR="00DF4F9F" w:rsidRDefault="00DF4F9F" w:rsidP="00AB26B3">
      <w:pPr>
        <w:widowControl/>
        <w:rPr>
          <w:bCs/>
        </w:rPr>
      </w:pPr>
    </w:p>
    <w:p w14:paraId="2B55E9CF" w14:textId="77777777" w:rsidR="00DF4F9F" w:rsidRPr="00DF4F9F" w:rsidRDefault="00DF4F9F" w:rsidP="00AB26B3">
      <w:pPr>
        <w:widowControl/>
        <w:rPr>
          <w:bCs/>
        </w:rPr>
      </w:pPr>
    </w:p>
    <w:p w14:paraId="5156EABA" w14:textId="68A1D31D" w:rsidR="003125DF" w:rsidRPr="00481BAD" w:rsidRDefault="00957FE3" w:rsidP="00EE2F9D">
      <w:pPr>
        <w:pStyle w:val="Heading2-underlined"/>
        <w:ind w:left="720" w:hanging="720"/>
      </w:pPr>
      <w:r>
        <w:rPr>
          <w:u w:val="none"/>
        </w:rPr>
        <w:t>44</w:t>
      </w:r>
      <w:r w:rsidR="003125DF" w:rsidRPr="003125DF">
        <w:rPr>
          <w:u w:val="none"/>
        </w:rPr>
        <w:tab/>
      </w:r>
      <w:r w:rsidR="003125DF" w:rsidRPr="00481BAD">
        <w:t xml:space="preserve">EXPENDITURE FROM </w:t>
      </w:r>
      <w:r w:rsidR="003125DF" w:rsidRPr="00B529EB">
        <w:t>SUBURBAN ENHANCEMENT FUND</w:t>
      </w:r>
      <w:r w:rsidR="003125DF">
        <w:t xml:space="preserve"> </w:t>
      </w:r>
      <w:r w:rsidR="003125DF" w:rsidRPr="00097E99">
        <w:rPr>
          <w:caps/>
          <w:szCs w:val="22"/>
        </w:rPr>
        <w:t xml:space="preserve">– </w:t>
      </w:r>
      <w:r w:rsidR="00EE2F9D" w:rsidRPr="00EE2F9D">
        <w:rPr>
          <w:caps/>
          <w:szCs w:val="22"/>
        </w:rPr>
        <w:t>approval for the construction of new ‘boulevard’ garden beds and enlargement of the existing garden beds along James Street between Arthur Street, Fortitude Valley, and Kent Street, New Farm</w:t>
      </w:r>
    </w:p>
    <w:p w14:paraId="0E77CFB8" w14:textId="2AEEE304" w:rsidR="003125DF" w:rsidRPr="00927E05" w:rsidRDefault="003125DF" w:rsidP="003125DF">
      <w:pPr>
        <w:widowControl/>
        <w:rPr>
          <w:lang w:val="en-AU"/>
        </w:rPr>
      </w:pPr>
      <w:r w:rsidRPr="0042373D">
        <w:tab/>
      </w:r>
      <w:r w:rsidR="00EE2F9D" w:rsidRPr="00EE2F9D">
        <w:rPr>
          <w:b/>
        </w:rPr>
        <w:t>182/255/344/2294</w:t>
      </w:r>
    </w:p>
    <w:p w14:paraId="256879C5" w14:textId="77777777" w:rsidR="003125DF" w:rsidRDefault="003125DF" w:rsidP="003125DF">
      <w:pPr>
        <w:widowControl/>
        <w:ind w:left="1440" w:hanging="720"/>
      </w:pPr>
    </w:p>
    <w:p w14:paraId="34144FB0" w14:textId="1AA9AFAC" w:rsidR="003125DF" w:rsidRDefault="003125DF" w:rsidP="00DF4F9F">
      <w:pPr>
        <w:widowControl/>
        <w:ind w:left="720"/>
      </w:pPr>
      <w:r>
        <w:t xml:space="preserve">The </w:t>
      </w:r>
      <w:r w:rsidR="00EE2F9D" w:rsidRPr="00EE2F9D">
        <w:t>A/</w:t>
      </w:r>
      <w:r w:rsidRPr="00EE2F9D">
        <w:t xml:space="preserve">Manager, </w:t>
      </w:r>
      <w:r w:rsidR="00EE2F9D" w:rsidRPr="00EE2F9D">
        <w:t>Asset Services, Field Services, Brisbane Infrastructure</w:t>
      </w:r>
      <w:r>
        <w:t>, provided the following information.</w:t>
      </w:r>
    </w:p>
    <w:p w14:paraId="0A41D39B" w14:textId="77777777" w:rsidR="003125DF" w:rsidRDefault="003125DF" w:rsidP="00DF4F9F">
      <w:pPr>
        <w:widowControl/>
        <w:ind w:left="1440"/>
        <w:rPr>
          <w:szCs w:val="22"/>
          <w:lang w:val="en-AU"/>
        </w:rPr>
      </w:pPr>
    </w:p>
    <w:p w14:paraId="52CA2AFE" w14:textId="5CE3B497" w:rsidR="00C92A02" w:rsidRPr="00C92A02" w:rsidRDefault="00C92A02" w:rsidP="00DF4F9F">
      <w:pPr>
        <w:widowControl/>
        <w:ind w:left="720"/>
        <w:rPr>
          <w:szCs w:val="22"/>
          <w:lang w:val="en-AU"/>
        </w:rPr>
      </w:pPr>
      <w:r w:rsidRPr="00C92A02">
        <w:rPr>
          <w:szCs w:val="22"/>
          <w:lang w:val="en-AU"/>
        </w:rPr>
        <w:t>Councillor Vicki Howard, Councillor for Central Ward, has requested the construction of new ‘boulevard’ garden beds and enlargement of the existing garden beds along James Street, between Arthur Street, Fortitude Valley, and Kent Street, New Farm.</w:t>
      </w:r>
    </w:p>
    <w:p w14:paraId="30E032DB" w14:textId="77777777" w:rsidR="00C92A02" w:rsidRPr="00C92A02" w:rsidRDefault="00C92A02" w:rsidP="00DF4F9F">
      <w:pPr>
        <w:widowControl/>
        <w:ind w:left="720"/>
        <w:rPr>
          <w:szCs w:val="22"/>
          <w:lang w:val="en-AU"/>
        </w:rPr>
      </w:pPr>
    </w:p>
    <w:p w14:paraId="240BDA92" w14:textId="77777777" w:rsidR="00C92A02" w:rsidRPr="00C92A02" w:rsidRDefault="00C92A02" w:rsidP="00DF4F9F">
      <w:pPr>
        <w:widowControl/>
        <w:ind w:left="720"/>
        <w:rPr>
          <w:szCs w:val="22"/>
          <w:lang w:val="en-AU"/>
        </w:rPr>
      </w:pPr>
      <w:r w:rsidRPr="00C92A02">
        <w:rPr>
          <w:szCs w:val="22"/>
          <w:lang w:val="en-AU"/>
        </w:rPr>
        <w:lastRenderedPageBreak/>
        <w:t>Councillor Howard requested that the proposed works be undertaken and funded from the Central Ward Suburban Enhancement Fund.</w:t>
      </w:r>
    </w:p>
    <w:p w14:paraId="75CCD2CD" w14:textId="77777777" w:rsidR="00C92A02" w:rsidRPr="00C92A02" w:rsidRDefault="00C92A02" w:rsidP="00DF4F9F">
      <w:pPr>
        <w:widowControl/>
        <w:ind w:left="720"/>
        <w:rPr>
          <w:szCs w:val="22"/>
          <w:lang w:val="en-AU"/>
        </w:rPr>
      </w:pPr>
    </w:p>
    <w:p w14:paraId="5E7464DB" w14:textId="57C3B4BB" w:rsidR="003125DF" w:rsidRDefault="00C92A02" w:rsidP="00DF4F9F">
      <w:pPr>
        <w:widowControl/>
        <w:ind w:left="720"/>
        <w:rPr>
          <w:szCs w:val="22"/>
          <w:lang w:val="en-AU"/>
        </w:rPr>
      </w:pPr>
      <w:r w:rsidRPr="00C92A02">
        <w:rPr>
          <w:szCs w:val="22"/>
          <w:lang w:val="en-AU"/>
        </w:rPr>
        <w:t>Public and Active Transport Committee approval is sought in line with the approved delegations for the Suburban Enhancement Fund.</w:t>
      </w:r>
    </w:p>
    <w:p w14:paraId="09F95D2D" w14:textId="77777777" w:rsidR="00C92A02" w:rsidRPr="004F1776" w:rsidRDefault="00C92A02" w:rsidP="00DF4F9F">
      <w:pPr>
        <w:widowControl/>
        <w:ind w:left="1440"/>
        <w:rPr>
          <w:szCs w:val="22"/>
          <w:lang w:val="en-AU"/>
        </w:rPr>
      </w:pPr>
    </w:p>
    <w:p w14:paraId="324E0F5C" w14:textId="77777777" w:rsidR="003125DF" w:rsidRPr="004F1776" w:rsidRDefault="003125DF" w:rsidP="00DF4F9F">
      <w:pPr>
        <w:pStyle w:val="Heading3"/>
        <w:ind w:firstLine="720"/>
      </w:pPr>
      <w:r w:rsidRPr="004F1776">
        <w:t>Funding</w:t>
      </w:r>
    </w:p>
    <w:p w14:paraId="77B0022D" w14:textId="77777777" w:rsidR="003125DF" w:rsidRPr="004F1776" w:rsidRDefault="003125DF" w:rsidP="003125DF">
      <w:pPr>
        <w:widowControl/>
        <w:ind w:left="720"/>
        <w:rPr>
          <w:szCs w:val="22"/>
          <w:lang w:val="en-AU"/>
        </w:rPr>
      </w:pPr>
    </w:p>
    <w:p w14:paraId="36507CAC" w14:textId="01BBEB57" w:rsidR="003125DF" w:rsidRPr="004F1776" w:rsidRDefault="00DF4F9F" w:rsidP="00DF4F9F">
      <w:pPr>
        <w:widowControl/>
        <w:ind w:left="720"/>
        <w:rPr>
          <w:szCs w:val="22"/>
          <w:lang w:val="en-AU"/>
        </w:rPr>
      </w:pPr>
      <w:r w:rsidRPr="00DF4F9F">
        <w:rPr>
          <w:szCs w:val="22"/>
          <w:lang w:val="en-AU"/>
        </w:rPr>
        <w:t>Funds are currently available in the Central Ward Suburban Enhancement Fund, Schedule 44, 2020-21 budget</w:t>
      </w:r>
      <w:r>
        <w:rPr>
          <w:szCs w:val="22"/>
          <w:lang w:val="en-AU"/>
        </w:rPr>
        <w:t>.</w:t>
      </w:r>
    </w:p>
    <w:p w14:paraId="48CBA3EE" w14:textId="77777777" w:rsidR="003125DF" w:rsidRPr="004F1776" w:rsidRDefault="003125DF" w:rsidP="003125DF">
      <w:pPr>
        <w:widowControl/>
        <w:ind w:left="1440" w:hanging="720"/>
        <w:rPr>
          <w:szCs w:val="22"/>
          <w:lang w:val="en-AU"/>
        </w:rPr>
      </w:pPr>
    </w:p>
    <w:p w14:paraId="475CCC4F" w14:textId="77777777" w:rsidR="003125DF" w:rsidRPr="001A6C8B" w:rsidRDefault="003125DF" w:rsidP="00DF4F9F">
      <w:pPr>
        <w:pStyle w:val="Heading3"/>
        <w:ind w:firstLine="720"/>
      </w:pPr>
      <w:r w:rsidRPr="004F1776">
        <w:t>Consultation</w:t>
      </w:r>
    </w:p>
    <w:p w14:paraId="4E16CD49" w14:textId="77777777" w:rsidR="003125DF" w:rsidRPr="004F1776" w:rsidRDefault="003125DF" w:rsidP="003125DF">
      <w:pPr>
        <w:widowControl/>
        <w:ind w:left="720"/>
        <w:rPr>
          <w:szCs w:val="22"/>
          <w:lang w:val="en-AU"/>
        </w:rPr>
      </w:pPr>
    </w:p>
    <w:p w14:paraId="5BCE5A83" w14:textId="7C3ABBC7" w:rsidR="003125DF" w:rsidRDefault="00DF4F9F" w:rsidP="00DF4F9F">
      <w:pPr>
        <w:widowControl/>
        <w:ind w:left="720"/>
        <w:rPr>
          <w:szCs w:val="22"/>
          <w:lang w:val="en-AU"/>
        </w:rPr>
      </w:pPr>
      <w:r w:rsidRPr="008F13F3">
        <w:t xml:space="preserve">Councillor </w:t>
      </w:r>
      <w:r>
        <w:t>Vicki Howard</w:t>
      </w:r>
      <w:r w:rsidRPr="00EB64E1">
        <w:t xml:space="preserve">, Councillor for </w:t>
      </w:r>
      <w:r>
        <w:t>Central Ward, has been consulted and supports the recommendation.</w:t>
      </w:r>
    </w:p>
    <w:p w14:paraId="16732A23" w14:textId="77777777" w:rsidR="003125DF" w:rsidRPr="004F1776" w:rsidRDefault="003125DF" w:rsidP="003125DF">
      <w:pPr>
        <w:widowControl/>
        <w:ind w:left="720"/>
        <w:rPr>
          <w:szCs w:val="22"/>
          <w:lang w:val="en-AU"/>
        </w:rPr>
      </w:pPr>
    </w:p>
    <w:p w14:paraId="5B242C52" w14:textId="77777777" w:rsidR="003125DF" w:rsidRPr="004F1776" w:rsidRDefault="003125DF" w:rsidP="00DF4F9F">
      <w:pPr>
        <w:pStyle w:val="Heading3"/>
        <w:ind w:firstLine="720"/>
      </w:pPr>
      <w:r>
        <w:t>Customer i</w:t>
      </w:r>
      <w:r w:rsidRPr="004F1776">
        <w:t>mpact</w:t>
      </w:r>
    </w:p>
    <w:p w14:paraId="15C53B0E" w14:textId="77777777" w:rsidR="003125DF" w:rsidRDefault="003125DF" w:rsidP="003125DF">
      <w:pPr>
        <w:widowControl/>
        <w:ind w:left="720"/>
        <w:rPr>
          <w:szCs w:val="22"/>
        </w:rPr>
      </w:pPr>
    </w:p>
    <w:p w14:paraId="546C991A" w14:textId="77777777" w:rsidR="000D2B4C" w:rsidRPr="00937EB0" w:rsidRDefault="000D2B4C" w:rsidP="000D2B4C">
      <w:pPr>
        <w:ind w:left="720"/>
        <w:rPr>
          <w:szCs w:val="22"/>
        </w:rPr>
      </w:pPr>
      <w:r w:rsidRPr="00937EB0">
        <w:rPr>
          <w:szCs w:val="22"/>
        </w:rPr>
        <w:t xml:space="preserve">This project will have immediate benefits for the local and wider community by providing improved </w:t>
      </w:r>
      <w:r>
        <w:rPr>
          <w:szCs w:val="22"/>
        </w:rPr>
        <w:t>public amenity. This project also provides for the planting of four new street trees which aligns with Council’s goal to increase tree shade cover along footpaths in residential areas.</w:t>
      </w:r>
    </w:p>
    <w:p w14:paraId="45CC9493" w14:textId="77777777" w:rsidR="000D2B4C" w:rsidRPr="004F1776" w:rsidRDefault="000D2B4C" w:rsidP="003125DF">
      <w:pPr>
        <w:widowControl/>
        <w:ind w:left="720"/>
        <w:rPr>
          <w:szCs w:val="22"/>
          <w:lang w:val="en-AU"/>
        </w:rPr>
      </w:pPr>
    </w:p>
    <w:p w14:paraId="5CBEA344" w14:textId="524E3662" w:rsidR="003125DF" w:rsidRDefault="003125DF" w:rsidP="00DF4F9F">
      <w:pPr>
        <w:widowControl/>
        <w:ind w:firstLine="720"/>
      </w:pPr>
      <w:r w:rsidRPr="00270CCF">
        <w:t xml:space="preserve">The </w:t>
      </w:r>
      <w:r w:rsidR="00D36B62" w:rsidRPr="00270CCF">
        <w:t>A/</w:t>
      </w:r>
      <w:r w:rsidRPr="00270CCF">
        <w:t>Manager recommended</w:t>
      </w:r>
      <w:r>
        <w:t xml:space="preserve"> as follows and the Committee agreed.</w:t>
      </w:r>
    </w:p>
    <w:p w14:paraId="188A4BF6" w14:textId="77777777" w:rsidR="003125DF" w:rsidRDefault="003125DF" w:rsidP="003125DF">
      <w:pPr>
        <w:widowControl/>
        <w:ind w:left="1440" w:hanging="720"/>
      </w:pPr>
    </w:p>
    <w:p w14:paraId="0C90D132" w14:textId="77777777" w:rsidR="003125DF" w:rsidRPr="00C91049" w:rsidRDefault="003125DF" w:rsidP="00C1382E">
      <w:pPr>
        <w:widowControl/>
        <w:ind w:left="720"/>
        <w:rPr>
          <w:b/>
        </w:rPr>
      </w:pPr>
      <w:r>
        <w:rPr>
          <w:b/>
        </w:rPr>
        <w:t>RECOMMENDATION:</w:t>
      </w:r>
    </w:p>
    <w:p w14:paraId="2AB620D0" w14:textId="77777777" w:rsidR="003125DF" w:rsidRPr="00C91049" w:rsidRDefault="003125DF" w:rsidP="00C1382E">
      <w:pPr>
        <w:widowControl/>
        <w:ind w:left="2160" w:hanging="720"/>
        <w:rPr>
          <w:b/>
        </w:rPr>
      </w:pPr>
    </w:p>
    <w:p w14:paraId="794AA340" w14:textId="4CB7A896" w:rsidR="003125DF" w:rsidRPr="00B27412" w:rsidRDefault="00B27412" w:rsidP="00B27412">
      <w:pPr>
        <w:widowControl/>
        <w:ind w:left="720"/>
        <w:rPr>
          <w:i/>
          <w:caps/>
          <w:szCs w:val="22"/>
          <w:lang w:val="en-AU"/>
        </w:rPr>
      </w:pPr>
      <w:r w:rsidRPr="00B27412">
        <w:rPr>
          <w:b/>
          <w:caps/>
        </w:rPr>
        <w:t>that approval be granted to expend $114,782 from the Central Ward Suburban Enhancement Fund for the construction of new ‘boulevard’ garden beds and enlargement of the existing garden beds along James Street between Arthur Street, Fortitude Valley, and Kent Street, New Farm.</w:t>
      </w:r>
    </w:p>
    <w:p w14:paraId="3F65D51F" w14:textId="1BEBDAF2" w:rsidR="003125DF" w:rsidRPr="003429E3" w:rsidRDefault="003125DF" w:rsidP="003125DF">
      <w:pPr>
        <w:widowControl/>
        <w:rPr>
          <w:iCs/>
          <w:szCs w:val="22"/>
          <w:lang w:val="en-AU"/>
        </w:rPr>
      </w:pPr>
    </w:p>
    <w:p w14:paraId="423B32E8" w14:textId="77777777" w:rsidR="003429E3" w:rsidRPr="003429E3" w:rsidRDefault="003429E3" w:rsidP="003125DF">
      <w:pPr>
        <w:widowControl/>
        <w:rPr>
          <w:iCs/>
          <w:szCs w:val="22"/>
          <w:lang w:val="en-AU"/>
        </w:rPr>
      </w:pPr>
    </w:p>
    <w:p w14:paraId="40ADDE4E" w14:textId="4DA64688" w:rsidR="003125DF" w:rsidRPr="001E7C56" w:rsidRDefault="00957FE3" w:rsidP="000542A2">
      <w:pPr>
        <w:pStyle w:val="Heading2-underlined"/>
      </w:pPr>
      <w:r>
        <w:rPr>
          <w:u w:val="none"/>
        </w:rPr>
        <w:t>45</w:t>
      </w:r>
      <w:r w:rsidR="003125DF" w:rsidRPr="000542A2">
        <w:rPr>
          <w:u w:val="none"/>
        </w:rPr>
        <w:tab/>
      </w:r>
      <w:r w:rsidR="003125DF" w:rsidRPr="001E7C56">
        <w:t>GENERAL BUSINESS</w:t>
      </w:r>
    </w:p>
    <w:p w14:paraId="69361A38" w14:textId="77777777" w:rsidR="003125DF" w:rsidRPr="001E7C56" w:rsidRDefault="003125DF" w:rsidP="003125DF">
      <w:pPr>
        <w:widowControl/>
        <w:ind w:left="720"/>
        <w:rPr>
          <w:szCs w:val="22"/>
          <w:lang w:val="en-AU"/>
        </w:rPr>
      </w:pPr>
    </w:p>
    <w:p w14:paraId="5E730713" w14:textId="77777777" w:rsidR="003125DF" w:rsidRPr="001E7C56" w:rsidRDefault="003125DF" w:rsidP="00565043">
      <w:pPr>
        <w:widowControl/>
        <w:ind w:left="720"/>
        <w:rPr>
          <w:szCs w:val="22"/>
        </w:rPr>
      </w:pPr>
      <w:bookmarkStart w:id="1" w:name="_Hlk49508568"/>
      <w:r w:rsidRPr="00645F6F">
        <w:rPr>
          <w:szCs w:val="22"/>
        </w:rPr>
        <w:t>The Chair answered questions of the Committee and took a number for future response.</w:t>
      </w:r>
    </w:p>
    <w:bookmarkEnd w:id="1"/>
    <w:p w14:paraId="7DE35F61" w14:textId="77777777" w:rsidR="000125B3" w:rsidRPr="0061499F" w:rsidRDefault="000125B3" w:rsidP="00565043">
      <w:pPr>
        <w:widowControl/>
        <w:rPr>
          <w:lang w:val="en-AU"/>
        </w:rPr>
      </w:pPr>
    </w:p>
    <w:p w14:paraId="16CF19A1" w14:textId="77777777" w:rsidR="000125B3" w:rsidRPr="00976A2A" w:rsidRDefault="000125B3" w:rsidP="00565043">
      <w:pPr>
        <w:widowControl/>
        <w:rPr>
          <w:lang w:val="en-AU"/>
        </w:rPr>
      </w:pPr>
    </w:p>
    <w:p w14:paraId="2217060A" w14:textId="38A54A8E" w:rsidR="000125B3" w:rsidRPr="0061499F" w:rsidRDefault="000125B3" w:rsidP="000125B3">
      <w:pPr>
        <w:widowControl/>
        <w:rPr>
          <w:b/>
          <w:lang w:val="en-AU"/>
        </w:rPr>
      </w:pPr>
      <w:r w:rsidRPr="0061499F">
        <w:rPr>
          <w:b/>
          <w:lang w:val="en-AU"/>
        </w:rPr>
        <w:t>C</w:t>
      </w:r>
      <w:r>
        <w:rPr>
          <w:b/>
          <w:lang w:val="en-AU"/>
        </w:rPr>
        <w:t>ONFIRMED THIS</w:t>
      </w:r>
      <w:r>
        <w:rPr>
          <w:b/>
          <w:lang w:val="en-AU"/>
        </w:rPr>
        <w:tab/>
      </w:r>
      <w:r>
        <w:rPr>
          <w:b/>
          <w:lang w:val="en-AU"/>
        </w:rPr>
        <w:tab/>
      </w:r>
      <w:r>
        <w:rPr>
          <w:b/>
          <w:lang w:val="en-AU"/>
        </w:rPr>
        <w:tab/>
        <w:t>DAY OF</w:t>
      </w:r>
      <w:r>
        <w:rPr>
          <w:b/>
          <w:lang w:val="en-AU"/>
        </w:rPr>
        <w:tab/>
      </w:r>
      <w:r>
        <w:rPr>
          <w:b/>
          <w:lang w:val="en-AU"/>
        </w:rPr>
        <w:tab/>
      </w:r>
      <w:r>
        <w:rPr>
          <w:b/>
          <w:lang w:val="en-AU"/>
        </w:rPr>
        <w:tab/>
      </w:r>
      <w:r>
        <w:rPr>
          <w:b/>
          <w:lang w:val="en-AU"/>
        </w:rPr>
        <w:tab/>
        <w:t>202</w:t>
      </w:r>
      <w:r w:rsidR="00323325">
        <w:rPr>
          <w:b/>
          <w:lang w:val="en-AU"/>
        </w:rPr>
        <w:t>1</w:t>
      </w:r>
    </w:p>
    <w:p w14:paraId="684F6B39" w14:textId="77777777" w:rsidR="000125B3" w:rsidRPr="005D3792" w:rsidRDefault="000125B3" w:rsidP="000125B3">
      <w:pPr>
        <w:widowControl/>
        <w:rPr>
          <w:lang w:val="en-AU"/>
        </w:rPr>
      </w:pPr>
    </w:p>
    <w:p w14:paraId="49D14F62" w14:textId="77777777" w:rsidR="000125B3" w:rsidRDefault="000125B3" w:rsidP="000125B3">
      <w:pPr>
        <w:widowControl/>
        <w:rPr>
          <w:i/>
          <w:szCs w:val="22"/>
          <w:lang w:val="en-AU"/>
        </w:rPr>
      </w:pPr>
    </w:p>
    <w:p w14:paraId="7DDF4F18" w14:textId="77777777" w:rsidR="000125B3" w:rsidRDefault="000125B3" w:rsidP="000125B3">
      <w:pPr>
        <w:widowControl/>
        <w:rPr>
          <w:i/>
          <w:szCs w:val="22"/>
          <w:lang w:val="en-AU"/>
        </w:rPr>
      </w:pPr>
    </w:p>
    <w:p w14:paraId="7AEA4C84" w14:textId="77777777" w:rsidR="000125B3" w:rsidRDefault="000125B3" w:rsidP="000125B3">
      <w:pPr>
        <w:widowControl/>
        <w:rPr>
          <w:i/>
          <w:szCs w:val="22"/>
          <w:lang w:val="en-AU"/>
        </w:rPr>
      </w:pPr>
    </w:p>
    <w:p w14:paraId="09866D73" w14:textId="77777777" w:rsidR="000125B3" w:rsidRPr="005D3792" w:rsidRDefault="000125B3" w:rsidP="000125B3">
      <w:pPr>
        <w:widowControl/>
        <w:rPr>
          <w:i/>
          <w:szCs w:val="22"/>
          <w:lang w:val="en-AU"/>
        </w:rPr>
      </w:pPr>
    </w:p>
    <w:p w14:paraId="0521943F" w14:textId="4A69E4A8" w:rsidR="000125B3" w:rsidRPr="0061499F" w:rsidRDefault="009B63DC" w:rsidP="000125B3">
      <w:pPr>
        <w:widowControl/>
        <w:jc w:val="right"/>
        <w:rPr>
          <w:b/>
          <w:i/>
          <w:sz w:val="24"/>
          <w:lang w:val="en-AU"/>
        </w:rPr>
      </w:pPr>
      <w:r>
        <w:rPr>
          <w:b/>
          <w:i/>
          <w:sz w:val="24"/>
          <w:lang w:val="en-AU"/>
        </w:rPr>
        <w:t>.</w:t>
      </w:r>
      <w:r w:rsidR="000125B3" w:rsidRPr="0061499F">
        <w:rPr>
          <w:b/>
          <w:i/>
          <w:sz w:val="24"/>
          <w:lang w:val="en-AU"/>
        </w:rPr>
        <w:t>........................</w:t>
      </w:r>
    </w:p>
    <w:p w14:paraId="7440E297" w14:textId="2A0E5A2E" w:rsidR="000125B3" w:rsidRPr="00807B6F" w:rsidRDefault="000125B3" w:rsidP="000125B3">
      <w:pPr>
        <w:widowControl/>
        <w:rPr>
          <w:lang w:val="en-AU"/>
        </w:rPr>
      </w:pP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sidR="009B63DC">
        <w:rPr>
          <w:b/>
          <w:lang w:val="en-AU"/>
        </w:rPr>
        <w:tab/>
      </w:r>
      <w:r>
        <w:rPr>
          <w:b/>
          <w:lang w:val="en-AU"/>
        </w:rPr>
        <w:t>CHAIR</w:t>
      </w:r>
    </w:p>
    <w:p w14:paraId="7841B369" w14:textId="77777777" w:rsidR="00F71B19" w:rsidRPr="00807B6F" w:rsidRDefault="00F71B19" w:rsidP="000125B3">
      <w:pPr>
        <w:pStyle w:val="Heading2-underlined"/>
      </w:pPr>
    </w:p>
    <w:sectPr w:rsidR="00F71B19" w:rsidRPr="00807B6F" w:rsidSect="00E05CA3">
      <w:pgSz w:w="11906" w:h="16838"/>
      <w:pgMar w:top="102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0860" w14:textId="77777777" w:rsidR="00DA3B19" w:rsidRDefault="00DA3B19">
      <w:r>
        <w:separator/>
      </w:r>
    </w:p>
  </w:endnote>
  <w:endnote w:type="continuationSeparator" w:id="0">
    <w:p w14:paraId="7364FA48" w14:textId="77777777" w:rsidR="00DA3B19" w:rsidRDefault="00DA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438A" w14:textId="77777777" w:rsidR="00DA3B19" w:rsidRDefault="00DA3B19">
      <w:r>
        <w:separator/>
      </w:r>
    </w:p>
  </w:footnote>
  <w:footnote w:type="continuationSeparator" w:id="0">
    <w:p w14:paraId="3305AD3B" w14:textId="77777777" w:rsidR="00DA3B19" w:rsidRDefault="00DA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7F0"/>
    <w:rsid w:val="000073C3"/>
    <w:rsid w:val="000078BD"/>
    <w:rsid w:val="000125B3"/>
    <w:rsid w:val="000445CF"/>
    <w:rsid w:val="00050FC9"/>
    <w:rsid w:val="000542A2"/>
    <w:rsid w:val="00062537"/>
    <w:rsid w:val="00066F9F"/>
    <w:rsid w:val="0006779D"/>
    <w:rsid w:val="000A4EC3"/>
    <w:rsid w:val="000D16E3"/>
    <w:rsid w:val="000D18BA"/>
    <w:rsid w:val="000D2B4C"/>
    <w:rsid w:val="000D798C"/>
    <w:rsid w:val="00110013"/>
    <w:rsid w:val="00112B80"/>
    <w:rsid w:val="0011334C"/>
    <w:rsid w:val="00125774"/>
    <w:rsid w:val="00127448"/>
    <w:rsid w:val="00127920"/>
    <w:rsid w:val="0014014B"/>
    <w:rsid w:val="00144335"/>
    <w:rsid w:val="00145FB3"/>
    <w:rsid w:val="00150B05"/>
    <w:rsid w:val="0017076D"/>
    <w:rsid w:val="00176C98"/>
    <w:rsid w:val="00182FE0"/>
    <w:rsid w:val="00193F0B"/>
    <w:rsid w:val="00195507"/>
    <w:rsid w:val="001A3D2B"/>
    <w:rsid w:val="001A61B8"/>
    <w:rsid w:val="001B34FA"/>
    <w:rsid w:val="001E1C73"/>
    <w:rsid w:val="00201EB0"/>
    <w:rsid w:val="002135FB"/>
    <w:rsid w:val="0021586F"/>
    <w:rsid w:val="00216743"/>
    <w:rsid w:val="00224392"/>
    <w:rsid w:val="002314FA"/>
    <w:rsid w:val="00241ED9"/>
    <w:rsid w:val="00244EEB"/>
    <w:rsid w:val="0026067F"/>
    <w:rsid w:val="00266C49"/>
    <w:rsid w:val="00270CCF"/>
    <w:rsid w:val="002821F3"/>
    <w:rsid w:val="00290208"/>
    <w:rsid w:val="00292FD1"/>
    <w:rsid w:val="00295A60"/>
    <w:rsid w:val="002A1A40"/>
    <w:rsid w:val="002C624A"/>
    <w:rsid w:val="002E7D57"/>
    <w:rsid w:val="002F208C"/>
    <w:rsid w:val="00302524"/>
    <w:rsid w:val="0031087D"/>
    <w:rsid w:val="003125DF"/>
    <w:rsid w:val="00317D69"/>
    <w:rsid w:val="00323325"/>
    <w:rsid w:val="00325857"/>
    <w:rsid w:val="00327EA4"/>
    <w:rsid w:val="00340662"/>
    <w:rsid w:val="00341C0F"/>
    <w:rsid w:val="003429E3"/>
    <w:rsid w:val="00344034"/>
    <w:rsid w:val="003601CD"/>
    <w:rsid w:val="00366439"/>
    <w:rsid w:val="00370764"/>
    <w:rsid w:val="0037090E"/>
    <w:rsid w:val="00385A3D"/>
    <w:rsid w:val="003922A2"/>
    <w:rsid w:val="003C4D2E"/>
    <w:rsid w:val="003D41D5"/>
    <w:rsid w:val="003F5462"/>
    <w:rsid w:val="00401751"/>
    <w:rsid w:val="0042567F"/>
    <w:rsid w:val="004263A6"/>
    <w:rsid w:val="004460A5"/>
    <w:rsid w:val="004736C5"/>
    <w:rsid w:val="0047621F"/>
    <w:rsid w:val="004810AD"/>
    <w:rsid w:val="004849E5"/>
    <w:rsid w:val="00491CEB"/>
    <w:rsid w:val="004975E3"/>
    <w:rsid w:val="00540474"/>
    <w:rsid w:val="00555CA6"/>
    <w:rsid w:val="00561DC5"/>
    <w:rsid w:val="00565043"/>
    <w:rsid w:val="005703E2"/>
    <w:rsid w:val="00572CDB"/>
    <w:rsid w:val="00576CF0"/>
    <w:rsid w:val="00583F1E"/>
    <w:rsid w:val="005859F5"/>
    <w:rsid w:val="00592DD4"/>
    <w:rsid w:val="005B20B0"/>
    <w:rsid w:val="005C2C6A"/>
    <w:rsid w:val="005D300C"/>
    <w:rsid w:val="005E1842"/>
    <w:rsid w:val="005E2969"/>
    <w:rsid w:val="005E53C0"/>
    <w:rsid w:val="00616DD8"/>
    <w:rsid w:val="00631C4B"/>
    <w:rsid w:val="00632E2A"/>
    <w:rsid w:val="00634853"/>
    <w:rsid w:val="00636225"/>
    <w:rsid w:val="00651345"/>
    <w:rsid w:val="0066087A"/>
    <w:rsid w:val="00675189"/>
    <w:rsid w:val="00676FD4"/>
    <w:rsid w:val="00681227"/>
    <w:rsid w:val="00686DFD"/>
    <w:rsid w:val="006A1EFD"/>
    <w:rsid w:val="006A4D7B"/>
    <w:rsid w:val="006B4271"/>
    <w:rsid w:val="006D0DC5"/>
    <w:rsid w:val="006D4EDB"/>
    <w:rsid w:val="006D6525"/>
    <w:rsid w:val="006D696E"/>
    <w:rsid w:val="006E3034"/>
    <w:rsid w:val="00700E41"/>
    <w:rsid w:val="0070135F"/>
    <w:rsid w:val="0070138E"/>
    <w:rsid w:val="00721C92"/>
    <w:rsid w:val="00736E98"/>
    <w:rsid w:val="00766BAE"/>
    <w:rsid w:val="00770ABA"/>
    <w:rsid w:val="007749D9"/>
    <w:rsid w:val="00775A27"/>
    <w:rsid w:val="00776871"/>
    <w:rsid w:val="00786665"/>
    <w:rsid w:val="007A24E9"/>
    <w:rsid w:val="00807B6F"/>
    <w:rsid w:val="00826429"/>
    <w:rsid w:val="0089197C"/>
    <w:rsid w:val="008B18E7"/>
    <w:rsid w:val="008E56DB"/>
    <w:rsid w:val="008F5AD3"/>
    <w:rsid w:val="009205DD"/>
    <w:rsid w:val="00925519"/>
    <w:rsid w:val="00937FCB"/>
    <w:rsid w:val="009437F3"/>
    <w:rsid w:val="009447B4"/>
    <w:rsid w:val="00944EAC"/>
    <w:rsid w:val="00957FE3"/>
    <w:rsid w:val="0096147C"/>
    <w:rsid w:val="00963422"/>
    <w:rsid w:val="009A3F07"/>
    <w:rsid w:val="009B1CE4"/>
    <w:rsid w:val="009B46B2"/>
    <w:rsid w:val="009B63DC"/>
    <w:rsid w:val="009B643F"/>
    <w:rsid w:val="009D749E"/>
    <w:rsid w:val="009E54C3"/>
    <w:rsid w:val="009F6745"/>
    <w:rsid w:val="00A1317F"/>
    <w:rsid w:val="00A14871"/>
    <w:rsid w:val="00A3213A"/>
    <w:rsid w:val="00A50643"/>
    <w:rsid w:val="00A54D64"/>
    <w:rsid w:val="00A5680F"/>
    <w:rsid w:val="00A80705"/>
    <w:rsid w:val="00A83EB4"/>
    <w:rsid w:val="00A84189"/>
    <w:rsid w:val="00A95785"/>
    <w:rsid w:val="00AA1874"/>
    <w:rsid w:val="00AB26B3"/>
    <w:rsid w:val="00AE0674"/>
    <w:rsid w:val="00AF46A2"/>
    <w:rsid w:val="00B00E8D"/>
    <w:rsid w:val="00B26C50"/>
    <w:rsid w:val="00B26DA0"/>
    <w:rsid w:val="00B27412"/>
    <w:rsid w:val="00B3526A"/>
    <w:rsid w:val="00B45A22"/>
    <w:rsid w:val="00B46037"/>
    <w:rsid w:val="00B73B8B"/>
    <w:rsid w:val="00BA12BC"/>
    <w:rsid w:val="00BB4198"/>
    <w:rsid w:val="00BB718C"/>
    <w:rsid w:val="00BD0373"/>
    <w:rsid w:val="00BD2690"/>
    <w:rsid w:val="00BD416B"/>
    <w:rsid w:val="00BE2291"/>
    <w:rsid w:val="00BF75ED"/>
    <w:rsid w:val="00C0205F"/>
    <w:rsid w:val="00C05673"/>
    <w:rsid w:val="00C1382E"/>
    <w:rsid w:val="00C13D5E"/>
    <w:rsid w:val="00C17B0C"/>
    <w:rsid w:val="00C24267"/>
    <w:rsid w:val="00C303C1"/>
    <w:rsid w:val="00C51278"/>
    <w:rsid w:val="00C60677"/>
    <w:rsid w:val="00C62B46"/>
    <w:rsid w:val="00C81A4C"/>
    <w:rsid w:val="00C91F32"/>
    <w:rsid w:val="00C92901"/>
    <w:rsid w:val="00C92A02"/>
    <w:rsid w:val="00CA48E9"/>
    <w:rsid w:val="00CA4F11"/>
    <w:rsid w:val="00CA6D50"/>
    <w:rsid w:val="00CB77D9"/>
    <w:rsid w:val="00CD2B0B"/>
    <w:rsid w:val="00CE290C"/>
    <w:rsid w:val="00D0200B"/>
    <w:rsid w:val="00D02DA0"/>
    <w:rsid w:val="00D03927"/>
    <w:rsid w:val="00D1146A"/>
    <w:rsid w:val="00D36B62"/>
    <w:rsid w:val="00D46797"/>
    <w:rsid w:val="00D632B9"/>
    <w:rsid w:val="00D70309"/>
    <w:rsid w:val="00D7073E"/>
    <w:rsid w:val="00D70B67"/>
    <w:rsid w:val="00D7468D"/>
    <w:rsid w:val="00D75D23"/>
    <w:rsid w:val="00D77ED0"/>
    <w:rsid w:val="00D815C2"/>
    <w:rsid w:val="00D87EEE"/>
    <w:rsid w:val="00D9394D"/>
    <w:rsid w:val="00DA0828"/>
    <w:rsid w:val="00DA0EC7"/>
    <w:rsid w:val="00DA3B19"/>
    <w:rsid w:val="00DB51B1"/>
    <w:rsid w:val="00DB6F72"/>
    <w:rsid w:val="00DF4F9F"/>
    <w:rsid w:val="00E018C1"/>
    <w:rsid w:val="00E05CA3"/>
    <w:rsid w:val="00E33247"/>
    <w:rsid w:val="00E34580"/>
    <w:rsid w:val="00E46001"/>
    <w:rsid w:val="00E63D04"/>
    <w:rsid w:val="00E646C1"/>
    <w:rsid w:val="00E71B38"/>
    <w:rsid w:val="00E77081"/>
    <w:rsid w:val="00E869A4"/>
    <w:rsid w:val="00E94E04"/>
    <w:rsid w:val="00EB1952"/>
    <w:rsid w:val="00EB7766"/>
    <w:rsid w:val="00EC24BE"/>
    <w:rsid w:val="00EC2EB7"/>
    <w:rsid w:val="00EE09D1"/>
    <w:rsid w:val="00EE103D"/>
    <w:rsid w:val="00EE14F3"/>
    <w:rsid w:val="00EE2F9D"/>
    <w:rsid w:val="00EE3EEC"/>
    <w:rsid w:val="00EE582D"/>
    <w:rsid w:val="00EF2FC6"/>
    <w:rsid w:val="00F05DC7"/>
    <w:rsid w:val="00F11488"/>
    <w:rsid w:val="00F14733"/>
    <w:rsid w:val="00F14A42"/>
    <w:rsid w:val="00F1587A"/>
    <w:rsid w:val="00F4266F"/>
    <w:rsid w:val="00F522E4"/>
    <w:rsid w:val="00F71B19"/>
    <w:rsid w:val="00F75FE9"/>
    <w:rsid w:val="00F91DC7"/>
    <w:rsid w:val="00F9502A"/>
    <w:rsid w:val="00FB2D0E"/>
    <w:rsid w:val="00FB3002"/>
    <w:rsid w:val="00FD355A"/>
    <w:rsid w:val="00FD358E"/>
    <w:rsid w:val="00FD5173"/>
    <w:rsid w:val="00FD7EC5"/>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AB9F4"/>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68D"/>
    <w:pPr>
      <w:widowControl w:val="0"/>
      <w:jc w:val="both"/>
    </w:pPr>
    <w:rPr>
      <w:snapToGrid w:val="0"/>
      <w:sz w:val="22"/>
      <w:lang w:val="en-US" w:eastAsia="en-US"/>
    </w:rPr>
  </w:style>
  <w:style w:type="paragraph" w:styleId="Heading1">
    <w:name w:val="heading 1"/>
    <w:basedOn w:val="Normal"/>
    <w:next w:val="Normal"/>
    <w:link w:val="Heading1Char"/>
    <w:uiPriority w:val="9"/>
    <w:qFormat/>
    <w:rsid w:val="00676FD4"/>
    <w:pPr>
      <w:widowControl/>
      <w:spacing w:after="160" w:line="259" w:lineRule="auto"/>
      <w:jc w:val="center"/>
      <w:outlineLvl w:val="0"/>
    </w:pPr>
    <w:rPr>
      <w:rFonts w:eastAsia="Calibri"/>
      <w:b/>
      <w:bCs/>
      <w:snapToGrid/>
      <w:sz w:val="28"/>
      <w:szCs w:val="28"/>
      <w:lang w:val="en-AU"/>
    </w:rPr>
  </w:style>
  <w:style w:type="paragraph" w:styleId="Heading2">
    <w:name w:val="heading 2"/>
    <w:basedOn w:val="Normal"/>
    <w:next w:val="Normal"/>
    <w:link w:val="Heading2Char"/>
    <w:unhideWhenUsed/>
    <w:qFormat/>
    <w:rsid w:val="00D7468D"/>
    <w:pPr>
      <w:widowControl/>
      <w:outlineLvl w:val="1"/>
    </w:pPr>
    <w:rPr>
      <w:b/>
      <w:lang w:val="en-AU"/>
    </w:rPr>
  </w:style>
  <w:style w:type="paragraph" w:styleId="Heading3">
    <w:name w:val="heading 3"/>
    <w:basedOn w:val="Normal"/>
    <w:next w:val="Normal"/>
    <w:link w:val="Heading3Char"/>
    <w:unhideWhenUsed/>
    <w:qFormat/>
    <w:rsid w:val="008F5AD3"/>
    <w:pPr>
      <w:widowControl/>
      <w:outlineLvl w:val="2"/>
    </w:pPr>
    <w:rPr>
      <w:szCs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5FB"/>
    <w:pPr>
      <w:tabs>
        <w:tab w:val="center" w:pos="4153"/>
        <w:tab w:val="right" w:pos="8306"/>
      </w:tabs>
    </w:pPr>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 w:type="character" w:customStyle="1" w:styleId="HeaderChar">
    <w:name w:val="Header Char"/>
    <w:link w:val="Header"/>
    <w:rsid w:val="003125DF"/>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18493">
      <w:bodyDiv w:val="1"/>
      <w:marLeft w:val="0"/>
      <w:marRight w:val="0"/>
      <w:marTop w:val="0"/>
      <w:marBottom w:val="0"/>
      <w:divBdr>
        <w:top w:val="none" w:sz="0" w:space="0" w:color="auto"/>
        <w:left w:val="none" w:sz="0" w:space="0" w:color="auto"/>
        <w:bottom w:val="none" w:sz="0" w:space="0" w:color="auto"/>
        <w:right w:val="none" w:sz="0" w:space="0" w:color="auto"/>
      </w:divBdr>
      <w:divsChild>
        <w:div w:id="1490563022">
          <w:marLeft w:val="0"/>
          <w:marRight w:val="0"/>
          <w:marTop w:val="0"/>
          <w:marBottom w:val="0"/>
          <w:divBdr>
            <w:top w:val="none" w:sz="0" w:space="0" w:color="auto"/>
            <w:left w:val="none" w:sz="0" w:space="0" w:color="auto"/>
            <w:bottom w:val="none" w:sz="0" w:space="0" w:color="auto"/>
            <w:right w:val="none" w:sz="0" w:space="0" w:color="auto"/>
          </w:divBdr>
        </w:div>
      </w:divsChild>
    </w:div>
    <w:div w:id="749352852">
      <w:bodyDiv w:val="1"/>
      <w:marLeft w:val="0"/>
      <w:marRight w:val="0"/>
      <w:marTop w:val="0"/>
      <w:marBottom w:val="0"/>
      <w:divBdr>
        <w:top w:val="none" w:sz="0" w:space="0" w:color="auto"/>
        <w:left w:val="none" w:sz="0" w:space="0" w:color="auto"/>
        <w:bottom w:val="none" w:sz="0" w:space="0" w:color="auto"/>
        <w:right w:val="none" w:sz="0" w:space="0" w:color="auto"/>
      </w:divBdr>
    </w:div>
    <w:div w:id="8525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476</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Ashleigh Mansfield</cp:lastModifiedBy>
  <cp:revision>32</cp:revision>
  <cp:lastPrinted>2012-05-01T05:44:00Z</cp:lastPrinted>
  <dcterms:created xsi:type="dcterms:W3CDTF">2020-09-08T02:00:00Z</dcterms:created>
  <dcterms:modified xsi:type="dcterms:W3CDTF">2021-03-02T02:44:00Z</dcterms:modified>
</cp:coreProperties>
</file>