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E5E5B" w14:textId="77777777" w:rsidR="00981D5A" w:rsidRDefault="00981D5A" w:rsidP="004E1579">
      <w:pPr>
        <w:pStyle w:val="DocTitle"/>
        <w:spacing w:before="0" w:after="40"/>
      </w:pPr>
      <w:r>
        <w:t xml:space="preserve">Sharing </w:t>
      </w:r>
    </w:p>
    <w:p w14:paraId="62645271" w14:textId="6F768599" w:rsidR="004924F5" w:rsidRDefault="00F713CA" w:rsidP="004E1579">
      <w:pPr>
        <w:pStyle w:val="DocTitle"/>
        <w:spacing w:before="0" w:after="40"/>
      </w:pPr>
      <w:r>
        <w:t>Transport stories</w:t>
      </w:r>
    </w:p>
    <w:p w14:paraId="64B09071" w14:textId="77777777" w:rsidR="00376E4D" w:rsidRDefault="00376E4D" w:rsidP="00376E4D">
      <w:pPr>
        <w:pStyle w:val="Heading1"/>
      </w:pPr>
    </w:p>
    <w:p w14:paraId="753329A1" w14:textId="400C5C35" w:rsidR="00F713CA" w:rsidRDefault="00981D5A" w:rsidP="00393230">
      <w:pPr>
        <w:pStyle w:val="Heading1"/>
      </w:pPr>
      <w:r>
        <w:t xml:space="preserve">Using </w:t>
      </w:r>
      <w:r w:rsidR="00F713CA">
        <w:t xml:space="preserve">stories </w:t>
      </w:r>
      <w:r>
        <w:t xml:space="preserve">that </w:t>
      </w:r>
      <w:r w:rsidR="00852179">
        <w:t xml:space="preserve">show </w:t>
      </w:r>
      <w:r>
        <w:t xml:space="preserve">how </w:t>
      </w:r>
      <w:r w:rsidR="00F713CA">
        <w:t>we are delivering our strategy</w:t>
      </w:r>
    </w:p>
    <w:p w14:paraId="10F6B942" w14:textId="34E9DDFC" w:rsidR="00F713CA" w:rsidRPr="00852179" w:rsidRDefault="00F713CA" w:rsidP="00F713CA">
      <w:pPr>
        <w:rPr>
          <w:sz w:val="24"/>
        </w:rPr>
      </w:pPr>
      <w:r w:rsidRPr="00852179">
        <w:rPr>
          <w:sz w:val="24"/>
        </w:rPr>
        <w:t xml:space="preserve">Leaders are often asked questions about of our Future Transport strategy. </w:t>
      </w:r>
    </w:p>
    <w:p w14:paraId="4CE5257A" w14:textId="56875620" w:rsidR="00F713CA" w:rsidRPr="00852179" w:rsidRDefault="00852179" w:rsidP="00F713CA">
      <w:pPr>
        <w:rPr>
          <w:sz w:val="24"/>
        </w:rPr>
      </w:pPr>
      <w:r>
        <w:rPr>
          <w:sz w:val="24"/>
        </w:rPr>
        <w:t xml:space="preserve">Sharing stories </w:t>
      </w:r>
      <w:r w:rsidR="00F713CA" w:rsidRPr="00852179">
        <w:rPr>
          <w:sz w:val="24"/>
        </w:rPr>
        <w:t xml:space="preserve">about </w:t>
      </w:r>
      <w:r>
        <w:rPr>
          <w:sz w:val="24"/>
        </w:rPr>
        <w:t xml:space="preserve">what’s changed and why is </w:t>
      </w:r>
      <w:r w:rsidR="00F713CA" w:rsidRPr="00852179">
        <w:rPr>
          <w:sz w:val="24"/>
        </w:rPr>
        <w:t xml:space="preserve">a really effective way to communicate </w:t>
      </w:r>
      <w:r>
        <w:rPr>
          <w:sz w:val="24"/>
        </w:rPr>
        <w:t xml:space="preserve">to people, </w:t>
      </w:r>
      <w:r w:rsidRPr="00852179">
        <w:rPr>
          <w:sz w:val="24"/>
        </w:rPr>
        <w:t>in a conversational way</w:t>
      </w:r>
      <w:r w:rsidR="00981D5A">
        <w:rPr>
          <w:sz w:val="24"/>
        </w:rPr>
        <w:t>.</w:t>
      </w:r>
      <w:r w:rsidRPr="00852179">
        <w:rPr>
          <w:sz w:val="24"/>
        </w:rPr>
        <w:t xml:space="preserve"> </w:t>
      </w:r>
    </w:p>
    <w:p w14:paraId="11C2E32C" w14:textId="216BEC63" w:rsidR="00F713CA" w:rsidRPr="00852179" w:rsidRDefault="00852179" w:rsidP="00852179">
      <w:pPr>
        <w:rPr>
          <w:sz w:val="24"/>
        </w:rPr>
      </w:pPr>
      <w:r w:rsidRPr="00852179">
        <w:rPr>
          <w:sz w:val="24"/>
        </w:rPr>
        <w:t xml:space="preserve">Below are </w:t>
      </w:r>
      <w:r>
        <w:rPr>
          <w:sz w:val="24"/>
        </w:rPr>
        <w:t xml:space="preserve">four questions and possible answers/ stories that demonstrate how we’re delivering our strategy. </w:t>
      </w:r>
      <w:r w:rsidR="00981D5A">
        <w:rPr>
          <w:sz w:val="24"/>
        </w:rPr>
        <w:t>Please use the stories with your teams to show how things are different since we launched our strategy</w:t>
      </w:r>
    </w:p>
    <w:p w14:paraId="3BD2C49E" w14:textId="0DACA6CE" w:rsidR="00852179" w:rsidRDefault="00852179" w:rsidP="00F713CA">
      <w:pPr>
        <w:rPr>
          <w:sz w:val="24"/>
        </w:rPr>
      </w:pPr>
      <w:r w:rsidRPr="00852179">
        <w:rPr>
          <w:sz w:val="24"/>
        </w:rPr>
        <w:t xml:space="preserve">You can </w:t>
      </w:r>
      <w:r w:rsidR="00981D5A">
        <w:rPr>
          <w:sz w:val="24"/>
        </w:rPr>
        <w:t xml:space="preserve">also </w:t>
      </w:r>
      <w:r w:rsidRPr="00852179">
        <w:rPr>
          <w:sz w:val="24"/>
        </w:rPr>
        <w:t>use the storytelling structure...In the past, then something happened, so now, in the future</w:t>
      </w:r>
      <w:r w:rsidR="00F01252">
        <w:rPr>
          <w:sz w:val="24"/>
        </w:rPr>
        <w:t>,</w:t>
      </w:r>
      <w:r>
        <w:rPr>
          <w:sz w:val="24"/>
        </w:rPr>
        <w:t xml:space="preserve"> to get the story across in an effective way</w:t>
      </w:r>
      <w:r w:rsidRPr="00852179">
        <w:rPr>
          <w:sz w:val="24"/>
        </w:rPr>
        <w:t>.</w:t>
      </w:r>
    </w:p>
    <w:p w14:paraId="5C1A62BF" w14:textId="39054829" w:rsidR="0096418F" w:rsidRDefault="0014354E" w:rsidP="00F713CA">
      <w:pPr>
        <w:rPr>
          <w:sz w:val="24"/>
        </w:rPr>
      </w:pPr>
      <w:r>
        <w:rPr>
          <w:sz w:val="24"/>
        </w:rPr>
        <w:t xml:space="preserve">If you have a great story to share contact: </w:t>
      </w:r>
      <w:r w:rsidR="0096418F">
        <w:rPr>
          <w:sz w:val="24"/>
        </w:rPr>
        <w:t xml:space="preserve"> </w:t>
      </w:r>
      <w:hyperlink r:id="rId9" w:history="1">
        <w:r w:rsidR="0096418F" w:rsidRPr="001D4287">
          <w:rPr>
            <w:rStyle w:val="Hyperlink"/>
            <w:sz w:val="24"/>
          </w:rPr>
          <w:t>corporatecommunicationsteam@transport.nsw.gov.au</w:t>
        </w:r>
      </w:hyperlink>
      <w:r w:rsidR="0096418F">
        <w:rPr>
          <w:sz w:val="24"/>
        </w:rPr>
        <w:t xml:space="preserve"> </w:t>
      </w:r>
    </w:p>
    <w:p w14:paraId="2F282C47" w14:textId="4569FAA2" w:rsidR="00852179" w:rsidRDefault="00852179" w:rsidP="00F713CA">
      <w:pPr>
        <w:rPr>
          <w:sz w:val="24"/>
        </w:rPr>
      </w:pPr>
      <w:r>
        <w:rPr>
          <w:sz w:val="24"/>
        </w:rPr>
        <w:t>--------------------------------------------------------------------------------------------------------------</w:t>
      </w:r>
    </w:p>
    <w:p w14:paraId="70D4FDF2" w14:textId="290B99D4" w:rsidR="00852179" w:rsidRPr="003D36FB" w:rsidRDefault="00852179" w:rsidP="00E51B1B">
      <w:pPr>
        <w:pStyle w:val="Heading3"/>
      </w:pPr>
      <w:r w:rsidRPr="00E51B1B">
        <w:rPr>
          <w:sz w:val="28"/>
        </w:rPr>
        <w:t xml:space="preserve">Q1: I work on a large project that delivers major infrastructure. Why do we need to work differently with other parts of Transport and government? </w:t>
      </w:r>
      <w:r w:rsidR="003D36FB">
        <w:br/>
      </w:r>
    </w:p>
    <w:p w14:paraId="7CA4795B" w14:textId="5E85931F" w:rsidR="00852179" w:rsidRPr="003D36FB" w:rsidRDefault="00852179" w:rsidP="00852179">
      <w:pPr>
        <w:rPr>
          <w:b/>
          <w:sz w:val="24"/>
        </w:rPr>
      </w:pPr>
      <w:r w:rsidRPr="003D36FB">
        <w:rPr>
          <w:b/>
          <w:sz w:val="24"/>
        </w:rPr>
        <w:t xml:space="preserve">Context: </w:t>
      </w:r>
      <w:r w:rsidRPr="003D36FB">
        <w:rPr>
          <w:sz w:val="24"/>
        </w:rPr>
        <w:t>We’re thinking about the place we all impact, rather than focusing on just one project’s impact.</w:t>
      </w:r>
      <w:r w:rsidRPr="003D36FB">
        <w:rPr>
          <w:b/>
          <w:sz w:val="24"/>
        </w:rPr>
        <w:t xml:space="preserve"> </w:t>
      </w:r>
    </w:p>
    <w:p w14:paraId="4CD096E9" w14:textId="77777777" w:rsidR="00852179" w:rsidRPr="00987710" w:rsidRDefault="00852179" w:rsidP="00852179">
      <w:pPr>
        <w:rPr>
          <w:b/>
          <w:u w:val="single"/>
        </w:rPr>
      </w:pPr>
      <w:r>
        <w:rPr>
          <w:b/>
          <w:u w:val="single"/>
        </w:rPr>
        <w:br/>
      </w:r>
      <w:r w:rsidRPr="00987710">
        <w:rPr>
          <w:b/>
          <w:u w:val="single"/>
        </w:rPr>
        <w:t>In the past</w:t>
      </w:r>
    </w:p>
    <w:p w14:paraId="793A5669" w14:textId="77777777" w:rsidR="00852179" w:rsidRDefault="00852179" w:rsidP="00852179">
      <w:r>
        <w:t>Parramatta Light Rail and Sydney Metro used to engage with the community as separate projects at different times. But locals often asked for information about the other transport projects underway.</w:t>
      </w:r>
    </w:p>
    <w:p w14:paraId="4E11FE51" w14:textId="77777777" w:rsidR="00852179" w:rsidRPr="00987710" w:rsidRDefault="00852179" w:rsidP="00852179">
      <w:pPr>
        <w:rPr>
          <w:b/>
          <w:u w:val="single"/>
        </w:rPr>
      </w:pPr>
      <w:r w:rsidRPr="00987710">
        <w:rPr>
          <w:b/>
          <w:u w:val="single"/>
        </w:rPr>
        <w:t>Then something happened</w:t>
      </w:r>
    </w:p>
    <w:p w14:paraId="23565327" w14:textId="77777777" w:rsidR="00852179" w:rsidRPr="002605BD" w:rsidRDefault="00852179" w:rsidP="00852179">
      <w:pPr>
        <w:rPr>
          <w:b/>
          <w:u w:val="single"/>
        </w:rPr>
      </w:pPr>
      <w:r>
        <w:t>So project teams</w:t>
      </w:r>
      <w:r w:rsidRPr="002605BD">
        <w:t xml:space="preserve"> started to </w:t>
      </w:r>
      <w:r>
        <w:t xml:space="preserve">coordinate community engagement activity and messaging – two projects working side by side. This helped people understand the bigger picture and benefits of new transport services in their area. </w:t>
      </w:r>
    </w:p>
    <w:p w14:paraId="41C0BDF5" w14:textId="77777777" w:rsidR="00852179" w:rsidRPr="00987710" w:rsidRDefault="00852179" w:rsidP="00852179">
      <w:pPr>
        <w:rPr>
          <w:b/>
          <w:u w:val="single"/>
        </w:rPr>
      </w:pPr>
      <w:r w:rsidRPr="00987710">
        <w:rPr>
          <w:b/>
          <w:u w:val="single"/>
        </w:rPr>
        <w:t>So now</w:t>
      </w:r>
    </w:p>
    <w:p w14:paraId="1A444216" w14:textId="77777777" w:rsidR="00852179" w:rsidRDefault="00852179" w:rsidP="00852179">
      <w:r>
        <w:t xml:space="preserve">Now it’s about creating great places and the community’s needs are much broader than our two projects. We’re taking a Central River City approach together across Transport and with other parts of government. </w:t>
      </w:r>
    </w:p>
    <w:p w14:paraId="47A816EA" w14:textId="77777777" w:rsidR="00852179" w:rsidRPr="00987710" w:rsidRDefault="00852179" w:rsidP="00852179">
      <w:pPr>
        <w:rPr>
          <w:b/>
          <w:u w:val="single"/>
        </w:rPr>
      </w:pPr>
      <w:r w:rsidRPr="00987710">
        <w:rPr>
          <w:b/>
          <w:u w:val="single"/>
        </w:rPr>
        <w:t>In the future</w:t>
      </w:r>
    </w:p>
    <w:p w14:paraId="1683EF72" w14:textId="77777777" w:rsidR="00852179" w:rsidRDefault="00852179" w:rsidP="00852179">
      <w:r>
        <w:t xml:space="preserve">What we want is for the community around the Central River City to have a better quality of life. They’ll be able to get to work, hospitals, schools and other services within 30 minutes because we’re working together to make it a better place. </w:t>
      </w:r>
    </w:p>
    <w:p w14:paraId="3D192A6A" w14:textId="1AA3D49A" w:rsidR="003D36FB" w:rsidRDefault="003D36FB" w:rsidP="00852179">
      <w:r>
        <w:lastRenderedPageBreak/>
        <w:t>-------------------------------------------------------------------------------------------------------------------------</w:t>
      </w:r>
    </w:p>
    <w:p w14:paraId="164662FE" w14:textId="77777777" w:rsidR="00F01252" w:rsidRDefault="00F01252" w:rsidP="00F01252">
      <w:pPr>
        <w:pStyle w:val="Heading3"/>
        <w:rPr>
          <w:sz w:val="28"/>
          <w:szCs w:val="28"/>
        </w:rPr>
      </w:pPr>
      <w:r>
        <w:rPr>
          <w:sz w:val="28"/>
          <w:szCs w:val="28"/>
        </w:rPr>
        <w:t xml:space="preserve">Q2: Why would a new operating model deliver better customer satisfaction? </w:t>
      </w:r>
    </w:p>
    <w:p w14:paraId="25506325" w14:textId="77777777" w:rsidR="00F01252" w:rsidRDefault="00F01252" w:rsidP="00F01252">
      <w:pPr>
        <w:spacing w:after="240"/>
        <w:rPr>
          <w:rFonts w:eastAsiaTheme="minorHAnsi"/>
          <w:b/>
          <w:bCs/>
          <w:sz w:val="24"/>
          <w:szCs w:val="24"/>
          <w:u w:val="single"/>
          <w:lang w:val="en-GB"/>
        </w:rPr>
      </w:pPr>
      <w:r>
        <w:rPr>
          <w:b/>
          <w:bCs/>
          <w:sz w:val="24"/>
          <w:szCs w:val="24"/>
        </w:rPr>
        <w:t xml:space="preserve">Context: </w:t>
      </w:r>
      <w:r>
        <w:rPr>
          <w:sz w:val="24"/>
          <w:szCs w:val="24"/>
        </w:rPr>
        <w:t xml:space="preserve">The new operating model helps teams that were often working separately to partner and provide better customer outcomes across transport modes now. </w:t>
      </w:r>
      <w:r>
        <w:rPr>
          <w:b/>
          <w:bCs/>
          <w:sz w:val="24"/>
          <w:szCs w:val="24"/>
          <w:u w:val="single"/>
          <w:lang w:val="en-GB"/>
        </w:rPr>
        <w:t>  </w:t>
      </w:r>
    </w:p>
    <w:p w14:paraId="17F8571D" w14:textId="77777777" w:rsidR="00F01252" w:rsidRDefault="00F01252" w:rsidP="00F01252">
      <w:pPr>
        <w:rPr>
          <w:b/>
          <w:bCs/>
          <w:u w:val="single"/>
          <w:lang w:val="en-GB"/>
        </w:rPr>
      </w:pPr>
      <w:r>
        <w:rPr>
          <w:b/>
          <w:bCs/>
          <w:u w:val="single"/>
          <w:lang w:val="en-GB"/>
        </w:rPr>
        <w:t>In the past</w:t>
      </w:r>
    </w:p>
    <w:p w14:paraId="2D32B0C1" w14:textId="77777777" w:rsidR="00F01252" w:rsidRDefault="00F01252" w:rsidP="00F01252">
      <w:pPr>
        <w:spacing w:after="240"/>
      </w:pPr>
      <w:r>
        <w:t xml:space="preserve">Before Transport introduced the new operating model, the regional NSW </w:t>
      </w:r>
      <w:proofErr w:type="spellStart"/>
      <w:r>
        <w:t>TrainLink</w:t>
      </w:r>
      <w:proofErr w:type="spellEnd"/>
      <w:r>
        <w:t xml:space="preserve"> and RMS operational teams worked separately and didn’t always communicate when there were incidents on the road or rail networks. </w:t>
      </w:r>
    </w:p>
    <w:p w14:paraId="0CB39EF4" w14:textId="77777777" w:rsidR="00F01252" w:rsidRDefault="00F01252" w:rsidP="00F01252">
      <w:pPr>
        <w:rPr>
          <w:b/>
          <w:bCs/>
          <w:u w:val="single"/>
        </w:rPr>
      </w:pPr>
      <w:r>
        <w:rPr>
          <w:b/>
          <w:bCs/>
          <w:u w:val="single"/>
        </w:rPr>
        <w:t>But then something happened</w:t>
      </w:r>
    </w:p>
    <w:p w14:paraId="61E5AB04" w14:textId="77777777" w:rsidR="00F01252" w:rsidRDefault="00F01252" w:rsidP="00F01252">
      <w:r>
        <w:t>But that’s all changing and the teams have started working much more closely.</w:t>
      </w:r>
    </w:p>
    <w:p w14:paraId="6F6E3B1D" w14:textId="77777777" w:rsidR="00F01252" w:rsidRDefault="00F01252" w:rsidP="00F01252">
      <w:pPr>
        <w:spacing w:after="240"/>
      </w:pPr>
      <w:r>
        <w:t xml:space="preserve">For example, when roads were closed recently during heavy snowfall in the Blue Mountains and Central West region, the road and rail operational teams communicated and were able to prioritise the coaches. This meant NSW </w:t>
      </w:r>
      <w:proofErr w:type="spellStart"/>
      <w:r>
        <w:t>TrainLink</w:t>
      </w:r>
      <w:proofErr w:type="spellEnd"/>
      <w:r>
        <w:t xml:space="preserve"> customers didn’t have to sit for hours in the snow. </w:t>
      </w:r>
    </w:p>
    <w:p w14:paraId="72DEC09E" w14:textId="77777777" w:rsidR="00F01252" w:rsidRDefault="00F01252" w:rsidP="00F01252">
      <w:pPr>
        <w:rPr>
          <w:b/>
          <w:bCs/>
          <w:u w:val="single"/>
        </w:rPr>
      </w:pPr>
      <w:r>
        <w:rPr>
          <w:b/>
          <w:bCs/>
          <w:u w:val="single"/>
        </w:rPr>
        <w:t>So now</w:t>
      </w:r>
    </w:p>
    <w:p w14:paraId="66905B9E" w14:textId="77777777" w:rsidR="00F01252" w:rsidRDefault="00F01252" w:rsidP="00F01252">
      <w:pPr>
        <w:spacing w:after="240"/>
      </w:pPr>
      <w:r>
        <w:t xml:space="preserve">The teams are taking this to the next level, holding joint workshops to see how they can continue to working more closely together and creating better customer outcomes. </w:t>
      </w:r>
    </w:p>
    <w:p w14:paraId="4B179DBB" w14:textId="77777777" w:rsidR="00F01252" w:rsidRDefault="00F01252" w:rsidP="00F01252">
      <w:pPr>
        <w:rPr>
          <w:b/>
          <w:bCs/>
          <w:u w:val="single"/>
        </w:rPr>
      </w:pPr>
      <w:r>
        <w:rPr>
          <w:b/>
          <w:bCs/>
          <w:u w:val="single"/>
        </w:rPr>
        <w:t xml:space="preserve">In the future </w:t>
      </w:r>
    </w:p>
    <w:p w14:paraId="76E78FAF" w14:textId="640AE6E6" w:rsidR="00975F74" w:rsidRPr="00034466" w:rsidRDefault="00F01252" w:rsidP="00F01252">
      <w:r>
        <w:t xml:space="preserve">There will be a much more joined up response to incidents, regardless of the mode of transport in which our customers are travelling. </w:t>
      </w:r>
      <w:r w:rsidR="00975F74">
        <w:t xml:space="preserve"> </w:t>
      </w:r>
    </w:p>
    <w:p w14:paraId="3B9EBF55" w14:textId="1A1FDD55" w:rsidR="00852179" w:rsidRDefault="003D36FB" w:rsidP="00852179">
      <w:r>
        <w:t>------------------------------------------------------------------------------------------------------------------------</w:t>
      </w:r>
    </w:p>
    <w:p w14:paraId="6B23F20D" w14:textId="0C6BAD1B" w:rsidR="003D36FB" w:rsidRPr="00E51B1B" w:rsidRDefault="003D36FB" w:rsidP="00E51B1B">
      <w:pPr>
        <w:pStyle w:val="Heading3"/>
        <w:rPr>
          <w:sz w:val="28"/>
        </w:rPr>
      </w:pPr>
      <w:r w:rsidRPr="00E51B1B">
        <w:rPr>
          <w:sz w:val="28"/>
        </w:rPr>
        <w:t xml:space="preserve">Q3: Why are we focusing on putting our people at the heart of what we do? Shouldn’t our focus be on the customer? </w:t>
      </w:r>
    </w:p>
    <w:p w14:paraId="19DCAF11" w14:textId="097CFA87" w:rsidR="003D36FB" w:rsidRPr="003D36FB" w:rsidRDefault="003D36FB" w:rsidP="003D36FB">
      <w:pPr>
        <w:rPr>
          <w:iCs/>
          <w:sz w:val="24"/>
          <w:lang w:val="en-GB"/>
        </w:rPr>
      </w:pPr>
      <w:r>
        <w:rPr>
          <w:b/>
          <w:iCs/>
          <w:sz w:val="24"/>
          <w:lang w:val="en-GB"/>
        </w:rPr>
        <w:br/>
      </w:r>
      <w:r w:rsidRPr="003D36FB">
        <w:rPr>
          <w:b/>
          <w:iCs/>
          <w:sz w:val="24"/>
          <w:lang w:val="en-GB"/>
        </w:rPr>
        <w:t>Context:</w:t>
      </w:r>
      <w:r w:rsidRPr="003D36FB">
        <w:rPr>
          <w:iCs/>
          <w:sz w:val="24"/>
          <w:lang w:val="en-GB"/>
        </w:rPr>
        <w:t xml:space="preserve"> Our strategy has a clear focus on putting our people at the heart of everything we do. </w:t>
      </w:r>
    </w:p>
    <w:p w14:paraId="5CB5758E" w14:textId="45A6FFCC" w:rsidR="003D36FB" w:rsidRPr="003D36FB" w:rsidRDefault="00785CF8" w:rsidP="003D36FB">
      <w:pPr>
        <w:rPr>
          <w:b/>
          <w:u w:val="single"/>
        </w:rPr>
      </w:pPr>
      <w:r>
        <w:rPr>
          <w:b/>
          <w:u w:val="single"/>
        </w:rPr>
        <w:br/>
      </w:r>
      <w:r w:rsidR="003D36FB" w:rsidRPr="003D36FB">
        <w:rPr>
          <w:b/>
          <w:u w:val="single"/>
        </w:rPr>
        <w:t>In the past</w:t>
      </w:r>
    </w:p>
    <w:p w14:paraId="386BB2AF" w14:textId="04248B06" w:rsidR="003D36FB" w:rsidRDefault="003D36FB" w:rsidP="003D36FB">
      <w:r>
        <w:t>In the past, we used to call our customers ‘passengers’ and we focused on providing ‘safe, clean and reliable services’.</w:t>
      </w:r>
      <w:r>
        <w:br/>
      </w:r>
    </w:p>
    <w:p w14:paraId="16B2C535" w14:textId="77777777" w:rsidR="003D36FB" w:rsidRPr="003D36FB" w:rsidRDefault="003D36FB" w:rsidP="003D36FB">
      <w:pPr>
        <w:rPr>
          <w:b/>
          <w:u w:val="single"/>
        </w:rPr>
      </w:pPr>
      <w:r w:rsidRPr="003D36FB">
        <w:rPr>
          <w:b/>
          <w:u w:val="single"/>
        </w:rPr>
        <w:t>Then something happened</w:t>
      </w:r>
    </w:p>
    <w:p w14:paraId="63444FBA" w14:textId="08F604E1" w:rsidR="003D36FB" w:rsidRDefault="003D36FB" w:rsidP="003D36FB">
      <w:r>
        <w:t xml:space="preserve">We came together as a Transport cluster and we focused on putting the customer at the centre of everything we do. We increased customer satisfaction from the 70s to over 90%. </w:t>
      </w:r>
      <w:r>
        <w:br/>
      </w:r>
    </w:p>
    <w:p w14:paraId="4F502316" w14:textId="77777777" w:rsidR="00FB5E24" w:rsidRDefault="00FB5E24" w:rsidP="003D36FB">
      <w:pPr>
        <w:rPr>
          <w:b/>
          <w:u w:val="single"/>
        </w:rPr>
      </w:pPr>
    </w:p>
    <w:p w14:paraId="4EB38BBB" w14:textId="77777777" w:rsidR="003D36FB" w:rsidRPr="003D36FB" w:rsidRDefault="003D36FB" w:rsidP="003D36FB">
      <w:pPr>
        <w:rPr>
          <w:b/>
          <w:u w:val="single"/>
        </w:rPr>
      </w:pPr>
      <w:r w:rsidRPr="003D36FB">
        <w:rPr>
          <w:b/>
          <w:u w:val="single"/>
        </w:rPr>
        <w:lastRenderedPageBreak/>
        <w:t>So now</w:t>
      </w:r>
    </w:p>
    <w:p w14:paraId="590453C2" w14:textId="75360043" w:rsidR="003D36FB" w:rsidRDefault="003D36FB" w:rsidP="003D36FB">
      <w:r>
        <w:t xml:space="preserve">We’re putting </w:t>
      </w:r>
      <w:r w:rsidR="00FB5E24">
        <w:t>our</w:t>
      </w:r>
      <w:r>
        <w:t xml:space="preserve"> people at the heart of everything we do. We’re fixing the things they told us needed to be fixed and we’re empowering them to make a difference for our customers. </w:t>
      </w:r>
    </w:p>
    <w:p w14:paraId="160E169E" w14:textId="571F1FB9" w:rsidR="003D36FB" w:rsidRDefault="003D36FB" w:rsidP="003D36FB">
      <w:r>
        <w:t xml:space="preserve">And it’s working! For example, the Station Manager at Central </w:t>
      </w:r>
      <w:r w:rsidR="00785CF8">
        <w:t xml:space="preserve">was </w:t>
      </w:r>
      <w:r w:rsidR="00FB5E24">
        <w:t>recently</w:t>
      </w:r>
      <w:r w:rsidR="00FB5E24">
        <w:t xml:space="preserve"> </w:t>
      </w:r>
      <w:r w:rsidR="00785CF8">
        <w:t>empowered to</w:t>
      </w:r>
      <w:r>
        <w:t xml:space="preserve"> let a young child make a customer announcement about Father’s Day</w:t>
      </w:r>
      <w:r w:rsidR="00785CF8">
        <w:t>. This kind gesture surprised</w:t>
      </w:r>
      <w:r>
        <w:t xml:space="preserve"> customers</w:t>
      </w:r>
      <w:r w:rsidR="00785CF8">
        <w:t xml:space="preserve"> and made them smile</w:t>
      </w:r>
      <w:r>
        <w:t xml:space="preserve">.   </w:t>
      </w:r>
      <w:r>
        <w:br/>
      </w:r>
    </w:p>
    <w:p w14:paraId="35865669" w14:textId="77777777" w:rsidR="003D36FB" w:rsidRPr="003D36FB" w:rsidRDefault="003D36FB" w:rsidP="003D36FB">
      <w:pPr>
        <w:rPr>
          <w:b/>
          <w:u w:val="single"/>
        </w:rPr>
      </w:pPr>
      <w:r w:rsidRPr="003D36FB">
        <w:rPr>
          <w:b/>
          <w:u w:val="single"/>
        </w:rPr>
        <w:t>In the future</w:t>
      </w:r>
    </w:p>
    <w:p w14:paraId="7DADB7A8" w14:textId="77777777" w:rsidR="003D36FB" w:rsidRDefault="003D36FB" w:rsidP="003D36FB">
      <w:r w:rsidRPr="008D5CBD">
        <w:t xml:space="preserve">Our people </w:t>
      </w:r>
      <w:r>
        <w:t>work together across modes of transport. They’re empowered to go the extra mile for customers.</w:t>
      </w:r>
    </w:p>
    <w:p w14:paraId="642DCDF3" w14:textId="1F77696F" w:rsidR="00F713CA" w:rsidRPr="00852179" w:rsidRDefault="003D36FB" w:rsidP="00F713CA">
      <w:pPr>
        <w:rPr>
          <w:sz w:val="24"/>
        </w:rPr>
      </w:pPr>
      <w:r>
        <w:t>----------------------------------------------------------------------------------------------------------------------</w:t>
      </w:r>
      <w:r w:rsidR="00852179" w:rsidRPr="00852179">
        <w:rPr>
          <w:sz w:val="24"/>
        </w:rPr>
        <w:t xml:space="preserve">  </w:t>
      </w:r>
    </w:p>
    <w:p w14:paraId="4E29966A" w14:textId="2B4A30EA" w:rsidR="003D36FB" w:rsidRPr="00E51B1B" w:rsidRDefault="003D36FB" w:rsidP="00E51B1B">
      <w:pPr>
        <w:pStyle w:val="Heading3"/>
        <w:rPr>
          <w:sz w:val="28"/>
        </w:rPr>
      </w:pPr>
      <w:r w:rsidRPr="00E51B1B">
        <w:rPr>
          <w:sz w:val="28"/>
        </w:rPr>
        <w:t xml:space="preserve">Q2: Why do we need to work differently with our stakeholders? </w:t>
      </w:r>
      <w:r w:rsidR="003B0840">
        <w:rPr>
          <w:sz w:val="28"/>
        </w:rPr>
        <w:br/>
      </w:r>
    </w:p>
    <w:p w14:paraId="2C7C460A" w14:textId="77777777" w:rsidR="003D36FB" w:rsidRPr="003D36FB" w:rsidRDefault="003D36FB" w:rsidP="003D36FB">
      <w:pPr>
        <w:rPr>
          <w:b/>
          <w:iCs/>
          <w:sz w:val="24"/>
          <w:lang w:val="en-GB"/>
        </w:rPr>
      </w:pPr>
      <w:r w:rsidRPr="003D36FB">
        <w:rPr>
          <w:b/>
          <w:iCs/>
          <w:sz w:val="24"/>
          <w:lang w:val="en-GB"/>
        </w:rPr>
        <w:t xml:space="preserve">Context: </w:t>
      </w:r>
      <w:r w:rsidRPr="003D36FB">
        <w:rPr>
          <w:iCs/>
          <w:sz w:val="24"/>
          <w:lang w:val="en-GB"/>
        </w:rPr>
        <w:t xml:space="preserve">Our new operating model has provided an opportunity for us to take a much more coordinated and aligned approach with our stakeholders. </w:t>
      </w:r>
    </w:p>
    <w:p w14:paraId="58434DF5" w14:textId="77777777" w:rsidR="003B0840" w:rsidRDefault="003B0840" w:rsidP="003D36FB">
      <w:pPr>
        <w:rPr>
          <w:rFonts w:cs="Arial"/>
          <w:b/>
          <w:iCs/>
          <w:szCs w:val="24"/>
          <w:u w:val="single"/>
          <w:lang w:val="en-GB"/>
        </w:rPr>
      </w:pPr>
    </w:p>
    <w:p w14:paraId="4F177D97" w14:textId="4D51A400" w:rsidR="004F344F" w:rsidRPr="003B0840" w:rsidRDefault="003D36FB" w:rsidP="003B0840">
      <w:pPr>
        <w:rPr>
          <w:rFonts w:cs="Arial"/>
          <w:b/>
          <w:iCs/>
          <w:szCs w:val="24"/>
          <w:u w:val="single"/>
          <w:lang w:val="en-GB"/>
        </w:rPr>
      </w:pPr>
      <w:r w:rsidRPr="004F344F">
        <w:rPr>
          <w:rFonts w:cs="Arial"/>
          <w:b/>
          <w:iCs/>
          <w:szCs w:val="24"/>
          <w:u w:val="single"/>
          <w:lang w:val="en-GB"/>
        </w:rPr>
        <w:t>In the past</w:t>
      </w:r>
      <w:r w:rsidR="003B0840">
        <w:rPr>
          <w:rFonts w:cs="Arial"/>
          <w:b/>
          <w:iCs/>
          <w:szCs w:val="24"/>
          <w:u w:val="single"/>
          <w:lang w:val="en-GB"/>
        </w:rPr>
        <w:br/>
      </w:r>
      <w:r w:rsidRPr="004F344F">
        <w:rPr>
          <w:rFonts w:eastAsia="Geneva" w:cs="Arial"/>
          <w:color w:val="000000" w:themeColor="text1"/>
          <w:kern w:val="24"/>
          <w:lang w:val="en-US"/>
        </w:rPr>
        <w:t xml:space="preserve">Our stakeholders in the Central West and </w:t>
      </w:r>
      <w:proofErr w:type="spellStart"/>
      <w:r w:rsidRPr="004F344F">
        <w:rPr>
          <w:rFonts w:eastAsia="Geneva" w:cs="Arial"/>
          <w:color w:val="000000" w:themeColor="text1"/>
          <w:kern w:val="24"/>
          <w:lang w:val="en-US"/>
        </w:rPr>
        <w:t>Orana</w:t>
      </w:r>
      <w:proofErr w:type="spellEnd"/>
      <w:r w:rsidRPr="004F344F">
        <w:rPr>
          <w:rFonts w:eastAsia="Geneva" w:cs="Arial"/>
          <w:color w:val="000000" w:themeColor="text1"/>
          <w:kern w:val="24"/>
          <w:lang w:val="en-US"/>
        </w:rPr>
        <w:t xml:space="preserve"> region </w:t>
      </w:r>
      <w:r w:rsidR="00FB5E24">
        <w:rPr>
          <w:rFonts w:eastAsia="Geneva" w:cs="Arial"/>
          <w:color w:val="000000" w:themeColor="text1"/>
          <w:kern w:val="24"/>
          <w:lang w:val="en-US"/>
        </w:rPr>
        <w:t xml:space="preserve">used to find it </w:t>
      </w:r>
      <w:r w:rsidRPr="004F344F">
        <w:rPr>
          <w:rFonts w:eastAsia="Geneva" w:cs="Arial"/>
          <w:color w:val="000000" w:themeColor="text1"/>
          <w:kern w:val="24"/>
          <w:lang w:val="en-US"/>
        </w:rPr>
        <w:t>tricky to work with us. It was hard to know who to talk to at Transport with so many different agencies.</w:t>
      </w:r>
    </w:p>
    <w:p w14:paraId="46DCFDEC" w14:textId="085826DE" w:rsidR="003D36FB" w:rsidRPr="004F344F" w:rsidRDefault="003D36FB" w:rsidP="004F344F">
      <w:pPr>
        <w:pStyle w:val="NormalWeb"/>
        <w:ind w:left="0"/>
        <w:textAlignment w:val="baseline"/>
        <w:rPr>
          <w:rFonts w:eastAsia="Geneva" w:cs="Arial"/>
          <w:color w:val="000000" w:themeColor="text1"/>
          <w:kern w:val="24"/>
          <w:lang w:val="en-US"/>
        </w:rPr>
      </w:pPr>
      <w:r w:rsidRPr="004F344F">
        <w:rPr>
          <w:rFonts w:eastAsia="Geneva" w:cs="Arial"/>
          <w:b/>
          <w:color w:val="000000" w:themeColor="text1"/>
          <w:kern w:val="24"/>
          <w:u w:val="single"/>
          <w:lang w:val="en-US"/>
        </w:rPr>
        <w:t>Then something happened</w:t>
      </w:r>
      <w:r w:rsidR="003B0840">
        <w:rPr>
          <w:rFonts w:eastAsia="Geneva" w:cs="Arial"/>
          <w:color w:val="000000" w:themeColor="text1"/>
          <w:kern w:val="24"/>
          <w:lang w:val="en-US"/>
        </w:rPr>
        <w:br/>
      </w:r>
      <w:r w:rsidRPr="004F344F">
        <w:rPr>
          <w:rFonts w:eastAsia="Geneva" w:cs="Arial"/>
          <w:color w:val="000000" w:themeColor="text1"/>
          <w:kern w:val="24"/>
          <w:lang w:val="en-US"/>
        </w:rPr>
        <w:t xml:space="preserve">But that changed when Luke Holman became the lead for that ‘place’ working collaboratively with key stakeholders such as CENTROC. He’s their single point of contact for Transport.  </w:t>
      </w:r>
    </w:p>
    <w:p w14:paraId="27061ACE" w14:textId="77777777" w:rsidR="003D36FB" w:rsidRPr="004F344F" w:rsidRDefault="003D36FB" w:rsidP="003D36FB">
      <w:pPr>
        <w:rPr>
          <w:rFonts w:cs="Arial"/>
          <w:b/>
          <w:iCs/>
          <w:szCs w:val="24"/>
          <w:u w:val="single"/>
          <w:lang w:val="en-GB"/>
        </w:rPr>
      </w:pPr>
      <w:r w:rsidRPr="004F344F">
        <w:rPr>
          <w:rFonts w:cs="Arial"/>
          <w:b/>
          <w:iCs/>
          <w:szCs w:val="24"/>
          <w:u w:val="single"/>
          <w:lang w:val="en-GB"/>
        </w:rPr>
        <w:t>So now</w:t>
      </w:r>
    </w:p>
    <w:p w14:paraId="303F2309" w14:textId="77777777" w:rsidR="003D36FB" w:rsidRPr="004F344F" w:rsidRDefault="003D36FB" w:rsidP="003D36FB">
      <w:pPr>
        <w:rPr>
          <w:rFonts w:cs="Arial"/>
          <w:iCs/>
          <w:szCs w:val="24"/>
          <w:lang w:val="en-GB"/>
        </w:rPr>
      </w:pPr>
      <w:r w:rsidRPr="004F344F">
        <w:rPr>
          <w:rFonts w:cs="Arial"/>
          <w:iCs/>
          <w:szCs w:val="24"/>
          <w:lang w:val="en-GB"/>
        </w:rPr>
        <w:t xml:space="preserve">CENTROC has said it’s now much easier to work with Transport and there is a good relationship. </w:t>
      </w:r>
    </w:p>
    <w:p w14:paraId="012FCDB7" w14:textId="37BEB85B" w:rsidR="003D36FB" w:rsidRPr="004F344F" w:rsidRDefault="003D36FB" w:rsidP="003D36FB">
      <w:pPr>
        <w:rPr>
          <w:rFonts w:cs="Arial"/>
          <w:iCs/>
          <w:szCs w:val="24"/>
          <w:lang w:val="en-GB"/>
        </w:rPr>
      </w:pPr>
      <w:r w:rsidRPr="004F344F">
        <w:rPr>
          <w:rFonts w:cs="Arial"/>
          <w:iCs/>
          <w:szCs w:val="24"/>
          <w:lang w:val="en-GB"/>
        </w:rPr>
        <w:t xml:space="preserve">Luke is </w:t>
      </w:r>
      <w:r w:rsidR="00BA2D11">
        <w:rPr>
          <w:rFonts w:cs="Arial"/>
          <w:iCs/>
          <w:szCs w:val="24"/>
          <w:lang w:val="en-GB"/>
        </w:rPr>
        <w:t>also</w:t>
      </w:r>
      <w:r w:rsidRPr="004F344F">
        <w:rPr>
          <w:rFonts w:cs="Arial"/>
          <w:iCs/>
          <w:szCs w:val="24"/>
          <w:lang w:val="en-GB"/>
        </w:rPr>
        <w:t xml:space="preserve"> working with health stakeholders to provide better transport solutions so people can get to and from their medical appointments more easily. </w:t>
      </w:r>
    </w:p>
    <w:p w14:paraId="21F396DC" w14:textId="77777777" w:rsidR="003D36FB" w:rsidRPr="004F344F" w:rsidRDefault="003D36FB" w:rsidP="003D36FB">
      <w:pPr>
        <w:rPr>
          <w:rFonts w:cs="Arial"/>
          <w:iCs/>
          <w:szCs w:val="24"/>
          <w:lang w:val="en-GB"/>
        </w:rPr>
      </w:pPr>
      <w:r w:rsidRPr="004F344F">
        <w:rPr>
          <w:rFonts w:cs="Arial"/>
          <w:iCs/>
          <w:szCs w:val="24"/>
          <w:lang w:val="en-GB"/>
        </w:rPr>
        <w:t xml:space="preserve">This new approach is also creating better customer outcomes. For example, during one road incident Luke and the Transport team coordinated between the roads team and NSW </w:t>
      </w:r>
      <w:proofErr w:type="spellStart"/>
      <w:r w:rsidRPr="004F344F">
        <w:rPr>
          <w:rFonts w:cs="Arial"/>
          <w:iCs/>
          <w:szCs w:val="24"/>
          <w:lang w:val="en-GB"/>
        </w:rPr>
        <w:t>TrainLink</w:t>
      </w:r>
      <w:proofErr w:type="spellEnd"/>
      <w:r w:rsidRPr="004F344F">
        <w:rPr>
          <w:rFonts w:cs="Arial"/>
          <w:iCs/>
          <w:szCs w:val="24"/>
          <w:lang w:val="en-GB"/>
        </w:rPr>
        <w:t xml:space="preserve"> to ensure that people could connect with the XPT. </w:t>
      </w:r>
    </w:p>
    <w:p w14:paraId="18EF444D" w14:textId="446FA716" w:rsidR="003D36FB" w:rsidRPr="004F344F" w:rsidRDefault="003B0840" w:rsidP="003D36FB">
      <w:pPr>
        <w:rPr>
          <w:rFonts w:cs="Arial"/>
          <w:b/>
          <w:iCs/>
          <w:szCs w:val="24"/>
          <w:u w:val="single"/>
          <w:lang w:val="en-GB"/>
        </w:rPr>
      </w:pPr>
      <w:r>
        <w:rPr>
          <w:rFonts w:cs="Arial"/>
          <w:b/>
          <w:iCs/>
          <w:szCs w:val="24"/>
          <w:u w:val="single"/>
          <w:lang w:val="en-GB"/>
        </w:rPr>
        <w:br/>
      </w:r>
      <w:r w:rsidR="003D36FB" w:rsidRPr="004F344F">
        <w:rPr>
          <w:rFonts w:cs="Arial"/>
          <w:b/>
          <w:iCs/>
          <w:szCs w:val="24"/>
          <w:u w:val="single"/>
          <w:lang w:val="en-GB"/>
        </w:rPr>
        <w:t xml:space="preserve">In the future </w:t>
      </w:r>
    </w:p>
    <w:p w14:paraId="08F819AD" w14:textId="448F30B4" w:rsidR="00F713CA" w:rsidRPr="004F344F" w:rsidRDefault="003D36FB" w:rsidP="00486718">
      <w:pPr>
        <w:rPr>
          <w:rFonts w:cs="Arial"/>
        </w:rPr>
      </w:pPr>
      <w:r w:rsidRPr="004F344F">
        <w:rPr>
          <w:rFonts w:cs="Arial"/>
          <w:szCs w:val="24"/>
        </w:rPr>
        <w:t xml:space="preserve">We take a coordinated approach to working with stakeholders. We have better relationships and work collaboratively to provide </w:t>
      </w:r>
      <w:r w:rsidR="00FB5E24">
        <w:rPr>
          <w:rFonts w:cs="Arial"/>
          <w:szCs w:val="24"/>
        </w:rPr>
        <w:t>improved</w:t>
      </w:r>
      <w:bookmarkStart w:id="0" w:name="_GoBack"/>
      <w:bookmarkEnd w:id="0"/>
      <w:r w:rsidRPr="004F344F">
        <w:rPr>
          <w:rFonts w:cs="Arial"/>
          <w:szCs w:val="24"/>
        </w:rPr>
        <w:t xml:space="preserve"> transport solutions for communities.  </w:t>
      </w:r>
    </w:p>
    <w:sectPr w:rsidR="00F713CA" w:rsidRPr="004F344F" w:rsidSect="004E1579">
      <w:headerReference w:type="default" r:id="rId10"/>
      <w:footerReference w:type="default" r:id="rId11"/>
      <w:headerReference w:type="first" r:id="rId12"/>
      <w:footerReference w:type="first" r:id="rId13"/>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2126" w14:textId="77777777" w:rsidR="00D25D9F" w:rsidRDefault="00D25D9F" w:rsidP="00331BDA">
      <w:r>
        <w:separator/>
      </w:r>
    </w:p>
  </w:endnote>
  <w:endnote w:type="continuationSeparator" w:id="0">
    <w:p w14:paraId="563337F4" w14:textId="77777777" w:rsidR="00D25D9F" w:rsidRDefault="00D25D9F"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1B0A" w14:textId="77777777" w:rsidR="007630A7" w:rsidRDefault="007630A7" w:rsidP="00120473">
    <w:pPr>
      <w:pStyle w:val="Caption"/>
    </w:pPr>
    <w:r>
      <w:rPr>
        <w:noProof/>
        <w:lang w:eastAsia="en-AU"/>
      </w:rPr>
      <mc:AlternateContent>
        <mc:Choice Requires="wps">
          <w:drawing>
            <wp:anchor distT="0" distB="0" distL="114300" distR="114300" simplePos="0" relativeHeight="251664384" behindDoc="0" locked="0" layoutInCell="1" allowOverlap="1" wp14:anchorId="36D04AE1" wp14:editId="6FD55B26">
              <wp:simplePos x="0" y="0"/>
              <wp:positionH relativeFrom="column">
                <wp:posOffset>4666615</wp:posOffset>
              </wp:positionH>
              <wp:positionV relativeFrom="paragraph">
                <wp:posOffset>-8255</wp:posOffset>
              </wp:positionV>
              <wp:extent cx="1464945" cy="266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310099566"/>
                            <w:docPartObj>
                              <w:docPartGallery w:val="Page Numbers (Top of Page)"/>
                              <w:docPartUnique/>
                            </w:docPartObj>
                          </w:sdtPr>
                          <w:sdtEndPr/>
                          <w:sdtContent>
                            <w:p w14:paraId="53C57FC3" w14:textId="77777777"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B5E24">
                                <w:rPr>
                                  <w:noProof/>
                                  <w:color w:val="FFFFFF" w:themeColor="background1"/>
                                  <w:sz w:val="16"/>
                                </w:rPr>
                                <w:t>3</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B5E24">
                                <w:rPr>
                                  <w:noProof/>
                                  <w:color w:val="FFFFFF" w:themeColor="background1"/>
                                  <w:sz w:val="16"/>
                                </w:rPr>
                                <w:t>3</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45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9tQIAALU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QHFqngjqyeQrpKg&#10;LNAnzDtYNFL9wGiA2ZFh/X1HFcOo/SBA/klIiB02bgMLdXm6cRsym0dgoaIEmAyb43JlpuG06xXf&#10;NhBlemxC3sJzqblT8jmjwyOD2eAKOswxO3wu987rPG2XvwEAAP//AwBQSwMEFAAGAAgAAAAhAHN8&#10;XMbgAAAACQEAAA8AAABkcnMvZG93bnJldi54bWxMj8tuwjAQRfeV+g/WVOoOHB4NJc0EtUgIiRWk&#10;0LWJp0nUeBzFBkK/vu4KlqN7dO+ZdNGbRpypc7VlhNEwAkFcWF1zibD/XA1eQTivWKvGMiFcycEi&#10;e3xIVaLthXd0zn0pQgm7RCFU3reJlK6oyCg3tC1xyL5tZ5QPZ1dK3alLKDeNHEdRLI2qOSxUqqVl&#10;RcVPfjII/f4358OG7XW5ytftYfv1sY7HiM9P/fsbCE+9v8Hwrx/UIQtOR3ti7USDMJtM5wFFGIwm&#10;IAIwj19iEEeEaTQDmaXy/oPsDwAA//8DAFBLAQItABQABgAIAAAAIQC2gziS/gAAAOEBAAATAAAA&#10;AAAAAAAAAAAAAAAAAABbQ29udGVudF9UeXBlc10ueG1sUEsBAi0AFAAGAAgAAAAhADj9If/WAAAA&#10;lAEAAAsAAAAAAAAAAAAAAAAALwEAAF9yZWxzLy5yZWxzUEsBAi0AFAAGAAgAAAAhAIil5f21AgAA&#10;tQUAAA4AAAAAAAAAAAAAAAAALgIAAGRycy9lMm9Eb2MueG1sUEsBAi0AFAAGAAgAAAAhAHN8XMbg&#10;AAAACQEAAA8AAAAAAAAAAAAAAAAADwUAAGRycy9kb3ducmV2LnhtbFBLBQYAAAAABAAEAPMAAAAc&#10;BgAAAAA=&#10;" filled="f" stroked="f">
              <v:textbox inset=",0">
                <w:txbxContent>
                  <w:sdt>
                    <w:sdtPr>
                      <w:rPr>
                        <w:color w:val="FFFFFF" w:themeColor="background1"/>
                        <w:sz w:val="16"/>
                      </w:rPr>
                      <w:id w:val="-310099566"/>
                      <w:docPartObj>
                        <w:docPartGallery w:val="Page Numbers (Top of Page)"/>
                        <w:docPartUnique/>
                      </w:docPartObj>
                    </w:sdtPr>
                    <w:sdtEndPr/>
                    <w:sdtContent>
                      <w:p w14:paraId="53C57FC3" w14:textId="77777777"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B5E24">
                          <w:rPr>
                            <w:noProof/>
                            <w:color w:val="FFFFFF" w:themeColor="background1"/>
                            <w:sz w:val="16"/>
                          </w:rPr>
                          <w:t>3</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B5E24">
                          <w:rPr>
                            <w:noProof/>
                            <w:color w:val="FFFFFF" w:themeColor="background1"/>
                            <w:sz w:val="16"/>
                          </w:rPr>
                          <w:t>3</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D4DF" w14:textId="77777777" w:rsidR="007630A7" w:rsidRDefault="007630A7" w:rsidP="00EF700D">
    <w:pPr>
      <w:pStyle w:val="Caption"/>
    </w:pPr>
    <w:r>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173D3144" wp14:editId="2197B347">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998649983"/>
                            <w:docPartObj>
                              <w:docPartGallery w:val="Page Numbers (Top of Page)"/>
                              <w:docPartUnique/>
                            </w:docPartObj>
                          </w:sdtPr>
                          <w:sdtEndPr/>
                          <w:sdtContent>
                            <w:p w14:paraId="5BCD0595" w14:textId="77777777"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01252">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01252">
                                <w:rPr>
                                  <w:noProof/>
                                  <w:color w:val="FFFFFF" w:themeColor="background1"/>
                                  <w:sz w:val="16"/>
                                </w:rPr>
                                <w:t>3</w:t>
                              </w:r>
                              <w:r w:rsidRPr="00DD4D23">
                                <w:rPr>
                                  <w:color w:val="FFFFFF" w:themeColor="background1"/>
                                  <w:sz w:val="16"/>
                                </w:rPr>
                                <w:fldChar w:fldCharType="end"/>
                              </w:r>
                              <w:r>
                                <w:rPr>
                                  <w:color w:val="FFFFFF" w:themeColor="background1"/>
                                  <w:sz w:val="16"/>
                                </w:rPr>
                                <w:t xml:space="preserve"> </w:t>
                              </w:r>
                            </w:p>
                          </w:sdtContent>
                        </w:sdt>
                        <w:p w14:paraId="635C15F8" w14:textId="77777777" w:rsidR="007630A7" w:rsidRDefault="007630A7"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c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ehehlOzFfNGVk+g&#10;YCVBYCBTGHuwaKT6gdEAIyTD+vuOKoZR+0HAK0hCQuzMcRtYqMvTjduQ2TwCCxUlwGTYHJcrM82o&#10;Xa/4toEo05sT8hZeTc2doM8ZHd4ajAhX12Gc2Rl0uXde56G7/A0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sVdUc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998649983"/>
                      <w:docPartObj>
                        <w:docPartGallery w:val="Page Numbers (Top of Page)"/>
                        <w:docPartUnique/>
                      </w:docPartObj>
                    </w:sdtPr>
                    <w:sdtEndPr/>
                    <w:sdtContent>
                      <w:p w14:paraId="5BCD0595" w14:textId="77777777"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01252">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01252">
                          <w:rPr>
                            <w:noProof/>
                            <w:color w:val="FFFFFF" w:themeColor="background1"/>
                            <w:sz w:val="16"/>
                          </w:rPr>
                          <w:t>3</w:t>
                        </w:r>
                        <w:r w:rsidRPr="00DD4D23">
                          <w:rPr>
                            <w:color w:val="FFFFFF" w:themeColor="background1"/>
                            <w:sz w:val="16"/>
                          </w:rPr>
                          <w:fldChar w:fldCharType="end"/>
                        </w:r>
                        <w:r>
                          <w:rPr>
                            <w:color w:val="FFFFFF" w:themeColor="background1"/>
                            <w:sz w:val="16"/>
                          </w:rPr>
                          <w:t xml:space="preserve"> </w:t>
                        </w:r>
                      </w:p>
                    </w:sdtContent>
                  </w:sdt>
                  <w:p w14:paraId="635C15F8" w14:textId="77777777" w:rsidR="007630A7" w:rsidRDefault="007630A7"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0BC9" w14:textId="77777777" w:rsidR="00D25D9F" w:rsidRDefault="00D25D9F" w:rsidP="00331BDA">
      <w:r>
        <w:separator/>
      </w:r>
    </w:p>
  </w:footnote>
  <w:footnote w:type="continuationSeparator" w:id="0">
    <w:p w14:paraId="75C5FCE3" w14:textId="77777777" w:rsidR="00D25D9F" w:rsidRDefault="00D25D9F"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4E0E" w14:textId="77777777" w:rsidR="007630A7" w:rsidRDefault="008D554E" w:rsidP="008A38DA">
    <w:pPr>
      <w:pStyle w:val="Heading6"/>
      <w:rPr>
        <w:noProof/>
        <w:lang w:val="en-US"/>
      </w:rPr>
    </w:pPr>
    <w:r>
      <w:rPr>
        <w:noProof/>
        <w:lang w:eastAsia="en-AU"/>
      </w:rPr>
      <w:drawing>
        <wp:anchor distT="0" distB="0" distL="114300" distR="114300" simplePos="0" relativeHeight="251669504" behindDoc="1" locked="0" layoutInCell="1" allowOverlap="1" wp14:anchorId="32C03C7F" wp14:editId="13DD9600">
          <wp:simplePos x="0" y="0"/>
          <wp:positionH relativeFrom="column">
            <wp:posOffset>-810260</wp:posOffset>
          </wp:positionH>
          <wp:positionV relativeFrom="paragraph">
            <wp:posOffset>12700</wp:posOffset>
          </wp:positionV>
          <wp:extent cx="7578725" cy="10711180"/>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14:paraId="20C958D0" w14:textId="77777777" w:rsidR="007630A7" w:rsidRDefault="007630A7" w:rsidP="008A38DA">
    <w:pPr>
      <w:pStyle w:val="Heading6"/>
      <w:rPr>
        <w:noProof/>
        <w:lang w:val="en-US"/>
      </w:rPr>
    </w:pPr>
  </w:p>
  <w:p w14:paraId="6760E26D" w14:textId="5902ECDB" w:rsidR="007630A7" w:rsidRPr="00FB23AF" w:rsidRDefault="00981D5A" w:rsidP="008A38DA">
    <w:pPr>
      <w:pStyle w:val="Heading6"/>
    </w:pPr>
    <w:r>
      <w:rPr>
        <w:b/>
        <w:noProof/>
        <w:lang w:val="en-US"/>
      </w:rPr>
      <w:t>Sharing Transport stories</w:t>
    </w:r>
    <w:r w:rsidR="007630A7" w:rsidRPr="00FB23AF">
      <w:rPr>
        <w:b/>
      </w:rPr>
      <w:t xml:space="preserve"> </w:t>
    </w:r>
    <w:r w:rsidR="007630A7" w:rsidRPr="00FB23AF">
      <w:rPr>
        <w:b/>
      </w:rPr>
      <w:br/>
    </w:r>
  </w:p>
  <w:p w14:paraId="0ADB58A7" w14:textId="77777777" w:rsidR="007630A7" w:rsidRPr="002A65E1" w:rsidRDefault="007630A7" w:rsidP="008A38DA">
    <w:pPr>
      <w:pStyle w:val="Heading6"/>
    </w:pPr>
    <w:r w:rsidRPr="002107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9389" w14:textId="77777777" w:rsidR="007630A7" w:rsidRDefault="007630A7" w:rsidP="00E57ECC">
    <w:pPr>
      <w:pStyle w:val="DocTitle"/>
      <w:rPr>
        <w:rFonts w:ascii="Arial Bold" w:hAnsi="Arial Bold"/>
        <w:sz w:val="44"/>
        <w:szCs w:val="44"/>
      </w:rPr>
    </w:pPr>
    <w:r>
      <w:rPr>
        <w:noProof/>
        <w:lang w:eastAsia="en-AU"/>
      </w:rPr>
      <w:drawing>
        <wp:anchor distT="0" distB="0" distL="114300" distR="114300" simplePos="0" relativeHeight="251663359" behindDoc="0" locked="0" layoutInCell="1" allowOverlap="1" wp14:anchorId="6716B098" wp14:editId="6C81B7B8">
          <wp:simplePos x="0" y="0"/>
          <wp:positionH relativeFrom="column">
            <wp:posOffset>-820820</wp:posOffset>
          </wp:positionH>
          <wp:positionV relativeFrom="paragraph">
            <wp:posOffset>-1270</wp:posOffset>
          </wp:positionV>
          <wp:extent cx="7575895" cy="1071184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89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4771FB64" wp14:editId="7AC5F461">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1704E2FC" w14:textId="77777777"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8">
    <w:nsid w:val="485E040B"/>
    <w:multiLevelType w:val="hybridMultilevel"/>
    <w:tmpl w:val="A178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8">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num>
  <w:num w:numId="5">
    <w:abstractNumId w:val="23"/>
  </w:num>
  <w:num w:numId="6">
    <w:abstractNumId w:val="27"/>
  </w:num>
  <w:num w:numId="7">
    <w:abstractNumId w:val="16"/>
  </w:num>
  <w:num w:numId="8">
    <w:abstractNumId w:val="10"/>
  </w:num>
  <w:num w:numId="9">
    <w:abstractNumId w:val="26"/>
  </w:num>
  <w:num w:numId="10">
    <w:abstractNumId w:val="0"/>
  </w:num>
  <w:num w:numId="11">
    <w:abstractNumId w:val="22"/>
  </w:num>
  <w:num w:numId="12">
    <w:abstractNumId w:val="11"/>
  </w:num>
  <w:num w:numId="13">
    <w:abstractNumId w:val="25"/>
  </w:num>
  <w:num w:numId="14">
    <w:abstractNumId w:val="20"/>
  </w:num>
  <w:num w:numId="15">
    <w:abstractNumId w:val="21"/>
  </w:num>
  <w:num w:numId="16">
    <w:abstractNumId w:val="4"/>
  </w:num>
  <w:num w:numId="17">
    <w:abstractNumId w:val="15"/>
  </w:num>
  <w:num w:numId="18">
    <w:abstractNumId w:val="12"/>
  </w:num>
  <w:num w:numId="19">
    <w:abstractNumId w:val="29"/>
  </w:num>
  <w:num w:numId="20">
    <w:abstractNumId w:val="28"/>
  </w:num>
  <w:num w:numId="21">
    <w:abstractNumId w:val="9"/>
  </w:num>
  <w:num w:numId="22">
    <w:abstractNumId w:val="5"/>
  </w:num>
  <w:num w:numId="23">
    <w:abstractNumId w:val="3"/>
  </w:num>
  <w:num w:numId="24">
    <w:abstractNumId w:val="19"/>
  </w:num>
  <w:num w:numId="25">
    <w:abstractNumId w:val="17"/>
  </w:num>
  <w:num w:numId="26">
    <w:abstractNumId w:val="7"/>
  </w:num>
  <w:num w:numId="27">
    <w:abstractNumId w:val="8"/>
  </w:num>
  <w:num w:numId="28">
    <w:abstractNumId w:val="2"/>
  </w:num>
  <w:num w:numId="29">
    <w:abstractNumId w:val="24"/>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2"/>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77F4"/>
    <w:rsid w:val="00010FD4"/>
    <w:rsid w:val="00011944"/>
    <w:rsid w:val="00011DCD"/>
    <w:rsid w:val="00013B65"/>
    <w:rsid w:val="00016E9B"/>
    <w:rsid w:val="0006450D"/>
    <w:rsid w:val="0006484B"/>
    <w:rsid w:val="000804AA"/>
    <w:rsid w:val="0009179B"/>
    <w:rsid w:val="00096EC4"/>
    <w:rsid w:val="000A20C1"/>
    <w:rsid w:val="000A2444"/>
    <w:rsid w:val="000A2EB7"/>
    <w:rsid w:val="000A68BB"/>
    <w:rsid w:val="000B781A"/>
    <w:rsid w:val="000C3281"/>
    <w:rsid w:val="000C67F5"/>
    <w:rsid w:val="000D7266"/>
    <w:rsid w:val="000E7365"/>
    <w:rsid w:val="000F0AED"/>
    <w:rsid w:val="00120473"/>
    <w:rsid w:val="00130629"/>
    <w:rsid w:val="00133031"/>
    <w:rsid w:val="0014354E"/>
    <w:rsid w:val="0014553E"/>
    <w:rsid w:val="00145862"/>
    <w:rsid w:val="00154B7C"/>
    <w:rsid w:val="00156AEF"/>
    <w:rsid w:val="001770B8"/>
    <w:rsid w:val="00184418"/>
    <w:rsid w:val="001922EF"/>
    <w:rsid w:val="00192478"/>
    <w:rsid w:val="001A1562"/>
    <w:rsid w:val="001D5941"/>
    <w:rsid w:val="001E617B"/>
    <w:rsid w:val="001F2063"/>
    <w:rsid w:val="001F4693"/>
    <w:rsid w:val="0020480A"/>
    <w:rsid w:val="00206978"/>
    <w:rsid w:val="00210787"/>
    <w:rsid w:val="002132A1"/>
    <w:rsid w:val="00237109"/>
    <w:rsid w:val="00243AF1"/>
    <w:rsid w:val="002540E8"/>
    <w:rsid w:val="00256390"/>
    <w:rsid w:val="00261EA6"/>
    <w:rsid w:val="00267A23"/>
    <w:rsid w:val="00277890"/>
    <w:rsid w:val="00282234"/>
    <w:rsid w:val="002907A7"/>
    <w:rsid w:val="0029648E"/>
    <w:rsid w:val="002A1795"/>
    <w:rsid w:val="002A1814"/>
    <w:rsid w:val="002A569F"/>
    <w:rsid w:val="002A65E1"/>
    <w:rsid w:val="002C35C4"/>
    <w:rsid w:val="002D5945"/>
    <w:rsid w:val="002E1968"/>
    <w:rsid w:val="00322108"/>
    <w:rsid w:val="00331BDA"/>
    <w:rsid w:val="00337F94"/>
    <w:rsid w:val="003402C7"/>
    <w:rsid w:val="00340EAC"/>
    <w:rsid w:val="00356AF3"/>
    <w:rsid w:val="00357CFA"/>
    <w:rsid w:val="003609F0"/>
    <w:rsid w:val="00376E4D"/>
    <w:rsid w:val="0038053F"/>
    <w:rsid w:val="0038137B"/>
    <w:rsid w:val="00393230"/>
    <w:rsid w:val="003A2634"/>
    <w:rsid w:val="003A41B2"/>
    <w:rsid w:val="003B0840"/>
    <w:rsid w:val="003C3904"/>
    <w:rsid w:val="003D1285"/>
    <w:rsid w:val="003D36FB"/>
    <w:rsid w:val="003F330D"/>
    <w:rsid w:val="004166D4"/>
    <w:rsid w:val="00445B84"/>
    <w:rsid w:val="00450BC0"/>
    <w:rsid w:val="00455A61"/>
    <w:rsid w:val="00461E72"/>
    <w:rsid w:val="0047619C"/>
    <w:rsid w:val="0048032B"/>
    <w:rsid w:val="00482050"/>
    <w:rsid w:val="00486718"/>
    <w:rsid w:val="004924F5"/>
    <w:rsid w:val="004B6E75"/>
    <w:rsid w:val="004C2693"/>
    <w:rsid w:val="004C2FF3"/>
    <w:rsid w:val="004D366B"/>
    <w:rsid w:val="004D7A8C"/>
    <w:rsid w:val="004E1579"/>
    <w:rsid w:val="004E34AB"/>
    <w:rsid w:val="004F344F"/>
    <w:rsid w:val="00510FBD"/>
    <w:rsid w:val="005300FB"/>
    <w:rsid w:val="00530D5C"/>
    <w:rsid w:val="00533237"/>
    <w:rsid w:val="0053589B"/>
    <w:rsid w:val="00535BF4"/>
    <w:rsid w:val="005413F3"/>
    <w:rsid w:val="0056348D"/>
    <w:rsid w:val="00565C8E"/>
    <w:rsid w:val="00577BB7"/>
    <w:rsid w:val="00593CBC"/>
    <w:rsid w:val="005977D2"/>
    <w:rsid w:val="005F1C79"/>
    <w:rsid w:val="005F419D"/>
    <w:rsid w:val="00600257"/>
    <w:rsid w:val="00602DBF"/>
    <w:rsid w:val="00603C82"/>
    <w:rsid w:val="00606220"/>
    <w:rsid w:val="00621AA3"/>
    <w:rsid w:val="006335B2"/>
    <w:rsid w:val="00645109"/>
    <w:rsid w:val="00650134"/>
    <w:rsid w:val="00666C0F"/>
    <w:rsid w:val="006703A9"/>
    <w:rsid w:val="00670888"/>
    <w:rsid w:val="00692B11"/>
    <w:rsid w:val="006B7F7B"/>
    <w:rsid w:val="006E7A5B"/>
    <w:rsid w:val="00704901"/>
    <w:rsid w:val="00730955"/>
    <w:rsid w:val="00732E79"/>
    <w:rsid w:val="00737EFB"/>
    <w:rsid w:val="00756ADF"/>
    <w:rsid w:val="007630A7"/>
    <w:rsid w:val="007764DE"/>
    <w:rsid w:val="00777979"/>
    <w:rsid w:val="0078355C"/>
    <w:rsid w:val="00785CF8"/>
    <w:rsid w:val="007A0A20"/>
    <w:rsid w:val="007B0FD3"/>
    <w:rsid w:val="007C0C9E"/>
    <w:rsid w:val="007C30D1"/>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52179"/>
    <w:rsid w:val="00866438"/>
    <w:rsid w:val="0088549C"/>
    <w:rsid w:val="00885B31"/>
    <w:rsid w:val="00885CEA"/>
    <w:rsid w:val="008871B6"/>
    <w:rsid w:val="008A38DA"/>
    <w:rsid w:val="008C6CD0"/>
    <w:rsid w:val="008D1A70"/>
    <w:rsid w:val="008D554E"/>
    <w:rsid w:val="008E43F6"/>
    <w:rsid w:val="008F7BD9"/>
    <w:rsid w:val="00905598"/>
    <w:rsid w:val="00920B86"/>
    <w:rsid w:val="00923DC9"/>
    <w:rsid w:val="009376E1"/>
    <w:rsid w:val="00941FA7"/>
    <w:rsid w:val="009529F1"/>
    <w:rsid w:val="0096418F"/>
    <w:rsid w:val="009678A9"/>
    <w:rsid w:val="00975F74"/>
    <w:rsid w:val="00981D5A"/>
    <w:rsid w:val="00984B78"/>
    <w:rsid w:val="009A7282"/>
    <w:rsid w:val="009B3A4C"/>
    <w:rsid w:val="009E2670"/>
    <w:rsid w:val="009F27F7"/>
    <w:rsid w:val="009F4616"/>
    <w:rsid w:val="009F483A"/>
    <w:rsid w:val="009F57D7"/>
    <w:rsid w:val="00A02E38"/>
    <w:rsid w:val="00A10F75"/>
    <w:rsid w:val="00A12D46"/>
    <w:rsid w:val="00A171CD"/>
    <w:rsid w:val="00A25003"/>
    <w:rsid w:val="00A42549"/>
    <w:rsid w:val="00A62D40"/>
    <w:rsid w:val="00A63478"/>
    <w:rsid w:val="00A72662"/>
    <w:rsid w:val="00A755DD"/>
    <w:rsid w:val="00A76E28"/>
    <w:rsid w:val="00A90F4A"/>
    <w:rsid w:val="00A93337"/>
    <w:rsid w:val="00A9434A"/>
    <w:rsid w:val="00AA60B7"/>
    <w:rsid w:val="00AB4083"/>
    <w:rsid w:val="00AC1B1C"/>
    <w:rsid w:val="00AF41E7"/>
    <w:rsid w:val="00B01A17"/>
    <w:rsid w:val="00B10209"/>
    <w:rsid w:val="00B15440"/>
    <w:rsid w:val="00B33A47"/>
    <w:rsid w:val="00B57DFC"/>
    <w:rsid w:val="00B646A4"/>
    <w:rsid w:val="00B6604A"/>
    <w:rsid w:val="00B67FD1"/>
    <w:rsid w:val="00B761DE"/>
    <w:rsid w:val="00B8211F"/>
    <w:rsid w:val="00B85C32"/>
    <w:rsid w:val="00B8743D"/>
    <w:rsid w:val="00BA2D11"/>
    <w:rsid w:val="00BB115D"/>
    <w:rsid w:val="00BB56E9"/>
    <w:rsid w:val="00BB5ABC"/>
    <w:rsid w:val="00BD364B"/>
    <w:rsid w:val="00BE7E50"/>
    <w:rsid w:val="00BF0EA6"/>
    <w:rsid w:val="00C037E9"/>
    <w:rsid w:val="00C11A01"/>
    <w:rsid w:val="00C165BC"/>
    <w:rsid w:val="00C22EB3"/>
    <w:rsid w:val="00C27FBA"/>
    <w:rsid w:val="00C31BB5"/>
    <w:rsid w:val="00C33474"/>
    <w:rsid w:val="00C44643"/>
    <w:rsid w:val="00C46740"/>
    <w:rsid w:val="00C50AD7"/>
    <w:rsid w:val="00C74E3F"/>
    <w:rsid w:val="00C95BEE"/>
    <w:rsid w:val="00CA5BC9"/>
    <w:rsid w:val="00CB03E1"/>
    <w:rsid w:val="00CB287D"/>
    <w:rsid w:val="00CB426C"/>
    <w:rsid w:val="00CC1B35"/>
    <w:rsid w:val="00CC3E2D"/>
    <w:rsid w:val="00CD0884"/>
    <w:rsid w:val="00CE672C"/>
    <w:rsid w:val="00CE6947"/>
    <w:rsid w:val="00D03325"/>
    <w:rsid w:val="00D10B37"/>
    <w:rsid w:val="00D115D8"/>
    <w:rsid w:val="00D14E5A"/>
    <w:rsid w:val="00D14F18"/>
    <w:rsid w:val="00D1556B"/>
    <w:rsid w:val="00D24E13"/>
    <w:rsid w:val="00D25D9F"/>
    <w:rsid w:val="00D271C5"/>
    <w:rsid w:val="00D30985"/>
    <w:rsid w:val="00D40C81"/>
    <w:rsid w:val="00D445D0"/>
    <w:rsid w:val="00D534D3"/>
    <w:rsid w:val="00D63C1B"/>
    <w:rsid w:val="00D90957"/>
    <w:rsid w:val="00DC2ABB"/>
    <w:rsid w:val="00DC78AF"/>
    <w:rsid w:val="00DC7EA7"/>
    <w:rsid w:val="00DD4D23"/>
    <w:rsid w:val="00DE28C3"/>
    <w:rsid w:val="00DF361D"/>
    <w:rsid w:val="00DF5135"/>
    <w:rsid w:val="00E02E25"/>
    <w:rsid w:val="00E057DE"/>
    <w:rsid w:val="00E170A1"/>
    <w:rsid w:val="00E263D6"/>
    <w:rsid w:val="00E30D3A"/>
    <w:rsid w:val="00E3466D"/>
    <w:rsid w:val="00E464C8"/>
    <w:rsid w:val="00E51B1B"/>
    <w:rsid w:val="00E57CB4"/>
    <w:rsid w:val="00E57ECC"/>
    <w:rsid w:val="00E618A6"/>
    <w:rsid w:val="00E70625"/>
    <w:rsid w:val="00E9295F"/>
    <w:rsid w:val="00EA779D"/>
    <w:rsid w:val="00EB2B37"/>
    <w:rsid w:val="00EE2F27"/>
    <w:rsid w:val="00EE5D1C"/>
    <w:rsid w:val="00EF1D8A"/>
    <w:rsid w:val="00EF700D"/>
    <w:rsid w:val="00F01252"/>
    <w:rsid w:val="00F02BEC"/>
    <w:rsid w:val="00F349EA"/>
    <w:rsid w:val="00F46A9B"/>
    <w:rsid w:val="00F53DE8"/>
    <w:rsid w:val="00F65883"/>
    <w:rsid w:val="00F713CA"/>
    <w:rsid w:val="00FA78B7"/>
    <w:rsid w:val="00FB221E"/>
    <w:rsid w:val="00FB23AF"/>
    <w:rsid w:val="00FB4BE2"/>
    <w:rsid w:val="00FB5E24"/>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 w:id="1987272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poratecommunicationsteam@transport.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4189-9452-457A-BD9F-7C26174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Template>
  <TotalTime>81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6001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Burns, Sarah</cp:lastModifiedBy>
  <cp:revision>4</cp:revision>
  <cp:lastPrinted>2019-09-17T01:39:00Z</cp:lastPrinted>
  <dcterms:created xsi:type="dcterms:W3CDTF">2019-09-17T00:27:00Z</dcterms:created>
  <dcterms:modified xsi:type="dcterms:W3CDTF">2019-09-17T01:47:00Z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