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2AA" w:rsidRDefault="00B362AA" w:rsidP="00B362AA">
      <w:pPr>
        <w:ind w:right="26"/>
        <w:jc w:val="center"/>
        <w:rPr>
          <w:rFonts w:ascii="Arial" w:hAnsi="Arial" w:cs="Arial"/>
          <w:b/>
          <w:sz w:val="40"/>
          <w:szCs w:val="40"/>
        </w:rPr>
      </w:pPr>
    </w:p>
    <w:p w:rsidR="00B362AA" w:rsidRDefault="00B362AA" w:rsidP="00B362AA">
      <w:pPr>
        <w:ind w:right="26"/>
        <w:jc w:val="center"/>
        <w:rPr>
          <w:rFonts w:ascii="Arial" w:hAnsi="Arial" w:cs="Arial"/>
          <w:b/>
          <w:sz w:val="40"/>
          <w:szCs w:val="40"/>
        </w:rPr>
      </w:pPr>
      <w:r>
        <w:rPr>
          <w:rFonts w:ascii="Arial" w:hAnsi="Arial" w:cs="Arial"/>
          <w:b/>
          <w:sz w:val="40"/>
          <w:szCs w:val="40"/>
        </w:rPr>
        <w:t>Disability Liaison Service</w:t>
      </w:r>
    </w:p>
    <w:p w:rsidR="00B362AA" w:rsidRDefault="00B362AA" w:rsidP="00B362AA">
      <w:pPr>
        <w:ind w:right="26"/>
        <w:jc w:val="center"/>
        <w:rPr>
          <w:rFonts w:ascii="Arial" w:hAnsi="Arial" w:cs="Arial"/>
          <w:sz w:val="18"/>
          <w:szCs w:val="18"/>
        </w:rPr>
      </w:pPr>
    </w:p>
    <w:p w:rsidR="00B362AA" w:rsidRDefault="00B362AA" w:rsidP="00B362AA">
      <w:pPr>
        <w:ind w:right="26"/>
        <w:jc w:val="center"/>
        <w:rPr>
          <w:rFonts w:ascii="Arial" w:hAnsi="Arial" w:cs="Arial"/>
          <w:b/>
          <w:sz w:val="32"/>
          <w:szCs w:val="32"/>
        </w:rPr>
      </w:pPr>
      <w:r>
        <w:rPr>
          <w:rFonts w:ascii="Arial" w:hAnsi="Arial" w:cs="Arial"/>
          <w:b/>
          <w:sz w:val="32"/>
          <w:szCs w:val="32"/>
        </w:rPr>
        <w:t>Guidelines for students</w:t>
      </w:r>
    </w:p>
    <w:p w:rsidR="00B362AA" w:rsidRDefault="00B362AA" w:rsidP="00B362AA">
      <w:pPr>
        <w:ind w:right="26"/>
        <w:jc w:val="center"/>
        <w:rPr>
          <w:rFonts w:ascii="Arial" w:hAnsi="Arial" w:cs="Arial"/>
          <w:b/>
          <w:sz w:val="16"/>
          <w:szCs w:val="16"/>
        </w:rPr>
      </w:pPr>
    </w:p>
    <w:p w:rsidR="00B362AA" w:rsidRDefault="00B362AA" w:rsidP="00B362AA">
      <w:pPr>
        <w:jc w:val="center"/>
        <w:rPr>
          <w:rFonts w:ascii="Arial" w:hAnsi="Arial" w:cs="Arial"/>
          <w:b/>
          <w:sz w:val="32"/>
          <w:szCs w:val="32"/>
        </w:rPr>
      </w:pPr>
    </w:p>
    <w:p w:rsidR="00B362AA" w:rsidRDefault="00B362AA" w:rsidP="00B362AA">
      <w:pPr>
        <w:ind w:left="360"/>
        <w:rPr>
          <w:rFonts w:ascii="Arial" w:hAnsi="Arial" w:cs="Arial"/>
          <w:sz w:val="28"/>
          <w:szCs w:val="28"/>
        </w:rPr>
      </w:pPr>
      <w:r>
        <w:rPr>
          <w:rFonts w:ascii="Arial" w:hAnsi="Arial" w:cs="Arial"/>
          <w:sz w:val="28"/>
          <w:szCs w:val="28"/>
        </w:rPr>
        <w:t xml:space="preserve">The Disability Liaison Service (DLS) at Goulburn Ovens Institute of TAFE (GOTAFE) aims to assist you in your studies by providing a range of supports such as note taking, participation (classroom) assistance, tutoring, AUSLAN interpreting and the loan of equipment. This support is arranged and monitored by the Disability Liaison Officer (DLO). </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 xml:space="preserve">Education Access Workers (EAW) work with the DLS to provide support to students. Students receiving assistance through the DLS office have certain expectations that must be followed to ensure that the support works well for all involved. Please read these guidelines, and feel free to discuss any queries you may have with the DLS staff.  </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The following guidelines must be followed at all times:</w:t>
      </w:r>
    </w:p>
    <w:p w:rsidR="00B362AA" w:rsidRDefault="00B362AA" w:rsidP="00B362AA">
      <w:pPr>
        <w:ind w:left="360"/>
        <w:rPr>
          <w:rFonts w:ascii="Arial" w:hAnsi="Arial" w:cs="Arial"/>
          <w:sz w:val="28"/>
          <w:szCs w:val="28"/>
        </w:rPr>
      </w:pPr>
    </w:p>
    <w:p w:rsidR="00B362AA" w:rsidRDefault="00B362AA" w:rsidP="00B362AA">
      <w:pPr>
        <w:numPr>
          <w:ilvl w:val="0"/>
          <w:numId w:val="1"/>
        </w:numPr>
        <w:rPr>
          <w:rFonts w:ascii="Arial" w:hAnsi="Arial" w:cs="Arial"/>
          <w:sz w:val="28"/>
          <w:szCs w:val="28"/>
        </w:rPr>
      </w:pPr>
      <w:r>
        <w:rPr>
          <w:rFonts w:ascii="Arial" w:hAnsi="Arial" w:cs="Arial"/>
          <w:sz w:val="28"/>
          <w:szCs w:val="28"/>
        </w:rPr>
        <w:t xml:space="preserve">Upon request for disability support you will be asked to meet with </w:t>
      </w:r>
      <w:r w:rsidR="00B8646F">
        <w:rPr>
          <w:rFonts w:ascii="Arial" w:hAnsi="Arial" w:cs="Arial"/>
          <w:sz w:val="28"/>
          <w:szCs w:val="28"/>
        </w:rPr>
        <w:t>the DLO</w:t>
      </w:r>
      <w:r>
        <w:rPr>
          <w:rFonts w:ascii="Arial" w:hAnsi="Arial" w:cs="Arial"/>
          <w:sz w:val="28"/>
          <w:szCs w:val="28"/>
        </w:rPr>
        <w:t xml:space="preserve"> for an assessment of needs. The DL</w:t>
      </w:r>
      <w:r w:rsidR="00B8646F">
        <w:rPr>
          <w:rFonts w:ascii="Arial" w:hAnsi="Arial" w:cs="Arial"/>
          <w:sz w:val="28"/>
          <w:szCs w:val="28"/>
        </w:rPr>
        <w:t>O</w:t>
      </w:r>
      <w:r>
        <w:rPr>
          <w:rFonts w:ascii="Arial" w:hAnsi="Arial" w:cs="Arial"/>
          <w:sz w:val="28"/>
          <w:szCs w:val="28"/>
        </w:rPr>
        <w:t xml:space="preserve"> will ask you for copies of assessments that you may have.  You will be required to fill in an </w:t>
      </w:r>
      <w:r>
        <w:rPr>
          <w:rFonts w:ascii="Arial" w:hAnsi="Arial" w:cs="Arial"/>
          <w:i/>
          <w:sz w:val="28"/>
          <w:szCs w:val="28"/>
        </w:rPr>
        <w:t xml:space="preserve">Application for Disability Support.  </w:t>
      </w:r>
      <w:r>
        <w:rPr>
          <w:rFonts w:ascii="Arial" w:hAnsi="Arial" w:cs="Arial"/>
          <w:sz w:val="28"/>
          <w:szCs w:val="28"/>
        </w:rPr>
        <w:t>The DL</w:t>
      </w:r>
      <w:r w:rsidR="00B8646F">
        <w:rPr>
          <w:rFonts w:ascii="Arial" w:hAnsi="Arial" w:cs="Arial"/>
          <w:sz w:val="28"/>
          <w:szCs w:val="28"/>
        </w:rPr>
        <w:t>O</w:t>
      </w:r>
      <w:r>
        <w:rPr>
          <w:rFonts w:ascii="Arial" w:hAnsi="Arial" w:cs="Arial"/>
          <w:sz w:val="28"/>
          <w:szCs w:val="28"/>
        </w:rPr>
        <w:t xml:space="preserve"> can assist you.</w:t>
      </w:r>
    </w:p>
    <w:p w:rsidR="00B362AA" w:rsidRDefault="00B362AA" w:rsidP="00B362AA">
      <w:pPr>
        <w:rPr>
          <w:rFonts w:ascii="Arial" w:hAnsi="Arial" w:cs="Arial"/>
          <w:sz w:val="28"/>
          <w:szCs w:val="28"/>
        </w:rPr>
      </w:pPr>
    </w:p>
    <w:p w:rsidR="00B362AA" w:rsidRDefault="00B362AA" w:rsidP="00B362AA">
      <w:pPr>
        <w:numPr>
          <w:ilvl w:val="0"/>
          <w:numId w:val="1"/>
        </w:numPr>
        <w:rPr>
          <w:rFonts w:ascii="Arial" w:hAnsi="Arial" w:cs="Arial"/>
          <w:sz w:val="28"/>
          <w:szCs w:val="28"/>
        </w:rPr>
      </w:pPr>
      <w:r>
        <w:rPr>
          <w:rFonts w:ascii="Arial" w:hAnsi="Arial" w:cs="Arial"/>
          <w:sz w:val="28"/>
          <w:szCs w:val="28"/>
        </w:rPr>
        <w:t>The DL</w:t>
      </w:r>
      <w:r w:rsidR="00B8646F">
        <w:rPr>
          <w:rFonts w:ascii="Arial" w:hAnsi="Arial" w:cs="Arial"/>
          <w:sz w:val="28"/>
          <w:szCs w:val="28"/>
        </w:rPr>
        <w:t>O</w:t>
      </w:r>
      <w:r>
        <w:rPr>
          <w:rFonts w:ascii="Arial" w:hAnsi="Arial" w:cs="Arial"/>
          <w:sz w:val="28"/>
          <w:szCs w:val="28"/>
        </w:rPr>
        <w:t xml:space="preserve"> will set up an </w:t>
      </w:r>
      <w:r w:rsidR="00B8646F">
        <w:rPr>
          <w:rFonts w:ascii="Arial" w:hAnsi="Arial" w:cs="Arial"/>
          <w:sz w:val="28"/>
          <w:szCs w:val="28"/>
        </w:rPr>
        <w:t>Education Access</w:t>
      </w:r>
      <w:r>
        <w:rPr>
          <w:rFonts w:ascii="Arial" w:hAnsi="Arial" w:cs="Arial"/>
          <w:i/>
          <w:sz w:val="28"/>
          <w:szCs w:val="28"/>
        </w:rPr>
        <w:t xml:space="preserve"> Plan (</w:t>
      </w:r>
      <w:r w:rsidR="00B8646F">
        <w:rPr>
          <w:rFonts w:ascii="Arial" w:hAnsi="Arial" w:cs="Arial"/>
          <w:i/>
          <w:sz w:val="28"/>
          <w:szCs w:val="28"/>
        </w:rPr>
        <w:t>EA</w:t>
      </w:r>
      <w:r>
        <w:rPr>
          <w:rFonts w:ascii="Arial" w:hAnsi="Arial" w:cs="Arial"/>
          <w:i/>
          <w:sz w:val="28"/>
          <w:szCs w:val="28"/>
        </w:rPr>
        <w:t xml:space="preserve">P) </w:t>
      </w:r>
      <w:r w:rsidR="00B8646F">
        <w:rPr>
          <w:rFonts w:ascii="Arial" w:hAnsi="Arial" w:cs="Arial"/>
          <w:sz w:val="28"/>
          <w:szCs w:val="28"/>
        </w:rPr>
        <w:t>which will contain; actions, who is r</w:t>
      </w:r>
      <w:r>
        <w:rPr>
          <w:rFonts w:ascii="Arial" w:hAnsi="Arial" w:cs="Arial"/>
          <w:sz w:val="28"/>
          <w:szCs w:val="28"/>
        </w:rPr>
        <w:t xml:space="preserve">esponsible and </w:t>
      </w:r>
      <w:r w:rsidR="00B8646F">
        <w:rPr>
          <w:rFonts w:ascii="Arial" w:hAnsi="Arial" w:cs="Arial"/>
          <w:sz w:val="28"/>
          <w:szCs w:val="28"/>
        </w:rPr>
        <w:t>r</w:t>
      </w:r>
      <w:r>
        <w:rPr>
          <w:rFonts w:ascii="Arial" w:hAnsi="Arial" w:cs="Arial"/>
          <w:sz w:val="28"/>
          <w:szCs w:val="28"/>
        </w:rPr>
        <w:t xml:space="preserve">eview dates, </w:t>
      </w:r>
      <w:r w:rsidR="00B8646F">
        <w:rPr>
          <w:rFonts w:ascii="Arial" w:hAnsi="Arial" w:cs="Arial"/>
          <w:sz w:val="28"/>
          <w:szCs w:val="28"/>
        </w:rPr>
        <w:t>yourself</w:t>
      </w:r>
      <w:r>
        <w:rPr>
          <w:rFonts w:ascii="Arial" w:hAnsi="Arial" w:cs="Arial"/>
          <w:sz w:val="28"/>
          <w:szCs w:val="28"/>
        </w:rPr>
        <w:t>, the DL</w:t>
      </w:r>
      <w:r w:rsidR="00B8646F">
        <w:rPr>
          <w:rFonts w:ascii="Arial" w:hAnsi="Arial" w:cs="Arial"/>
          <w:sz w:val="28"/>
          <w:szCs w:val="28"/>
        </w:rPr>
        <w:t>O, the Education Access Worker</w:t>
      </w:r>
      <w:r>
        <w:rPr>
          <w:rFonts w:ascii="Arial" w:hAnsi="Arial" w:cs="Arial"/>
          <w:sz w:val="28"/>
          <w:szCs w:val="28"/>
        </w:rPr>
        <w:t xml:space="preserve"> and your Teacher/Coordinator will be asked to sign the </w:t>
      </w:r>
      <w:r w:rsidR="00B8646F">
        <w:rPr>
          <w:rFonts w:ascii="Arial" w:hAnsi="Arial" w:cs="Arial"/>
          <w:sz w:val="28"/>
          <w:szCs w:val="28"/>
        </w:rPr>
        <w:t>EA</w:t>
      </w:r>
      <w:r>
        <w:rPr>
          <w:rFonts w:ascii="Arial" w:hAnsi="Arial" w:cs="Arial"/>
          <w:sz w:val="28"/>
          <w:szCs w:val="28"/>
        </w:rPr>
        <w:t xml:space="preserve">P.    </w:t>
      </w:r>
    </w:p>
    <w:p w:rsidR="00B362AA" w:rsidRDefault="00B362AA" w:rsidP="00B362AA">
      <w:pPr>
        <w:ind w:left="360"/>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Once your support needs have been determined with the DL</w:t>
      </w:r>
      <w:r w:rsidR="00865EF4">
        <w:rPr>
          <w:rFonts w:ascii="Arial" w:hAnsi="Arial" w:cs="Arial"/>
          <w:sz w:val="28"/>
          <w:szCs w:val="28"/>
        </w:rPr>
        <w:t>O</w:t>
      </w:r>
      <w:r>
        <w:rPr>
          <w:rFonts w:ascii="Arial" w:hAnsi="Arial" w:cs="Arial"/>
          <w:sz w:val="28"/>
          <w:szCs w:val="28"/>
        </w:rPr>
        <w:t>, and if you require a</w:t>
      </w:r>
      <w:r w:rsidR="00865EF4">
        <w:rPr>
          <w:rFonts w:ascii="Arial" w:hAnsi="Arial" w:cs="Arial"/>
          <w:sz w:val="28"/>
          <w:szCs w:val="28"/>
        </w:rPr>
        <w:t>n Access</w:t>
      </w:r>
      <w:r>
        <w:rPr>
          <w:rFonts w:ascii="Arial" w:hAnsi="Arial" w:cs="Arial"/>
          <w:sz w:val="28"/>
          <w:szCs w:val="28"/>
        </w:rPr>
        <w:t xml:space="preserve"> Worker, you are required, where practicable to meet with the </w:t>
      </w:r>
      <w:r w:rsidR="00865EF4">
        <w:rPr>
          <w:rFonts w:ascii="Arial" w:hAnsi="Arial" w:cs="Arial"/>
          <w:sz w:val="28"/>
          <w:szCs w:val="28"/>
        </w:rPr>
        <w:t>Access Worker</w:t>
      </w:r>
      <w:r>
        <w:rPr>
          <w:rFonts w:ascii="Arial" w:hAnsi="Arial" w:cs="Arial"/>
          <w:sz w:val="28"/>
          <w:szCs w:val="28"/>
        </w:rPr>
        <w:t xml:space="preserve"> prior to support commencing. This will usually occur in the DL’s office or in a designated place on campu</w:t>
      </w:r>
      <w:bookmarkStart w:id="0" w:name="_GoBack"/>
      <w:bookmarkEnd w:id="0"/>
      <w:r>
        <w:rPr>
          <w:rFonts w:ascii="Arial" w:hAnsi="Arial" w:cs="Arial"/>
          <w:sz w:val="28"/>
          <w:szCs w:val="28"/>
        </w:rPr>
        <w:t>s and takes about 15 minutes.</w:t>
      </w:r>
    </w:p>
    <w:p w:rsidR="00B362AA" w:rsidRDefault="00B362AA" w:rsidP="00B362AA">
      <w:pPr>
        <w:rPr>
          <w:rFonts w:ascii="Arial" w:hAnsi="Arial" w:cs="Arial"/>
          <w:sz w:val="28"/>
          <w:szCs w:val="28"/>
        </w:rPr>
        <w:sectPr w:rsidR="00B362AA">
          <w:footerReference w:type="default" r:id="rId7"/>
          <w:pgSz w:w="11906" w:h="16838"/>
          <w:pgMar w:top="1077" w:right="1440" w:bottom="1440" w:left="1440" w:header="709" w:footer="709" w:gutter="0"/>
          <w:cols w:space="720"/>
        </w:sectPr>
      </w:pP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 xml:space="preserve">At the initial meeting give the </w:t>
      </w:r>
      <w:r w:rsidR="008B2973">
        <w:rPr>
          <w:rFonts w:ascii="Arial" w:hAnsi="Arial" w:cs="Arial"/>
          <w:sz w:val="28"/>
          <w:szCs w:val="28"/>
        </w:rPr>
        <w:t>EAW</w:t>
      </w:r>
      <w:r>
        <w:rPr>
          <w:rFonts w:ascii="Arial" w:hAnsi="Arial" w:cs="Arial"/>
          <w:sz w:val="28"/>
          <w:szCs w:val="28"/>
        </w:rPr>
        <w:t xml:space="preserve"> as much information as possible about your support needs so that they are in the best possible position to meet your needs. For example, preferences regarding style and presentation of notes, upper or lower case, printed notes, when and how to collect the notes etc.</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 xml:space="preserve">You must be on time to all classes, appointments or meetings that involve your </w:t>
      </w:r>
      <w:r w:rsidR="008B2973">
        <w:rPr>
          <w:rFonts w:ascii="Arial" w:hAnsi="Arial" w:cs="Arial"/>
          <w:sz w:val="28"/>
          <w:szCs w:val="28"/>
        </w:rPr>
        <w:t>Access</w:t>
      </w:r>
      <w:r>
        <w:rPr>
          <w:rFonts w:ascii="Arial" w:hAnsi="Arial" w:cs="Arial"/>
          <w:sz w:val="28"/>
          <w:szCs w:val="28"/>
        </w:rPr>
        <w:t xml:space="preserve"> Worker. The </w:t>
      </w:r>
      <w:r w:rsidR="008B2973">
        <w:rPr>
          <w:rFonts w:ascii="Arial" w:hAnsi="Arial" w:cs="Arial"/>
          <w:sz w:val="28"/>
          <w:szCs w:val="28"/>
        </w:rPr>
        <w:t>Access</w:t>
      </w:r>
      <w:r>
        <w:rPr>
          <w:rFonts w:ascii="Arial" w:hAnsi="Arial" w:cs="Arial"/>
          <w:sz w:val="28"/>
          <w:szCs w:val="28"/>
        </w:rPr>
        <w:t xml:space="preserve"> Worker will wait 20 minutes after the beginning of class and then leave if you have not arrived.</w:t>
      </w:r>
    </w:p>
    <w:p w:rsidR="00B362AA" w:rsidRDefault="00B362AA" w:rsidP="00B362AA">
      <w:pPr>
        <w:rPr>
          <w:rFonts w:ascii="Arial" w:hAnsi="Arial" w:cs="Arial"/>
          <w:sz w:val="28"/>
          <w:szCs w:val="28"/>
        </w:rPr>
      </w:pPr>
    </w:p>
    <w:p w:rsidR="00B362AA" w:rsidRDefault="00B362AA" w:rsidP="003B7F5E">
      <w:pPr>
        <w:numPr>
          <w:ilvl w:val="0"/>
          <w:numId w:val="2"/>
        </w:numPr>
        <w:rPr>
          <w:rFonts w:ascii="Arial" w:hAnsi="Arial" w:cs="Arial"/>
          <w:sz w:val="28"/>
          <w:szCs w:val="28"/>
        </w:rPr>
      </w:pPr>
      <w:r w:rsidRPr="006D6AF4">
        <w:rPr>
          <w:rFonts w:ascii="Arial" w:hAnsi="Arial" w:cs="Arial"/>
          <w:sz w:val="28"/>
          <w:szCs w:val="28"/>
        </w:rPr>
        <w:t>You must notify the DL</w:t>
      </w:r>
      <w:r w:rsidR="008B2973" w:rsidRPr="006D6AF4">
        <w:rPr>
          <w:rFonts w:ascii="Arial" w:hAnsi="Arial" w:cs="Arial"/>
          <w:sz w:val="28"/>
          <w:szCs w:val="28"/>
        </w:rPr>
        <w:t>O</w:t>
      </w:r>
      <w:r w:rsidRPr="006D6AF4">
        <w:rPr>
          <w:rFonts w:ascii="Arial" w:hAnsi="Arial" w:cs="Arial"/>
          <w:sz w:val="28"/>
          <w:szCs w:val="28"/>
        </w:rPr>
        <w:t xml:space="preserve"> if you are ill so that the </w:t>
      </w:r>
      <w:r w:rsidR="008B2973" w:rsidRPr="006D6AF4">
        <w:rPr>
          <w:rFonts w:ascii="Arial" w:hAnsi="Arial" w:cs="Arial"/>
          <w:sz w:val="28"/>
          <w:szCs w:val="28"/>
        </w:rPr>
        <w:t>Access</w:t>
      </w:r>
      <w:r w:rsidRPr="006D6AF4">
        <w:rPr>
          <w:rFonts w:ascii="Arial" w:hAnsi="Arial" w:cs="Arial"/>
          <w:sz w:val="28"/>
          <w:szCs w:val="28"/>
        </w:rPr>
        <w:t xml:space="preserve"> Worker can be notified as early as possible</w:t>
      </w:r>
    </w:p>
    <w:p w:rsidR="006D6AF4" w:rsidRDefault="006D6AF4" w:rsidP="006D6AF4">
      <w:pPr>
        <w:pStyle w:val="ListParagraph"/>
        <w:rPr>
          <w:rFonts w:ascii="Arial" w:hAnsi="Arial" w:cs="Arial"/>
          <w:sz w:val="28"/>
          <w:szCs w:val="28"/>
        </w:rPr>
      </w:pPr>
    </w:p>
    <w:p w:rsidR="006D6AF4" w:rsidRPr="006D6AF4" w:rsidRDefault="006D6AF4" w:rsidP="006D6AF4">
      <w:pPr>
        <w:ind w:left="1080"/>
        <w:rPr>
          <w:rFonts w:ascii="Arial" w:hAnsi="Arial" w:cs="Arial"/>
          <w:sz w:val="28"/>
          <w:szCs w:val="28"/>
        </w:rPr>
      </w:pPr>
    </w:p>
    <w:p w:rsidR="00B362AA" w:rsidRDefault="00B362AA" w:rsidP="00DF48BA">
      <w:pPr>
        <w:numPr>
          <w:ilvl w:val="0"/>
          <w:numId w:val="2"/>
        </w:numPr>
        <w:rPr>
          <w:rFonts w:ascii="Arial" w:hAnsi="Arial" w:cs="Arial"/>
          <w:sz w:val="28"/>
          <w:szCs w:val="28"/>
        </w:rPr>
      </w:pPr>
      <w:r w:rsidRPr="00581D31">
        <w:rPr>
          <w:rFonts w:ascii="Arial" w:hAnsi="Arial" w:cs="Arial"/>
          <w:sz w:val="28"/>
          <w:szCs w:val="28"/>
        </w:rPr>
        <w:t xml:space="preserve">To give </w:t>
      </w:r>
      <w:r w:rsidR="00581D31">
        <w:rPr>
          <w:rFonts w:ascii="Arial" w:hAnsi="Arial" w:cs="Arial"/>
          <w:sz w:val="28"/>
          <w:szCs w:val="28"/>
        </w:rPr>
        <w:t>no less than 2 hours’ notice if unable to attend class, tutoring session or scheduled appointments.</w:t>
      </w:r>
    </w:p>
    <w:p w:rsidR="00581D31" w:rsidRDefault="00581D31" w:rsidP="00581D31">
      <w:pPr>
        <w:pStyle w:val="ListParagraph"/>
        <w:rPr>
          <w:rFonts w:ascii="Arial" w:hAnsi="Arial" w:cs="Arial"/>
          <w:sz w:val="28"/>
          <w:szCs w:val="28"/>
        </w:rPr>
      </w:pPr>
    </w:p>
    <w:p w:rsidR="00581D31" w:rsidRPr="00581D31" w:rsidRDefault="00581D31" w:rsidP="00581D31">
      <w:pPr>
        <w:ind w:left="1080"/>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 xml:space="preserve">The student must also advise the </w:t>
      </w:r>
      <w:r w:rsidR="00892F57">
        <w:rPr>
          <w:rFonts w:ascii="Arial" w:hAnsi="Arial" w:cs="Arial"/>
          <w:sz w:val="28"/>
          <w:szCs w:val="28"/>
        </w:rPr>
        <w:t>Access Worker</w:t>
      </w:r>
      <w:r>
        <w:rPr>
          <w:rFonts w:ascii="Arial" w:hAnsi="Arial" w:cs="Arial"/>
          <w:sz w:val="28"/>
          <w:szCs w:val="28"/>
        </w:rPr>
        <w:t xml:space="preserve"> of the preferred ink colour for note taking, i.e. black, blue etc.</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 xml:space="preserve">To respect the allocated tasks for the </w:t>
      </w:r>
      <w:r w:rsidR="00892F57">
        <w:rPr>
          <w:rFonts w:ascii="Arial" w:hAnsi="Arial" w:cs="Arial"/>
          <w:sz w:val="28"/>
          <w:szCs w:val="28"/>
        </w:rPr>
        <w:t xml:space="preserve">Access Worker </w:t>
      </w:r>
      <w:r>
        <w:rPr>
          <w:rFonts w:ascii="Arial" w:hAnsi="Arial" w:cs="Arial"/>
          <w:sz w:val="28"/>
          <w:szCs w:val="28"/>
        </w:rPr>
        <w:t>and not attempt to push them beyond these. It is the student’s responsibility to participate in class as much as possible.</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 xml:space="preserve">It is important to remember that the </w:t>
      </w:r>
      <w:r w:rsidR="00892F57">
        <w:rPr>
          <w:rFonts w:ascii="Arial" w:hAnsi="Arial" w:cs="Arial"/>
          <w:sz w:val="28"/>
          <w:szCs w:val="28"/>
        </w:rPr>
        <w:t>Access Worker</w:t>
      </w:r>
      <w:r>
        <w:rPr>
          <w:rFonts w:ascii="Arial" w:hAnsi="Arial" w:cs="Arial"/>
          <w:sz w:val="28"/>
          <w:szCs w:val="28"/>
        </w:rPr>
        <w:t xml:space="preserve"> does not replace the teacher.</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To contact the DL</w:t>
      </w:r>
      <w:r w:rsidR="00892F57">
        <w:rPr>
          <w:rFonts w:ascii="Arial" w:hAnsi="Arial" w:cs="Arial"/>
          <w:sz w:val="28"/>
          <w:szCs w:val="28"/>
        </w:rPr>
        <w:t>O</w:t>
      </w:r>
      <w:r>
        <w:rPr>
          <w:rFonts w:ascii="Arial" w:hAnsi="Arial" w:cs="Arial"/>
          <w:sz w:val="28"/>
          <w:szCs w:val="28"/>
        </w:rPr>
        <w:t xml:space="preserve"> immediately if there are any concerns with the support being provided.  A review can occur to modify the original plan anytime.</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To participate in reviews as requested by the DL</w:t>
      </w:r>
      <w:r w:rsidR="00892F57">
        <w:rPr>
          <w:rFonts w:ascii="Arial" w:hAnsi="Arial" w:cs="Arial"/>
          <w:sz w:val="28"/>
          <w:szCs w:val="28"/>
        </w:rPr>
        <w:t>O</w:t>
      </w:r>
      <w:r>
        <w:rPr>
          <w:rFonts w:ascii="Arial" w:hAnsi="Arial" w:cs="Arial"/>
          <w:sz w:val="28"/>
          <w:szCs w:val="28"/>
        </w:rPr>
        <w:t>.</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Not to miss classes or tutoring times without contacting the DL</w:t>
      </w:r>
      <w:r w:rsidR="00892F57">
        <w:rPr>
          <w:rFonts w:ascii="Arial" w:hAnsi="Arial" w:cs="Arial"/>
          <w:sz w:val="28"/>
          <w:szCs w:val="28"/>
        </w:rPr>
        <w:t>O</w:t>
      </w:r>
      <w:r>
        <w:rPr>
          <w:rFonts w:ascii="Arial" w:hAnsi="Arial" w:cs="Arial"/>
          <w:sz w:val="28"/>
          <w:szCs w:val="28"/>
        </w:rPr>
        <w:t xml:space="preserve">. If two consecutive classes/tutoring times are missed without notification, support will be cancelled until a review can occur. </w:t>
      </w:r>
      <w:r w:rsidR="00892F57">
        <w:rPr>
          <w:rFonts w:ascii="Arial" w:hAnsi="Arial" w:cs="Arial"/>
          <w:sz w:val="28"/>
          <w:szCs w:val="28"/>
        </w:rPr>
        <w:t>Access Workers</w:t>
      </w:r>
      <w:r>
        <w:rPr>
          <w:rFonts w:ascii="Arial" w:hAnsi="Arial" w:cs="Arial"/>
          <w:sz w:val="28"/>
          <w:szCs w:val="28"/>
        </w:rPr>
        <w:t xml:space="preserve"> do not take notes in class for you if you are absent.</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lastRenderedPageBreak/>
        <w:t xml:space="preserve">Provide feedback to the </w:t>
      </w:r>
      <w:r w:rsidR="00892F57">
        <w:rPr>
          <w:rFonts w:ascii="Arial" w:hAnsi="Arial" w:cs="Arial"/>
          <w:sz w:val="28"/>
          <w:szCs w:val="28"/>
        </w:rPr>
        <w:t xml:space="preserve">Access </w:t>
      </w:r>
      <w:r>
        <w:rPr>
          <w:rFonts w:ascii="Arial" w:hAnsi="Arial" w:cs="Arial"/>
          <w:sz w:val="28"/>
          <w:szCs w:val="28"/>
        </w:rPr>
        <w:t>Worker, so that they can monitor how well they are meeting your needs.</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 xml:space="preserve">You must be conscious that you are in a class situation, if you need to talk with the </w:t>
      </w:r>
      <w:r w:rsidR="00892F57">
        <w:rPr>
          <w:rFonts w:ascii="Arial" w:hAnsi="Arial" w:cs="Arial"/>
          <w:sz w:val="28"/>
          <w:szCs w:val="28"/>
        </w:rPr>
        <w:t>Access</w:t>
      </w:r>
      <w:r>
        <w:rPr>
          <w:rFonts w:ascii="Arial" w:hAnsi="Arial" w:cs="Arial"/>
          <w:sz w:val="28"/>
          <w:szCs w:val="28"/>
        </w:rPr>
        <w:t xml:space="preserve"> Worker try to be as quiet as possible so as not to disturb the teaching and</w:t>
      </w:r>
      <w:r w:rsidR="00892F57">
        <w:rPr>
          <w:rFonts w:ascii="Arial" w:hAnsi="Arial" w:cs="Arial"/>
          <w:sz w:val="28"/>
          <w:szCs w:val="28"/>
        </w:rPr>
        <w:t>/or</w:t>
      </w:r>
      <w:r>
        <w:rPr>
          <w:rFonts w:ascii="Arial" w:hAnsi="Arial" w:cs="Arial"/>
          <w:sz w:val="28"/>
          <w:szCs w:val="28"/>
        </w:rPr>
        <w:t xml:space="preserve"> other students.</w:t>
      </w:r>
    </w:p>
    <w:p w:rsidR="00B362AA" w:rsidRDefault="00B362AA" w:rsidP="00B362AA">
      <w:pPr>
        <w:rPr>
          <w:rFonts w:ascii="Arial" w:hAnsi="Arial" w:cs="Arial"/>
          <w:sz w:val="28"/>
          <w:szCs w:val="28"/>
        </w:rPr>
      </w:pPr>
    </w:p>
    <w:p w:rsidR="00B362AA" w:rsidRDefault="00B362AA" w:rsidP="00B362AA">
      <w:pPr>
        <w:numPr>
          <w:ilvl w:val="0"/>
          <w:numId w:val="2"/>
        </w:numPr>
        <w:rPr>
          <w:rFonts w:ascii="Arial" w:hAnsi="Arial" w:cs="Arial"/>
          <w:sz w:val="28"/>
          <w:szCs w:val="28"/>
        </w:rPr>
      </w:pPr>
      <w:r>
        <w:rPr>
          <w:rFonts w:ascii="Arial" w:hAnsi="Arial" w:cs="Arial"/>
          <w:sz w:val="28"/>
          <w:szCs w:val="28"/>
        </w:rPr>
        <w:t xml:space="preserve">If you borrow </w:t>
      </w:r>
      <w:r w:rsidR="00892F57">
        <w:rPr>
          <w:rFonts w:ascii="Arial" w:hAnsi="Arial" w:cs="Arial"/>
          <w:sz w:val="28"/>
          <w:szCs w:val="28"/>
        </w:rPr>
        <w:t>equipment through the DLS it may</w:t>
      </w:r>
      <w:r>
        <w:rPr>
          <w:rFonts w:ascii="Arial" w:hAnsi="Arial" w:cs="Arial"/>
          <w:sz w:val="28"/>
          <w:szCs w:val="28"/>
        </w:rPr>
        <w:t xml:space="preserve"> be recorded and monitored through the library system</w:t>
      </w:r>
      <w:r w:rsidR="00892F57">
        <w:rPr>
          <w:rFonts w:ascii="Arial" w:hAnsi="Arial" w:cs="Arial"/>
          <w:sz w:val="28"/>
          <w:szCs w:val="28"/>
        </w:rPr>
        <w:t xml:space="preserve"> or through the DLO. </w:t>
      </w:r>
      <w:r>
        <w:rPr>
          <w:rFonts w:ascii="Arial" w:hAnsi="Arial" w:cs="Arial"/>
          <w:sz w:val="28"/>
          <w:szCs w:val="28"/>
        </w:rPr>
        <w:t>You will be asked by the DL</w:t>
      </w:r>
      <w:r w:rsidR="00892F57">
        <w:rPr>
          <w:rFonts w:ascii="Arial" w:hAnsi="Arial" w:cs="Arial"/>
          <w:sz w:val="28"/>
          <w:szCs w:val="28"/>
        </w:rPr>
        <w:t>O</w:t>
      </w:r>
      <w:r>
        <w:rPr>
          <w:rFonts w:ascii="Arial" w:hAnsi="Arial" w:cs="Arial"/>
          <w:sz w:val="28"/>
          <w:szCs w:val="28"/>
        </w:rPr>
        <w:t xml:space="preserve"> and library staff to sign an </w:t>
      </w:r>
      <w:r>
        <w:rPr>
          <w:rFonts w:ascii="Arial" w:hAnsi="Arial" w:cs="Arial"/>
          <w:i/>
          <w:sz w:val="28"/>
          <w:szCs w:val="28"/>
        </w:rPr>
        <w:t>Equipment Loan Agreement</w:t>
      </w:r>
      <w:r>
        <w:rPr>
          <w:rFonts w:ascii="Arial" w:hAnsi="Arial" w:cs="Arial"/>
          <w:sz w:val="28"/>
          <w:szCs w:val="28"/>
        </w:rPr>
        <w:t>. You will be liable for cost of the equipment if lost or damaged.</w:t>
      </w:r>
    </w:p>
    <w:p w:rsidR="00B362AA" w:rsidRDefault="00B362AA" w:rsidP="00B362AA">
      <w:pPr>
        <w:rPr>
          <w:rFonts w:ascii="Arial" w:hAnsi="Arial" w:cs="Arial"/>
          <w:sz w:val="28"/>
          <w:szCs w:val="28"/>
        </w:rPr>
      </w:pPr>
    </w:p>
    <w:p w:rsidR="00B362AA" w:rsidRDefault="00B362AA" w:rsidP="00462449">
      <w:pPr>
        <w:numPr>
          <w:ilvl w:val="0"/>
          <w:numId w:val="2"/>
        </w:numPr>
        <w:ind w:left="360"/>
        <w:rPr>
          <w:rFonts w:ascii="Arial" w:hAnsi="Arial" w:cs="Arial"/>
          <w:sz w:val="28"/>
          <w:szCs w:val="28"/>
        </w:rPr>
      </w:pPr>
      <w:r w:rsidRPr="00892F57">
        <w:rPr>
          <w:rFonts w:ascii="Arial" w:hAnsi="Arial" w:cs="Arial"/>
          <w:sz w:val="28"/>
          <w:szCs w:val="28"/>
        </w:rPr>
        <w:t>It is the student’s responsibility to contact the DL</w:t>
      </w:r>
      <w:r w:rsidR="00892F57" w:rsidRPr="00892F57">
        <w:rPr>
          <w:rFonts w:ascii="Arial" w:hAnsi="Arial" w:cs="Arial"/>
          <w:sz w:val="28"/>
          <w:szCs w:val="28"/>
        </w:rPr>
        <w:t>O</w:t>
      </w:r>
      <w:r w:rsidRPr="00892F57">
        <w:rPr>
          <w:rFonts w:ascii="Arial" w:hAnsi="Arial" w:cs="Arial"/>
          <w:sz w:val="28"/>
          <w:szCs w:val="28"/>
        </w:rPr>
        <w:t xml:space="preserve"> once the equipment is no longer needed and to ensure the equipment is returned in the same condition as when borrowed. </w:t>
      </w:r>
    </w:p>
    <w:p w:rsidR="00892F57" w:rsidRDefault="00892F57" w:rsidP="00892F57">
      <w:pPr>
        <w:pStyle w:val="ListParagraph"/>
        <w:rPr>
          <w:rFonts w:ascii="Arial" w:hAnsi="Arial" w:cs="Arial"/>
          <w:sz w:val="28"/>
          <w:szCs w:val="28"/>
        </w:rPr>
      </w:pPr>
    </w:p>
    <w:p w:rsidR="00892F57" w:rsidRPr="00892F57" w:rsidRDefault="00892F57" w:rsidP="00892F57">
      <w:pPr>
        <w:ind w:left="360"/>
        <w:rPr>
          <w:rFonts w:ascii="Arial" w:hAnsi="Arial" w:cs="Arial"/>
          <w:sz w:val="28"/>
          <w:szCs w:val="28"/>
        </w:rPr>
      </w:pPr>
    </w:p>
    <w:p w:rsidR="00B362AA" w:rsidRDefault="00B362AA" w:rsidP="00B362AA">
      <w:pPr>
        <w:ind w:left="360"/>
        <w:rPr>
          <w:rFonts w:ascii="Arial" w:hAnsi="Arial" w:cs="Arial"/>
          <w:b/>
          <w:sz w:val="32"/>
          <w:szCs w:val="32"/>
        </w:rPr>
      </w:pPr>
      <w:r>
        <w:rPr>
          <w:rFonts w:ascii="Arial" w:hAnsi="Arial" w:cs="Arial"/>
          <w:b/>
          <w:sz w:val="32"/>
          <w:szCs w:val="32"/>
        </w:rPr>
        <w:t>Disclosure of disability</w:t>
      </w:r>
    </w:p>
    <w:p w:rsidR="00B362AA" w:rsidRDefault="00B362AA" w:rsidP="00B362AA">
      <w:pPr>
        <w:rPr>
          <w:rFonts w:ascii="Arial" w:hAnsi="Arial" w:cs="Arial"/>
        </w:rPr>
      </w:pPr>
    </w:p>
    <w:p w:rsidR="00B362AA" w:rsidRDefault="00B362AA" w:rsidP="00B362AA">
      <w:pPr>
        <w:ind w:left="360"/>
        <w:rPr>
          <w:rFonts w:ascii="Arial" w:hAnsi="Arial" w:cs="Arial"/>
          <w:sz w:val="28"/>
          <w:szCs w:val="28"/>
        </w:rPr>
      </w:pPr>
      <w:r>
        <w:rPr>
          <w:rFonts w:ascii="Arial" w:hAnsi="Arial" w:cs="Arial"/>
          <w:sz w:val="28"/>
          <w:szCs w:val="28"/>
        </w:rPr>
        <w:t>There is no legal obligation for you to disclose your disability unless it is likely to affect your safety or wellbeing</w:t>
      </w:r>
      <w:r w:rsidR="00892F57">
        <w:rPr>
          <w:rFonts w:ascii="Arial" w:hAnsi="Arial" w:cs="Arial"/>
          <w:sz w:val="28"/>
          <w:szCs w:val="28"/>
        </w:rPr>
        <w:t>,</w:t>
      </w:r>
      <w:r>
        <w:rPr>
          <w:rFonts w:ascii="Arial" w:hAnsi="Arial" w:cs="Arial"/>
          <w:sz w:val="28"/>
          <w:szCs w:val="28"/>
        </w:rPr>
        <w:t xml:space="preserve"> or the safety of others. As defined by the </w:t>
      </w:r>
      <w:r>
        <w:rPr>
          <w:rFonts w:ascii="Arial" w:hAnsi="Arial" w:cs="Arial"/>
          <w:i/>
          <w:sz w:val="28"/>
          <w:szCs w:val="28"/>
        </w:rPr>
        <w:t xml:space="preserve">Disability Discrimination Act 1992 </w:t>
      </w:r>
      <w:r>
        <w:rPr>
          <w:rFonts w:ascii="Arial" w:hAnsi="Arial" w:cs="Arial"/>
          <w:sz w:val="28"/>
          <w:szCs w:val="28"/>
        </w:rPr>
        <w:t>(DDA), once you disclose your disability</w:t>
      </w:r>
      <w:r w:rsidR="00892F57">
        <w:rPr>
          <w:rFonts w:ascii="Arial" w:hAnsi="Arial" w:cs="Arial"/>
          <w:sz w:val="28"/>
          <w:szCs w:val="28"/>
        </w:rPr>
        <w:t>,</w:t>
      </w:r>
      <w:r>
        <w:rPr>
          <w:rFonts w:ascii="Arial" w:hAnsi="Arial" w:cs="Arial"/>
          <w:sz w:val="28"/>
          <w:szCs w:val="28"/>
        </w:rPr>
        <w:t xml:space="preserve"> appropriate responses including </w:t>
      </w:r>
      <w:r w:rsidR="00892F57">
        <w:rPr>
          <w:rFonts w:ascii="Arial" w:hAnsi="Arial" w:cs="Arial"/>
          <w:sz w:val="28"/>
          <w:szCs w:val="28"/>
        </w:rPr>
        <w:t>Reasonable</w:t>
      </w:r>
      <w:r>
        <w:rPr>
          <w:rFonts w:ascii="Arial" w:hAnsi="Arial" w:cs="Arial"/>
          <w:sz w:val="28"/>
          <w:szCs w:val="28"/>
        </w:rPr>
        <w:t xml:space="preserve"> </w:t>
      </w:r>
      <w:r w:rsidR="00892F57">
        <w:rPr>
          <w:rFonts w:ascii="Arial" w:hAnsi="Arial" w:cs="Arial"/>
          <w:sz w:val="28"/>
          <w:szCs w:val="28"/>
        </w:rPr>
        <w:t>Adjustments to support you, will</w:t>
      </w:r>
      <w:r>
        <w:rPr>
          <w:rFonts w:ascii="Arial" w:hAnsi="Arial" w:cs="Arial"/>
          <w:sz w:val="28"/>
          <w:szCs w:val="28"/>
        </w:rPr>
        <w:t xml:space="preserve"> be </w:t>
      </w:r>
      <w:r w:rsidR="006600BC">
        <w:rPr>
          <w:rFonts w:ascii="Arial" w:hAnsi="Arial" w:cs="Arial"/>
          <w:sz w:val="28"/>
          <w:szCs w:val="28"/>
        </w:rPr>
        <w:t>implemented with your consent</w:t>
      </w:r>
      <w:r>
        <w:rPr>
          <w:rFonts w:ascii="Arial" w:hAnsi="Arial" w:cs="Arial"/>
          <w:sz w:val="28"/>
          <w:szCs w:val="28"/>
        </w:rPr>
        <w:t>.</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As a student you may disclose:</w:t>
      </w:r>
    </w:p>
    <w:p w:rsidR="00B362AA" w:rsidRDefault="00B362AA" w:rsidP="00B362AA">
      <w:pPr>
        <w:numPr>
          <w:ilvl w:val="0"/>
          <w:numId w:val="3"/>
        </w:numPr>
        <w:rPr>
          <w:rFonts w:ascii="Arial" w:hAnsi="Arial" w:cs="Arial"/>
          <w:sz w:val="28"/>
          <w:szCs w:val="28"/>
        </w:rPr>
      </w:pPr>
      <w:r>
        <w:rPr>
          <w:rFonts w:ascii="Arial" w:hAnsi="Arial" w:cs="Arial"/>
          <w:sz w:val="28"/>
          <w:szCs w:val="28"/>
        </w:rPr>
        <w:t xml:space="preserve">prior to enrolment </w:t>
      </w:r>
    </w:p>
    <w:p w:rsidR="00B362AA" w:rsidRDefault="00B362AA" w:rsidP="00B362AA">
      <w:pPr>
        <w:numPr>
          <w:ilvl w:val="0"/>
          <w:numId w:val="3"/>
        </w:numPr>
        <w:rPr>
          <w:rFonts w:ascii="Arial" w:hAnsi="Arial" w:cs="Arial"/>
          <w:sz w:val="28"/>
          <w:szCs w:val="28"/>
        </w:rPr>
      </w:pPr>
      <w:r>
        <w:rPr>
          <w:rFonts w:ascii="Arial" w:hAnsi="Arial" w:cs="Arial"/>
          <w:sz w:val="28"/>
          <w:szCs w:val="28"/>
        </w:rPr>
        <w:t>at enrolment</w:t>
      </w:r>
    </w:p>
    <w:p w:rsidR="00B362AA" w:rsidRDefault="00B362AA" w:rsidP="00B362AA">
      <w:pPr>
        <w:numPr>
          <w:ilvl w:val="0"/>
          <w:numId w:val="3"/>
        </w:numPr>
        <w:rPr>
          <w:rFonts w:ascii="Arial" w:hAnsi="Arial" w:cs="Arial"/>
          <w:sz w:val="28"/>
          <w:szCs w:val="28"/>
        </w:rPr>
      </w:pPr>
      <w:r>
        <w:rPr>
          <w:rFonts w:ascii="Arial" w:hAnsi="Arial" w:cs="Arial"/>
          <w:sz w:val="28"/>
          <w:szCs w:val="28"/>
        </w:rPr>
        <w:t>at commencement of study</w:t>
      </w:r>
    </w:p>
    <w:p w:rsidR="00B362AA" w:rsidRDefault="00B362AA" w:rsidP="00B362AA">
      <w:pPr>
        <w:numPr>
          <w:ilvl w:val="0"/>
          <w:numId w:val="3"/>
        </w:numPr>
        <w:rPr>
          <w:rFonts w:ascii="Arial" w:hAnsi="Arial" w:cs="Arial"/>
          <w:sz w:val="28"/>
          <w:szCs w:val="28"/>
        </w:rPr>
      </w:pPr>
      <w:r>
        <w:rPr>
          <w:rFonts w:ascii="Arial" w:hAnsi="Arial" w:cs="Arial"/>
          <w:sz w:val="28"/>
          <w:szCs w:val="28"/>
        </w:rPr>
        <w:t>during your studies</w:t>
      </w:r>
    </w:p>
    <w:p w:rsidR="00B362AA" w:rsidRDefault="00B362AA" w:rsidP="00B362AA">
      <w:pPr>
        <w:numPr>
          <w:ilvl w:val="0"/>
          <w:numId w:val="3"/>
        </w:numPr>
        <w:rPr>
          <w:rFonts w:ascii="Arial" w:hAnsi="Arial" w:cs="Arial"/>
          <w:sz w:val="28"/>
          <w:szCs w:val="28"/>
        </w:rPr>
      </w:pPr>
      <w:proofErr w:type="gramStart"/>
      <w:r>
        <w:rPr>
          <w:rFonts w:ascii="Arial" w:hAnsi="Arial" w:cs="Arial"/>
          <w:sz w:val="28"/>
          <w:szCs w:val="28"/>
        </w:rPr>
        <w:t>at</w:t>
      </w:r>
      <w:proofErr w:type="gramEnd"/>
      <w:r>
        <w:rPr>
          <w:rFonts w:ascii="Arial" w:hAnsi="Arial" w:cs="Arial"/>
          <w:sz w:val="28"/>
          <w:szCs w:val="28"/>
        </w:rPr>
        <w:t xml:space="preserve"> the time a disability occurs during study.</w:t>
      </w:r>
    </w:p>
    <w:p w:rsidR="00B362AA" w:rsidRDefault="00B362AA" w:rsidP="00B362AA">
      <w:pPr>
        <w:ind w:firstLine="360"/>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 xml:space="preserve">Where a student has not disclosed a disability, Goulburn Ovens Institute of TAFE is </w:t>
      </w:r>
      <w:r>
        <w:rPr>
          <w:rFonts w:ascii="Arial" w:hAnsi="Arial" w:cs="Arial"/>
          <w:b/>
          <w:sz w:val="28"/>
          <w:szCs w:val="28"/>
        </w:rPr>
        <w:t xml:space="preserve">NOT </w:t>
      </w:r>
      <w:r>
        <w:rPr>
          <w:rFonts w:ascii="Arial" w:hAnsi="Arial" w:cs="Arial"/>
          <w:sz w:val="28"/>
          <w:szCs w:val="28"/>
        </w:rPr>
        <w:t>responsible for providing education related adjustments.</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 xml:space="preserve">Evacuation procedure </w:t>
      </w:r>
    </w:p>
    <w:p w:rsidR="00B362AA" w:rsidRDefault="00B362AA" w:rsidP="00B362AA">
      <w:pPr>
        <w:ind w:left="360"/>
        <w:rPr>
          <w:rFonts w:ascii="Arial" w:hAnsi="Arial" w:cs="Arial"/>
          <w:b/>
          <w:sz w:val="32"/>
          <w:szCs w:val="32"/>
        </w:rPr>
      </w:pPr>
    </w:p>
    <w:p w:rsidR="00B362AA" w:rsidRDefault="00B362AA" w:rsidP="00B362AA">
      <w:pPr>
        <w:ind w:left="360"/>
        <w:rPr>
          <w:rFonts w:ascii="Arial" w:hAnsi="Arial" w:cs="Arial"/>
          <w:sz w:val="28"/>
          <w:szCs w:val="28"/>
        </w:rPr>
      </w:pPr>
      <w:r>
        <w:rPr>
          <w:rFonts w:ascii="Arial" w:hAnsi="Arial" w:cs="Arial"/>
          <w:sz w:val="28"/>
          <w:szCs w:val="28"/>
        </w:rPr>
        <w:t>In the event of an evacuation follow the instructions of the Fire Warden and move to the allocated evacuation point.</w:t>
      </w:r>
    </w:p>
    <w:p w:rsidR="00B362AA" w:rsidRDefault="00B362AA" w:rsidP="00B362AA">
      <w:pPr>
        <w:ind w:left="360"/>
        <w:rPr>
          <w:rFonts w:ascii="Arial" w:hAnsi="Arial" w:cs="Arial"/>
          <w:sz w:val="28"/>
          <w:szCs w:val="28"/>
        </w:rPr>
      </w:pPr>
    </w:p>
    <w:p w:rsidR="00B362AA" w:rsidRDefault="00B362AA" w:rsidP="00B362AA">
      <w:pPr>
        <w:numPr>
          <w:ilvl w:val="0"/>
          <w:numId w:val="4"/>
        </w:numPr>
        <w:rPr>
          <w:rFonts w:ascii="Arial" w:hAnsi="Arial" w:cs="Arial"/>
          <w:b/>
          <w:sz w:val="28"/>
          <w:szCs w:val="28"/>
        </w:rPr>
      </w:pPr>
      <w:r>
        <w:rPr>
          <w:rFonts w:ascii="Arial" w:hAnsi="Arial" w:cs="Arial"/>
          <w:sz w:val="28"/>
          <w:szCs w:val="28"/>
        </w:rPr>
        <w:t xml:space="preserve">In the event of an evacuation, students with physical disabilities, </w:t>
      </w:r>
      <w:r w:rsidR="006600BC">
        <w:rPr>
          <w:rFonts w:ascii="Arial" w:hAnsi="Arial" w:cs="Arial"/>
          <w:sz w:val="28"/>
          <w:szCs w:val="28"/>
        </w:rPr>
        <w:t>preventing them from ex</w:t>
      </w:r>
      <w:r>
        <w:rPr>
          <w:rFonts w:ascii="Arial" w:hAnsi="Arial" w:cs="Arial"/>
          <w:sz w:val="28"/>
          <w:szCs w:val="28"/>
        </w:rPr>
        <w:t>iting the building via the fire stairs or fire exits will be evacuated to designated fire stair landings, with an accompanying Emergency Warden or staff member, where they can wait for emergency services to safely take them to ground level.</w:t>
      </w:r>
    </w:p>
    <w:p w:rsidR="00B362AA" w:rsidRDefault="00B362AA" w:rsidP="00B362AA">
      <w:pPr>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 xml:space="preserve">During evacuation procedure </w:t>
      </w:r>
      <w:r>
        <w:rPr>
          <w:rFonts w:ascii="Arial" w:hAnsi="Arial" w:cs="Arial"/>
          <w:b/>
          <w:sz w:val="28"/>
          <w:szCs w:val="28"/>
        </w:rPr>
        <w:t>DO NOT</w:t>
      </w:r>
      <w:r>
        <w:rPr>
          <w:rFonts w:ascii="Arial" w:hAnsi="Arial" w:cs="Arial"/>
          <w:sz w:val="28"/>
          <w:szCs w:val="28"/>
        </w:rPr>
        <w:t xml:space="preserve"> panic.  A Fire Warden will be with you as soon as possible.</w:t>
      </w:r>
    </w:p>
    <w:p w:rsidR="00B362AA" w:rsidRDefault="00B362AA" w:rsidP="00B362AA">
      <w:pPr>
        <w:ind w:left="360"/>
        <w:rPr>
          <w:rFonts w:ascii="Arial" w:hAnsi="Arial" w:cs="Arial"/>
          <w:sz w:val="28"/>
          <w:szCs w:val="28"/>
        </w:rPr>
      </w:pPr>
      <w:r>
        <w:rPr>
          <w:rFonts w:ascii="Arial" w:hAnsi="Arial" w:cs="Arial"/>
          <w:sz w:val="28"/>
          <w:szCs w:val="28"/>
        </w:rPr>
        <w:t xml:space="preserve">In the case of a fire </w:t>
      </w:r>
      <w:r>
        <w:rPr>
          <w:rFonts w:ascii="Arial" w:hAnsi="Arial" w:cs="Arial"/>
          <w:b/>
          <w:sz w:val="28"/>
          <w:szCs w:val="28"/>
        </w:rPr>
        <w:t>DO NOT</w:t>
      </w:r>
      <w:r>
        <w:rPr>
          <w:rFonts w:ascii="Arial" w:hAnsi="Arial" w:cs="Arial"/>
          <w:sz w:val="28"/>
          <w:szCs w:val="28"/>
        </w:rPr>
        <w:t xml:space="preserve"> use the lift or elevator.</w:t>
      </w:r>
    </w:p>
    <w:p w:rsidR="00B362AA" w:rsidRDefault="00B362AA" w:rsidP="00B362AA">
      <w:pPr>
        <w:rPr>
          <w:rFonts w:ascii="Arial" w:hAnsi="Arial" w:cs="Arial"/>
          <w:sz w:val="28"/>
          <w:szCs w:val="28"/>
        </w:rPr>
      </w:pPr>
    </w:p>
    <w:p w:rsidR="00B362AA" w:rsidRDefault="00B362AA" w:rsidP="00B362AA">
      <w:pPr>
        <w:ind w:left="360"/>
        <w:rPr>
          <w:rFonts w:ascii="Arial" w:hAnsi="Arial" w:cs="Arial"/>
          <w:b/>
          <w:sz w:val="28"/>
          <w:szCs w:val="28"/>
        </w:rPr>
      </w:pPr>
      <w:r>
        <w:rPr>
          <w:rFonts w:ascii="Arial" w:hAnsi="Arial" w:cs="Arial"/>
          <w:b/>
          <w:sz w:val="32"/>
          <w:szCs w:val="32"/>
        </w:rPr>
        <w:t xml:space="preserve">Disability Education Standards </w:t>
      </w:r>
      <w:r>
        <w:rPr>
          <w:rFonts w:ascii="Arial" w:hAnsi="Arial" w:cs="Arial"/>
          <w:b/>
          <w:sz w:val="28"/>
          <w:szCs w:val="28"/>
        </w:rPr>
        <w:t xml:space="preserve"> </w:t>
      </w:r>
    </w:p>
    <w:p w:rsidR="00B362AA" w:rsidRDefault="00B362AA" w:rsidP="00B362AA">
      <w:pPr>
        <w:ind w:left="360"/>
        <w:rPr>
          <w:rFonts w:ascii="Arial" w:hAnsi="Arial" w:cs="Arial"/>
          <w:b/>
          <w:sz w:val="28"/>
          <w:szCs w:val="28"/>
        </w:rPr>
      </w:pPr>
    </w:p>
    <w:p w:rsidR="00B362AA" w:rsidRDefault="00B362AA" w:rsidP="00B362AA">
      <w:pPr>
        <w:ind w:left="360"/>
        <w:rPr>
          <w:rFonts w:ascii="Arial" w:hAnsi="Arial" w:cs="Arial"/>
          <w:sz w:val="28"/>
          <w:szCs w:val="28"/>
        </w:rPr>
      </w:pPr>
      <w:r>
        <w:rPr>
          <w:rFonts w:ascii="Arial" w:hAnsi="Arial" w:cs="Arial"/>
          <w:sz w:val="28"/>
          <w:szCs w:val="28"/>
        </w:rPr>
        <w:t xml:space="preserve">The </w:t>
      </w:r>
      <w:r>
        <w:rPr>
          <w:rFonts w:ascii="Arial" w:hAnsi="Arial" w:cs="Arial"/>
          <w:i/>
          <w:sz w:val="28"/>
          <w:szCs w:val="28"/>
        </w:rPr>
        <w:t>Disability Education Standards</w:t>
      </w:r>
      <w:r>
        <w:rPr>
          <w:rFonts w:ascii="Arial" w:hAnsi="Arial" w:cs="Arial"/>
          <w:sz w:val="28"/>
          <w:szCs w:val="28"/>
        </w:rPr>
        <w:t xml:space="preserve"> became law as of the 19</w:t>
      </w:r>
      <w:r>
        <w:rPr>
          <w:rFonts w:ascii="Arial" w:hAnsi="Arial" w:cs="Arial"/>
          <w:sz w:val="28"/>
          <w:szCs w:val="28"/>
          <w:vertAlign w:val="superscript"/>
        </w:rPr>
        <w:t>th</w:t>
      </w:r>
      <w:r>
        <w:rPr>
          <w:rFonts w:ascii="Arial" w:hAnsi="Arial" w:cs="Arial"/>
          <w:sz w:val="28"/>
          <w:szCs w:val="28"/>
        </w:rPr>
        <w:t xml:space="preserve"> of August, 2005. They apply to all education sectors; Government and Non-Government and at all educational levels, Primary, Secondary and Tertiary. The aim of the Disability Education Standards is to give you the opportunity to participate in education programs on the same basis as students without a disability.</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They cover:</w:t>
      </w:r>
    </w:p>
    <w:p w:rsidR="00B362AA" w:rsidRDefault="00B362AA" w:rsidP="00B362AA">
      <w:pPr>
        <w:numPr>
          <w:ilvl w:val="0"/>
          <w:numId w:val="4"/>
        </w:numPr>
        <w:rPr>
          <w:rFonts w:ascii="Arial" w:hAnsi="Arial" w:cs="Arial"/>
          <w:sz w:val="28"/>
          <w:szCs w:val="28"/>
        </w:rPr>
      </w:pPr>
      <w:r>
        <w:rPr>
          <w:rFonts w:ascii="Arial" w:hAnsi="Arial" w:cs="Arial"/>
          <w:sz w:val="28"/>
          <w:szCs w:val="28"/>
        </w:rPr>
        <w:t>making Reasonable Adjustments</w:t>
      </w:r>
    </w:p>
    <w:p w:rsidR="00B362AA" w:rsidRDefault="00B362AA" w:rsidP="00B362AA">
      <w:pPr>
        <w:numPr>
          <w:ilvl w:val="0"/>
          <w:numId w:val="4"/>
        </w:numPr>
        <w:rPr>
          <w:rFonts w:ascii="Arial" w:hAnsi="Arial" w:cs="Arial"/>
          <w:sz w:val="28"/>
          <w:szCs w:val="28"/>
        </w:rPr>
      </w:pPr>
      <w:r>
        <w:rPr>
          <w:rFonts w:ascii="Arial" w:hAnsi="Arial" w:cs="Arial"/>
          <w:sz w:val="28"/>
          <w:szCs w:val="28"/>
        </w:rPr>
        <w:t>environment</w:t>
      </w:r>
    </w:p>
    <w:p w:rsidR="00B362AA" w:rsidRDefault="00B362AA" w:rsidP="00B362AA">
      <w:pPr>
        <w:numPr>
          <w:ilvl w:val="0"/>
          <w:numId w:val="4"/>
        </w:numPr>
        <w:rPr>
          <w:rFonts w:ascii="Arial" w:hAnsi="Arial" w:cs="Arial"/>
          <w:sz w:val="28"/>
          <w:szCs w:val="28"/>
        </w:rPr>
      </w:pPr>
      <w:r>
        <w:rPr>
          <w:rFonts w:ascii="Arial" w:hAnsi="Arial" w:cs="Arial"/>
          <w:sz w:val="28"/>
          <w:szCs w:val="28"/>
        </w:rPr>
        <w:t>participation</w:t>
      </w:r>
    </w:p>
    <w:p w:rsidR="00B362AA" w:rsidRDefault="00B362AA" w:rsidP="00B362AA">
      <w:pPr>
        <w:numPr>
          <w:ilvl w:val="0"/>
          <w:numId w:val="4"/>
        </w:numPr>
        <w:rPr>
          <w:rFonts w:ascii="Arial" w:hAnsi="Arial" w:cs="Arial"/>
          <w:sz w:val="28"/>
          <w:szCs w:val="28"/>
        </w:rPr>
      </w:pPr>
      <w:r>
        <w:rPr>
          <w:rFonts w:ascii="Arial" w:hAnsi="Arial" w:cs="Arial"/>
          <w:sz w:val="28"/>
          <w:szCs w:val="28"/>
        </w:rPr>
        <w:t>curriculum development, accreditation and delivery</w:t>
      </w:r>
    </w:p>
    <w:p w:rsidR="00B362AA" w:rsidRDefault="00B362AA" w:rsidP="00B362AA">
      <w:pPr>
        <w:numPr>
          <w:ilvl w:val="0"/>
          <w:numId w:val="4"/>
        </w:numPr>
        <w:rPr>
          <w:rFonts w:ascii="Arial" w:hAnsi="Arial" w:cs="Arial"/>
          <w:sz w:val="28"/>
          <w:szCs w:val="28"/>
        </w:rPr>
      </w:pPr>
      <w:r>
        <w:rPr>
          <w:rFonts w:ascii="Arial" w:hAnsi="Arial" w:cs="Arial"/>
          <w:sz w:val="28"/>
          <w:szCs w:val="28"/>
        </w:rPr>
        <w:t>Student Support Services</w:t>
      </w:r>
    </w:p>
    <w:p w:rsidR="00B362AA" w:rsidRDefault="00B12785" w:rsidP="00B362AA">
      <w:pPr>
        <w:numPr>
          <w:ilvl w:val="0"/>
          <w:numId w:val="4"/>
        </w:numPr>
        <w:rPr>
          <w:rFonts w:ascii="Arial" w:hAnsi="Arial" w:cs="Arial"/>
          <w:sz w:val="28"/>
          <w:szCs w:val="28"/>
        </w:rPr>
      </w:pPr>
      <w:r>
        <w:rPr>
          <w:rFonts w:ascii="Arial" w:hAnsi="Arial" w:cs="Arial"/>
          <w:sz w:val="28"/>
          <w:szCs w:val="28"/>
        </w:rPr>
        <w:t>Harassment</w:t>
      </w:r>
      <w:r w:rsidR="00B362AA">
        <w:rPr>
          <w:rFonts w:ascii="Arial" w:hAnsi="Arial" w:cs="Arial"/>
          <w:sz w:val="28"/>
          <w:szCs w:val="28"/>
        </w:rPr>
        <w:t xml:space="preserve"> and victimisation.</w:t>
      </w:r>
    </w:p>
    <w:p w:rsidR="00B362AA" w:rsidRDefault="00B362AA" w:rsidP="00B362AA">
      <w:pPr>
        <w:rPr>
          <w:rFonts w:ascii="Arial" w:hAnsi="Arial" w:cs="Arial"/>
          <w:sz w:val="28"/>
          <w:szCs w:val="28"/>
        </w:rPr>
      </w:pPr>
    </w:p>
    <w:p w:rsidR="00B362AA" w:rsidRDefault="00B12785" w:rsidP="00B362AA">
      <w:pPr>
        <w:ind w:left="360"/>
        <w:rPr>
          <w:rFonts w:ascii="Arial" w:hAnsi="Arial" w:cs="Arial"/>
          <w:sz w:val="28"/>
          <w:szCs w:val="28"/>
        </w:rPr>
      </w:pPr>
      <w:r>
        <w:rPr>
          <w:rFonts w:ascii="Arial" w:hAnsi="Arial" w:cs="Arial"/>
          <w:sz w:val="28"/>
          <w:szCs w:val="28"/>
        </w:rPr>
        <w:t>For more information, please visit:</w:t>
      </w:r>
    </w:p>
    <w:p w:rsidR="00B12785" w:rsidRDefault="00DA2061" w:rsidP="00B362AA">
      <w:pPr>
        <w:ind w:left="360"/>
        <w:rPr>
          <w:rFonts w:ascii="Arial" w:hAnsi="Arial" w:cs="Arial"/>
          <w:sz w:val="28"/>
          <w:szCs w:val="28"/>
        </w:rPr>
      </w:pPr>
      <w:hyperlink r:id="rId8" w:history="1">
        <w:r w:rsidR="00B12785" w:rsidRPr="003367E3">
          <w:rPr>
            <w:rStyle w:val="Hyperlink"/>
            <w:rFonts w:ascii="Arial" w:hAnsi="Arial" w:cs="Arial"/>
            <w:sz w:val="28"/>
            <w:szCs w:val="28"/>
          </w:rPr>
          <w:t>https://www.education.gov.au/students-disability</w:t>
        </w:r>
      </w:hyperlink>
    </w:p>
    <w:p w:rsidR="00B12785" w:rsidRDefault="00B12785" w:rsidP="00B362AA">
      <w:pPr>
        <w:ind w:left="360"/>
        <w:rPr>
          <w:rFonts w:ascii="Arial" w:hAnsi="Arial" w:cs="Arial"/>
          <w:sz w:val="28"/>
          <w:szCs w:val="28"/>
        </w:rPr>
      </w:pPr>
    </w:p>
    <w:p w:rsidR="00B362AA" w:rsidRDefault="00B362AA" w:rsidP="00B362AA">
      <w:pPr>
        <w:ind w:left="360"/>
        <w:rPr>
          <w:rFonts w:ascii="Arial" w:hAnsi="Arial" w:cs="Arial"/>
          <w:b/>
          <w:sz w:val="32"/>
          <w:szCs w:val="32"/>
        </w:rPr>
      </w:pPr>
      <w:r>
        <w:rPr>
          <w:rFonts w:ascii="Arial" w:hAnsi="Arial" w:cs="Arial"/>
          <w:b/>
          <w:sz w:val="32"/>
          <w:szCs w:val="32"/>
        </w:rPr>
        <w:t>Personal care</w:t>
      </w:r>
    </w:p>
    <w:p w:rsidR="00B362AA" w:rsidRDefault="00B362AA" w:rsidP="00B362AA">
      <w:pPr>
        <w:ind w:left="360"/>
        <w:rPr>
          <w:rFonts w:ascii="Arial" w:hAnsi="Arial" w:cs="Arial"/>
          <w:b/>
          <w:sz w:val="32"/>
          <w:szCs w:val="32"/>
        </w:rPr>
      </w:pPr>
    </w:p>
    <w:p w:rsidR="00B362AA" w:rsidRDefault="00B362AA" w:rsidP="00B362AA">
      <w:pPr>
        <w:ind w:left="360"/>
        <w:rPr>
          <w:rFonts w:ascii="Arial" w:hAnsi="Arial" w:cs="Arial"/>
          <w:sz w:val="28"/>
          <w:szCs w:val="28"/>
        </w:rPr>
      </w:pPr>
      <w:r>
        <w:rPr>
          <w:rFonts w:ascii="Arial" w:hAnsi="Arial" w:cs="Arial"/>
          <w:sz w:val="28"/>
          <w:szCs w:val="28"/>
        </w:rPr>
        <w:t xml:space="preserve">DLS staff at Goulburn Ovens Institute of TAFE </w:t>
      </w:r>
      <w:r>
        <w:rPr>
          <w:rFonts w:ascii="Arial" w:hAnsi="Arial" w:cs="Arial"/>
          <w:b/>
          <w:sz w:val="28"/>
          <w:szCs w:val="28"/>
        </w:rPr>
        <w:t>DO NOT</w:t>
      </w:r>
      <w:r>
        <w:rPr>
          <w:rFonts w:ascii="Arial" w:hAnsi="Arial" w:cs="Arial"/>
          <w:sz w:val="28"/>
          <w:szCs w:val="28"/>
        </w:rPr>
        <w:t xml:space="preserve"> provide personal care for the needs of the student. If the student requires personal care, such as toileting and feeding, these arrangements need to be made by the student with an outside service provider. </w:t>
      </w:r>
      <w:r>
        <w:rPr>
          <w:rFonts w:ascii="Arial" w:hAnsi="Arial" w:cs="Arial"/>
          <w:sz w:val="28"/>
          <w:szCs w:val="28"/>
        </w:rPr>
        <w:lastRenderedPageBreak/>
        <w:t>Although we do not provide personal care or in-home support, we do accommodate individual’s private personal carers on campus.</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b/>
          <w:sz w:val="32"/>
          <w:szCs w:val="32"/>
        </w:rPr>
      </w:pPr>
      <w:r>
        <w:rPr>
          <w:rFonts w:ascii="Arial" w:hAnsi="Arial" w:cs="Arial"/>
          <w:b/>
          <w:sz w:val="32"/>
          <w:szCs w:val="32"/>
        </w:rPr>
        <w:t>First Aid</w:t>
      </w:r>
    </w:p>
    <w:p w:rsidR="00B362AA" w:rsidRDefault="00B362AA" w:rsidP="00B362AA">
      <w:pPr>
        <w:spacing w:before="120"/>
        <w:ind w:left="360"/>
        <w:rPr>
          <w:rFonts w:ascii="Arial" w:hAnsi="Arial" w:cs="Arial"/>
          <w:sz w:val="28"/>
          <w:szCs w:val="28"/>
        </w:rPr>
      </w:pPr>
      <w:r>
        <w:rPr>
          <w:rFonts w:ascii="Arial" w:hAnsi="Arial" w:cs="Arial"/>
          <w:sz w:val="28"/>
          <w:szCs w:val="28"/>
        </w:rPr>
        <w:t>In case of a First Aid situation:</w:t>
      </w:r>
    </w:p>
    <w:p w:rsidR="00B362AA" w:rsidRDefault="0073637F" w:rsidP="00B362AA">
      <w:pPr>
        <w:numPr>
          <w:ilvl w:val="0"/>
          <w:numId w:val="5"/>
        </w:numPr>
        <w:spacing w:before="120"/>
        <w:rPr>
          <w:rFonts w:ascii="Arial" w:hAnsi="Arial" w:cs="Arial"/>
          <w:sz w:val="28"/>
          <w:szCs w:val="28"/>
        </w:rPr>
      </w:pPr>
      <w:r>
        <w:rPr>
          <w:rFonts w:ascii="Arial" w:hAnsi="Arial" w:cs="Arial"/>
          <w:sz w:val="28"/>
          <w:szCs w:val="28"/>
        </w:rPr>
        <w:t>R</w:t>
      </w:r>
      <w:r w:rsidR="00B362AA">
        <w:rPr>
          <w:rFonts w:ascii="Arial" w:hAnsi="Arial" w:cs="Arial"/>
          <w:sz w:val="28"/>
          <w:szCs w:val="28"/>
        </w:rPr>
        <w:t>equest the assistance of a First Aider (they are the staff members with a green sticker with a white cross on their staff identification tag) without delay, in any situation where first aid may be required</w:t>
      </w:r>
    </w:p>
    <w:p w:rsidR="00B362AA" w:rsidRDefault="0073637F" w:rsidP="00B362AA">
      <w:pPr>
        <w:numPr>
          <w:ilvl w:val="0"/>
          <w:numId w:val="5"/>
        </w:numPr>
        <w:spacing w:before="120"/>
        <w:rPr>
          <w:rFonts w:ascii="Arial" w:hAnsi="Arial" w:cs="Arial"/>
          <w:sz w:val="28"/>
          <w:szCs w:val="28"/>
        </w:rPr>
      </w:pPr>
      <w:r>
        <w:rPr>
          <w:rFonts w:ascii="Arial" w:hAnsi="Arial" w:cs="Arial"/>
          <w:sz w:val="28"/>
          <w:szCs w:val="28"/>
        </w:rPr>
        <w:t>I</w:t>
      </w:r>
      <w:r w:rsidR="00B362AA">
        <w:rPr>
          <w:rFonts w:ascii="Arial" w:hAnsi="Arial" w:cs="Arial"/>
          <w:sz w:val="28"/>
          <w:szCs w:val="28"/>
        </w:rPr>
        <w:t>n the absence of an Institute First Aider, medical assistance will be arranged as required</w:t>
      </w:r>
    </w:p>
    <w:p w:rsidR="00B362AA" w:rsidRDefault="0073637F" w:rsidP="00B362AA">
      <w:pPr>
        <w:numPr>
          <w:ilvl w:val="0"/>
          <w:numId w:val="5"/>
        </w:numPr>
        <w:spacing w:before="120"/>
        <w:rPr>
          <w:rFonts w:ascii="Arial" w:hAnsi="Arial" w:cs="Arial"/>
          <w:sz w:val="28"/>
          <w:szCs w:val="28"/>
        </w:rPr>
      </w:pPr>
      <w:r>
        <w:rPr>
          <w:rFonts w:ascii="Arial" w:hAnsi="Arial" w:cs="Arial"/>
          <w:sz w:val="28"/>
          <w:szCs w:val="28"/>
        </w:rPr>
        <w:t>A</w:t>
      </w:r>
      <w:r w:rsidR="00B362AA">
        <w:rPr>
          <w:rFonts w:ascii="Arial" w:hAnsi="Arial" w:cs="Arial"/>
          <w:sz w:val="28"/>
          <w:szCs w:val="28"/>
        </w:rPr>
        <w:t>rrange for reception/administration officer to be notified of incidents where first aid is required, and where Emergency Services are contacted, so that the ambulance is appropriately directed on campus.</w:t>
      </w:r>
    </w:p>
    <w:p w:rsidR="00B362AA" w:rsidRDefault="0073637F" w:rsidP="00B362AA">
      <w:pPr>
        <w:numPr>
          <w:ilvl w:val="0"/>
          <w:numId w:val="5"/>
        </w:numPr>
        <w:spacing w:before="120"/>
        <w:rPr>
          <w:rFonts w:ascii="Arial" w:hAnsi="Arial" w:cs="Arial"/>
          <w:sz w:val="28"/>
          <w:szCs w:val="28"/>
        </w:rPr>
      </w:pPr>
      <w:r>
        <w:rPr>
          <w:rFonts w:ascii="Arial" w:hAnsi="Arial" w:cs="Arial"/>
          <w:sz w:val="28"/>
          <w:szCs w:val="28"/>
        </w:rPr>
        <w:t>I</w:t>
      </w:r>
      <w:r w:rsidR="00B362AA">
        <w:rPr>
          <w:rFonts w:ascii="Arial" w:hAnsi="Arial" w:cs="Arial"/>
          <w:sz w:val="28"/>
          <w:szCs w:val="28"/>
        </w:rPr>
        <w:t xml:space="preserve">f you require first aid, your </w:t>
      </w:r>
      <w:r>
        <w:rPr>
          <w:rFonts w:ascii="Arial" w:hAnsi="Arial" w:cs="Arial"/>
          <w:sz w:val="28"/>
          <w:szCs w:val="28"/>
        </w:rPr>
        <w:t>Access</w:t>
      </w:r>
      <w:r w:rsidR="00B362AA">
        <w:rPr>
          <w:rFonts w:ascii="Arial" w:hAnsi="Arial" w:cs="Arial"/>
          <w:sz w:val="28"/>
          <w:szCs w:val="28"/>
        </w:rPr>
        <w:t xml:space="preserve"> Worker or staff member will wait with you until the Institute’s First Aider or medical assistance arrives.</w:t>
      </w:r>
    </w:p>
    <w:p w:rsidR="00B12785" w:rsidRDefault="00B12785" w:rsidP="00B362AA">
      <w:pPr>
        <w:numPr>
          <w:ilvl w:val="0"/>
          <w:numId w:val="5"/>
        </w:numPr>
        <w:spacing w:before="120"/>
        <w:rPr>
          <w:rFonts w:ascii="Arial" w:hAnsi="Arial" w:cs="Arial"/>
          <w:sz w:val="28"/>
          <w:szCs w:val="28"/>
        </w:rPr>
      </w:pPr>
      <w:r>
        <w:rPr>
          <w:rFonts w:ascii="Arial" w:hAnsi="Arial" w:cs="Arial"/>
          <w:sz w:val="28"/>
          <w:szCs w:val="28"/>
        </w:rPr>
        <w:t>An Incident Report form will be filled and lodged by either yourself, the Access Worker or the First Aider.</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Follow the instructions of the First Aider or medical assistant as they are there to assist you.</w:t>
      </w: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b/>
          <w:sz w:val="28"/>
          <w:szCs w:val="28"/>
        </w:rPr>
      </w:pPr>
      <w:r>
        <w:rPr>
          <w:rFonts w:ascii="Arial" w:hAnsi="Arial" w:cs="Arial"/>
          <w:sz w:val="28"/>
          <w:szCs w:val="28"/>
        </w:rPr>
        <w:t>Don’t hesitate to contact the DL</w:t>
      </w:r>
      <w:r w:rsidR="00B12785">
        <w:rPr>
          <w:rFonts w:ascii="Arial" w:hAnsi="Arial" w:cs="Arial"/>
          <w:sz w:val="28"/>
          <w:szCs w:val="28"/>
        </w:rPr>
        <w:t>O</w:t>
      </w:r>
      <w:r>
        <w:rPr>
          <w:rFonts w:ascii="Arial" w:hAnsi="Arial" w:cs="Arial"/>
          <w:sz w:val="28"/>
          <w:szCs w:val="28"/>
        </w:rPr>
        <w:t xml:space="preserve"> if you need to discuss any issue or problem. It is always better to deal with issues as soon as possible before they begin to affect your study and experiences at GOTAFE.</w:t>
      </w:r>
    </w:p>
    <w:p w:rsidR="00B362AA" w:rsidRDefault="00B362AA" w:rsidP="00B362AA">
      <w:pPr>
        <w:ind w:left="360"/>
        <w:rPr>
          <w:rFonts w:ascii="Arial" w:hAnsi="Arial" w:cs="Arial"/>
        </w:rPr>
      </w:pPr>
    </w:p>
    <w:p w:rsidR="00B362AA" w:rsidRDefault="00B362AA" w:rsidP="00B362AA">
      <w:pPr>
        <w:ind w:left="360"/>
        <w:rPr>
          <w:rFonts w:ascii="Arial" w:hAnsi="Arial" w:cs="Arial"/>
        </w:rPr>
      </w:pPr>
    </w:p>
    <w:p w:rsidR="00B362AA" w:rsidRDefault="00B362AA" w:rsidP="00B362AA">
      <w:pPr>
        <w:ind w:left="360"/>
        <w:rPr>
          <w:rFonts w:ascii="Arial" w:hAnsi="Arial" w:cs="Arial"/>
          <w:sz w:val="28"/>
          <w:szCs w:val="28"/>
        </w:rPr>
      </w:pPr>
    </w:p>
    <w:p w:rsidR="00B362AA" w:rsidRDefault="00B362AA" w:rsidP="00B362AA">
      <w:pPr>
        <w:ind w:left="360"/>
        <w:rPr>
          <w:rFonts w:ascii="Arial" w:hAnsi="Arial" w:cs="Arial"/>
          <w:sz w:val="28"/>
          <w:szCs w:val="28"/>
        </w:rPr>
      </w:pPr>
      <w:r>
        <w:rPr>
          <w:rFonts w:ascii="Arial" w:hAnsi="Arial" w:cs="Arial"/>
          <w:sz w:val="28"/>
          <w:szCs w:val="28"/>
        </w:rPr>
        <w:t xml:space="preserve">Disability Liaison </w:t>
      </w:r>
      <w:r w:rsidR="00B12785">
        <w:rPr>
          <w:rFonts w:ascii="Arial" w:hAnsi="Arial" w:cs="Arial"/>
          <w:sz w:val="28"/>
          <w:szCs w:val="28"/>
        </w:rPr>
        <w:t>Officer</w:t>
      </w:r>
    </w:p>
    <w:p w:rsidR="00B362AA" w:rsidRDefault="00B362AA" w:rsidP="00B362AA">
      <w:pPr>
        <w:ind w:left="360"/>
        <w:rPr>
          <w:rFonts w:ascii="Arial" w:hAnsi="Arial" w:cs="Arial"/>
          <w:sz w:val="28"/>
          <w:szCs w:val="28"/>
        </w:rPr>
      </w:pPr>
      <w:r>
        <w:rPr>
          <w:rFonts w:ascii="Arial" w:hAnsi="Arial" w:cs="Arial"/>
          <w:sz w:val="28"/>
          <w:szCs w:val="28"/>
        </w:rPr>
        <w:t>Goulburn Ovens Institute of TAFE</w:t>
      </w:r>
    </w:p>
    <w:tbl>
      <w:tblPr>
        <w:tblStyle w:val="TableGrid"/>
        <w:tblW w:w="0" w:type="auto"/>
        <w:tblLook w:val="04A0" w:firstRow="1" w:lastRow="0" w:firstColumn="1" w:lastColumn="0" w:noHBand="0" w:noVBand="1"/>
      </w:tblPr>
      <w:tblGrid>
        <w:gridCol w:w="3005"/>
        <w:gridCol w:w="3005"/>
        <w:gridCol w:w="3006"/>
      </w:tblGrid>
      <w:tr w:rsidR="00B12785" w:rsidTr="00B12785">
        <w:tc>
          <w:tcPr>
            <w:tcW w:w="3005" w:type="dxa"/>
          </w:tcPr>
          <w:p w:rsidR="00B12785" w:rsidRPr="00B12785" w:rsidRDefault="00B12785" w:rsidP="00B12785">
            <w:pPr>
              <w:ind w:left="360"/>
              <w:rPr>
                <w:rFonts w:ascii="Arial" w:hAnsi="Arial" w:cs="Arial"/>
              </w:rPr>
            </w:pPr>
            <w:r w:rsidRPr="00B12785">
              <w:rPr>
                <w:rFonts w:ascii="Arial" w:hAnsi="Arial" w:cs="Arial"/>
              </w:rPr>
              <w:t>Shepparton</w:t>
            </w:r>
          </w:p>
          <w:p w:rsidR="00B12785" w:rsidRPr="00B12785" w:rsidRDefault="00B12785" w:rsidP="00B12785">
            <w:pPr>
              <w:ind w:left="360"/>
              <w:rPr>
                <w:rFonts w:ascii="Arial" w:hAnsi="Arial" w:cs="Arial"/>
              </w:rPr>
            </w:pPr>
            <w:r w:rsidRPr="00B12785">
              <w:rPr>
                <w:rFonts w:ascii="Arial" w:hAnsi="Arial" w:cs="Arial"/>
              </w:rPr>
              <w:t>(03) 5833 2538</w:t>
            </w:r>
          </w:p>
          <w:p w:rsidR="00B12785" w:rsidRPr="00B12785" w:rsidRDefault="00B12785" w:rsidP="00B12785">
            <w:pPr>
              <w:ind w:left="360"/>
              <w:rPr>
                <w:rFonts w:ascii="Arial" w:hAnsi="Arial" w:cs="Arial"/>
              </w:rPr>
            </w:pPr>
            <w:r w:rsidRPr="00B12785">
              <w:rPr>
                <w:rFonts w:ascii="Arial" w:hAnsi="Arial" w:cs="Arial"/>
              </w:rPr>
              <w:t>0419 004 169</w:t>
            </w:r>
          </w:p>
          <w:p w:rsidR="00B12785" w:rsidRPr="00B12785" w:rsidRDefault="00DA2061" w:rsidP="00B12785">
            <w:pPr>
              <w:tabs>
                <w:tab w:val="left" w:pos="900"/>
              </w:tabs>
              <w:ind w:left="360"/>
              <w:rPr>
                <w:rFonts w:ascii="Arial" w:hAnsi="Arial" w:cs="Arial"/>
              </w:rPr>
            </w:pPr>
            <w:hyperlink r:id="rId9" w:history="1">
              <w:r w:rsidR="00B12785" w:rsidRPr="00B12785">
                <w:rPr>
                  <w:rStyle w:val="Hyperlink"/>
                  <w:rFonts w:ascii="Arial" w:hAnsi="Arial" w:cs="Arial"/>
                </w:rPr>
                <w:t>dlo@gotafe.vic.edu.au</w:t>
              </w:r>
            </w:hyperlink>
            <w:r w:rsidR="00B12785" w:rsidRPr="00B12785">
              <w:rPr>
                <w:rFonts w:ascii="Arial" w:hAnsi="Arial" w:cs="Arial"/>
              </w:rPr>
              <w:t xml:space="preserve"> </w:t>
            </w:r>
          </w:p>
          <w:p w:rsidR="00B12785" w:rsidRPr="00B12785" w:rsidRDefault="00B12785"/>
        </w:tc>
        <w:tc>
          <w:tcPr>
            <w:tcW w:w="3005" w:type="dxa"/>
          </w:tcPr>
          <w:p w:rsidR="00B12785" w:rsidRPr="00B12785" w:rsidRDefault="00B12785">
            <w:pPr>
              <w:rPr>
                <w:rFonts w:ascii="Arial" w:hAnsi="Arial" w:cs="Arial"/>
              </w:rPr>
            </w:pPr>
            <w:r w:rsidRPr="00B12785">
              <w:rPr>
                <w:rFonts w:ascii="Arial" w:hAnsi="Arial" w:cs="Arial"/>
              </w:rPr>
              <w:t>Seymour</w:t>
            </w:r>
          </w:p>
          <w:p w:rsidR="00B12785" w:rsidRPr="00B12785" w:rsidRDefault="00B12785">
            <w:pPr>
              <w:rPr>
                <w:rFonts w:ascii="Arial" w:hAnsi="Arial" w:cs="Arial"/>
              </w:rPr>
            </w:pPr>
            <w:r w:rsidRPr="00B12785">
              <w:rPr>
                <w:rFonts w:ascii="Arial" w:hAnsi="Arial" w:cs="Arial"/>
              </w:rPr>
              <w:t>(03) 5735 2480</w:t>
            </w:r>
          </w:p>
          <w:p w:rsidR="00B12785" w:rsidRPr="00B12785" w:rsidRDefault="00B12785">
            <w:pPr>
              <w:rPr>
                <w:rFonts w:ascii="Arial" w:hAnsi="Arial" w:cs="Arial"/>
              </w:rPr>
            </w:pPr>
            <w:r w:rsidRPr="00B12785">
              <w:rPr>
                <w:rFonts w:ascii="Arial" w:hAnsi="Arial" w:cs="Arial"/>
              </w:rPr>
              <w:t>0419 004 169</w:t>
            </w:r>
          </w:p>
          <w:p w:rsidR="00B12785" w:rsidRDefault="00DA2061">
            <w:pPr>
              <w:rPr>
                <w:rFonts w:ascii="Arial" w:hAnsi="Arial" w:cs="Arial"/>
              </w:rPr>
            </w:pPr>
            <w:hyperlink r:id="rId10" w:history="1">
              <w:r w:rsidR="00B12785" w:rsidRPr="003367E3">
                <w:rPr>
                  <w:rStyle w:val="Hyperlink"/>
                  <w:rFonts w:ascii="Arial" w:hAnsi="Arial" w:cs="Arial"/>
                </w:rPr>
                <w:t>dlo@gotafe.vic.edu.au</w:t>
              </w:r>
            </w:hyperlink>
          </w:p>
          <w:p w:rsidR="00B12785" w:rsidRPr="00B12785" w:rsidRDefault="00B12785">
            <w:pPr>
              <w:rPr>
                <w:rFonts w:ascii="Arial" w:hAnsi="Arial" w:cs="Arial"/>
              </w:rPr>
            </w:pPr>
          </w:p>
        </w:tc>
        <w:tc>
          <w:tcPr>
            <w:tcW w:w="3006" w:type="dxa"/>
          </w:tcPr>
          <w:p w:rsidR="00B12785" w:rsidRPr="00B12785" w:rsidRDefault="00B12785">
            <w:pPr>
              <w:rPr>
                <w:rFonts w:ascii="Arial" w:hAnsi="Arial" w:cs="Arial"/>
              </w:rPr>
            </w:pPr>
            <w:r w:rsidRPr="00B12785">
              <w:rPr>
                <w:rFonts w:ascii="Arial" w:hAnsi="Arial" w:cs="Arial"/>
              </w:rPr>
              <w:t>Wangaratta</w:t>
            </w:r>
          </w:p>
          <w:p w:rsidR="00B12785" w:rsidRPr="00B12785" w:rsidRDefault="00B12785">
            <w:pPr>
              <w:rPr>
                <w:rFonts w:ascii="Arial" w:hAnsi="Arial" w:cs="Arial"/>
              </w:rPr>
            </w:pPr>
            <w:r w:rsidRPr="00B12785">
              <w:rPr>
                <w:rFonts w:ascii="Arial" w:hAnsi="Arial" w:cs="Arial"/>
              </w:rPr>
              <w:t>(03) 5723 6271</w:t>
            </w:r>
          </w:p>
          <w:p w:rsidR="00B12785" w:rsidRPr="00B12785" w:rsidRDefault="00B12785">
            <w:pPr>
              <w:rPr>
                <w:rFonts w:ascii="Arial" w:hAnsi="Arial" w:cs="Arial"/>
              </w:rPr>
            </w:pPr>
            <w:r w:rsidRPr="00B12785">
              <w:rPr>
                <w:rFonts w:ascii="Arial" w:hAnsi="Arial" w:cs="Arial"/>
              </w:rPr>
              <w:t>0402 959 358</w:t>
            </w:r>
          </w:p>
          <w:p w:rsidR="00B12785" w:rsidRDefault="00DA2061">
            <w:pPr>
              <w:rPr>
                <w:rFonts w:ascii="Arial" w:hAnsi="Arial" w:cs="Arial"/>
              </w:rPr>
            </w:pPr>
            <w:hyperlink r:id="rId11" w:history="1">
              <w:r w:rsidR="00B12785" w:rsidRPr="003367E3">
                <w:rPr>
                  <w:rStyle w:val="Hyperlink"/>
                  <w:rFonts w:ascii="Arial" w:hAnsi="Arial" w:cs="Arial"/>
                </w:rPr>
                <w:t>dlo@gotafe.vic.edu.au</w:t>
              </w:r>
            </w:hyperlink>
          </w:p>
          <w:p w:rsidR="00B12785" w:rsidRPr="00B12785" w:rsidRDefault="00B12785">
            <w:pPr>
              <w:rPr>
                <w:rFonts w:ascii="Arial" w:hAnsi="Arial" w:cs="Arial"/>
              </w:rPr>
            </w:pPr>
          </w:p>
        </w:tc>
      </w:tr>
    </w:tbl>
    <w:p w:rsidR="001745AE" w:rsidRDefault="001745AE"/>
    <w:sectPr w:rsidR="001745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061" w:rsidRDefault="00DA2061" w:rsidP="00694E5D">
      <w:r>
        <w:separator/>
      </w:r>
    </w:p>
  </w:endnote>
  <w:endnote w:type="continuationSeparator" w:id="0">
    <w:p w:rsidR="00DA2061" w:rsidRDefault="00DA2061" w:rsidP="0069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18"/>
        <w:szCs w:val="18"/>
      </w:rPr>
      <w:id w:val="236220340"/>
      <w:docPartObj>
        <w:docPartGallery w:val="Page Numbers (Bottom of Page)"/>
        <w:docPartUnique/>
      </w:docPartObj>
    </w:sdtPr>
    <w:sdtEndPr>
      <w:rPr>
        <w:noProof/>
      </w:rPr>
    </w:sdtEndPr>
    <w:sdtContent>
      <w:p w:rsidR="00694E5D" w:rsidRPr="00694E5D" w:rsidRDefault="00694E5D" w:rsidP="00694E5D">
        <w:pPr>
          <w:pStyle w:val="Footer"/>
          <w:rPr>
            <w:rFonts w:ascii="Arial" w:eastAsiaTheme="majorEastAsia" w:hAnsi="Arial" w:cs="Arial"/>
            <w:sz w:val="18"/>
            <w:szCs w:val="18"/>
          </w:rPr>
        </w:pPr>
        <w:r w:rsidRPr="008736B7">
          <w:rPr>
            <w:rFonts w:ascii="Arial" w:hAnsi="Arial" w:cs="Arial"/>
            <w:sz w:val="18"/>
            <w:szCs w:val="18"/>
          </w:rPr>
          <w:t xml:space="preserve">ODSS-03 </w:t>
        </w:r>
        <w:r>
          <w:rPr>
            <w:rFonts w:ascii="Arial" w:hAnsi="Arial" w:cs="Arial"/>
            <w:sz w:val="18"/>
            <w:szCs w:val="18"/>
          </w:rPr>
          <w:t>Issued: 23/01/2019</w:t>
        </w:r>
        <w:r>
          <w:rPr>
            <w:rFonts w:ascii="Arial" w:hAnsi="Arial" w:cs="Arial"/>
            <w:sz w:val="18"/>
            <w:szCs w:val="18"/>
          </w:rPr>
          <w:tab/>
        </w:r>
        <w:r w:rsidRPr="00694E5D">
          <w:rPr>
            <w:rFonts w:ascii="Arial" w:hAnsi="Arial" w:cs="Arial"/>
            <w:color w:val="FF0000"/>
            <w:sz w:val="18"/>
            <w:szCs w:val="18"/>
          </w:rPr>
          <w:t>UNCLASSIFIED</w:t>
        </w:r>
        <w:r>
          <w:rPr>
            <w:rFonts w:ascii="Arial" w:hAnsi="Arial" w:cs="Arial"/>
            <w:sz w:val="18"/>
            <w:szCs w:val="18"/>
          </w:rPr>
          <w:tab/>
        </w:r>
        <w:r w:rsidRPr="00694E5D">
          <w:rPr>
            <w:rFonts w:ascii="Arial" w:eastAsiaTheme="majorEastAsia" w:hAnsi="Arial" w:cs="Arial"/>
            <w:sz w:val="18"/>
            <w:szCs w:val="18"/>
          </w:rPr>
          <w:t xml:space="preserve">pg. </w:t>
        </w:r>
        <w:r w:rsidRPr="00694E5D">
          <w:rPr>
            <w:rFonts w:ascii="Arial" w:eastAsiaTheme="minorEastAsia" w:hAnsi="Arial" w:cs="Arial"/>
            <w:sz w:val="18"/>
            <w:szCs w:val="18"/>
          </w:rPr>
          <w:fldChar w:fldCharType="begin"/>
        </w:r>
        <w:r w:rsidRPr="00694E5D">
          <w:rPr>
            <w:rFonts w:ascii="Arial" w:hAnsi="Arial" w:cs="Arial"/>
            <w:sz w:val="18"/>
            <w:szCs w:val="18"/>
          </w:rPr>
          <w:instrText xml:space="preserve"> PAGE    \* MERGEFORMAT </w:instrText>
        </w:r>
        <w:r w:rsidRPr="00694E5D">
          <w:rPr>
            <w:rFonts w:ascii="Arial" w:eastAsiaTheme="minorEastAsia" w:hAnsi="Arial" w:cs="Arial"/>
            <w:sz w:val="18"/>
            <w:szCs w:val="18"/>
          </w:rPr>
          <w:fldChar w:fldCharType="separate"/>
        </w:r>
        <w:r w:rsidRPr="00694E5D">
          <w:rPr>
            <w:rFonts w:ascii="Arial" w:eastAsiaTheme="majorEastAsia" w:hAnsi="Arial" w:cs="Arial"/>
            <w:noProof/>
            <w:sz w:val="18"/>
            <w:szCs w:val="18"/>
          </w:rPr>
          <w:t>3</w:t>
        </w:r>
        <w:r w:rsidRPr="00694E5D">
          <w:rPr>
            <w:rFonts w:ascii="Arial" w:eastAsiaTheme="majorEastAsia" w:hAnsi="Arial" w:cs="Arial"/>
            <w:noProof/>
            <w:sz w:val="18"/>
            <w:szCs w:val="18"/>
          </w:rPr>
          <w:fldChar w:fldCharType="end"/>
        </w:r>
      </w:p>
    </w:sdtContent>
  </w:sdt>
  <w:p w:rsidR="00694E5D" w:rsidRDefault="0069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061" w:rsidRDefault="00DA2061" w:rsidP="00694E5D">
      <w:r>
        <w:separator/>
      </w:r>
    </w:p>
  </w:footnote>
  <w:footnote w:type="continuationSeparator" w:id="0">
    <w:p w:rsidR="00DA2061" w:rsidRDefault="00DA2061" w:rsidP="00694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03C3"/>
    <w:multiLevelType w:val="hybridMultilevel"/>
    <w:tmpl w:val="9296F2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773D40"/>
    <w:multiLevelType w:val="hybridMultilevel"/>
    <w:tmpl w:val="E5C446E0"/>
    <w:lvl w:ilvl="0" w:tplc="04090001">
      <w:start w:val="1"/>
      <w:numFmt w:val="bullet"/>
      <w:lvlText w:val=""/>
      <w:lvlJc w:val="left"/>
      <w:pPr>
        <w:tabs>
          <w:tab w:val="num" w:pos="1230"/>
        </w:tabs>
        <w:ind w:left="1230" w:hanging="360"/>
      </w:pPr>
      <w:rPr>
        <w:rFonts w:ascii="Symbol" w:hAnsi="Symbol" w:hint="default"/>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hint="default"/>
      </w:rPr>
    </w:lvl>
    <w:lvl w:ilvl="3" w:tplc="04090001">
      <w:start w:val="1"/>
      <w:numFmt w:val="bullet"/>
      <w:lvlText w:val=""/>
      <w:lvlJc w:val="left"/>
      <w:pPr>
        <w:tabs>
          <w:tab w:val="num" w:pos="3390"/>
        </w:tabs>
        <w:ind w:left="3390" w:hanging="360"/>
      </w:pPr>
      <w:rPr>
        <w:rFonts w:ascii="Symbol" w:hAnsi="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hint="default"/>
      </w:rPr>
    </w:lvl>
    <w:lvl w:ilvl="6" w:tplc="04090001">
      <w:start w:val="1"/>
      <w:numFmt w:val="bullet"/>
      <w:lvlText w:val=""/>
      <w:lvlJc w:val="left"/>
      <w:pPr>
        <w:tabs>
          <w:tab w:val="num" w:pos="5550"/>
        </w:tabs>
        <w:ind w:left="5550" w:hanging="360"/>
      </w:pPr>
      <w:rPr>
        <w:rFonts w:ascii="Symbol" w:hAnsi="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hint="default"/>
      </w:rPr>
    </w:lvl>
  </w:abstractNum>
  <w:abstractNum w:abstractNumId="2" w15:restartNumberingAfterBreak="0">
    <w:nsid w:val="2D47436E"/>
    <w:multiLevelType w:val="hybridMultilevel"/>
    <w:tmpl w:val="1E7E214E"/>
    <w:lvl w:ilvl="0" w:tplc="04090001">
      <w:start w:val="1"/>
      <w:numFmt w:val="bullet"/>
      <w:lvlText w:val=""/>
      <w:lvlJc w:val="left"/>
      <w:pPr>
        <w:tabs>
          <w:tab w:val="num" w:pos="1155"/>
        </w:tabs>
        <w:ind w:left="1155" w:hanging="360"/>
      </w:pPr>
      <w:rPr>
        <w:rFonts w:ascii="Symbol" w:hAnsi="Symbol" w:hint="default"/>
      </w:rPr>
    </w:lvl>
    <w:lvl w:ilvl="1" w:tplc="04090003">
      <w:start w:val="1"/>
      <w:numFmt w:val="bullet"/>
      <w:lvlText w:val="o"/>
      <w:lvlJc w:val="left"/>
      <w:pPr>
        <w:tabs>
          <w:tab w:val="num" w:pos="1875"/>
        </w:tabs>
        <w:ind w:left="1875" w:hanging="360"/>
      </w:pPr>
      <w:rPr>
        <w:rFonts w:ascii="Courier New" w:hAnsi="Courier New" w:cs="Courier New" w:hint="default"/>
      </w:rPr>
    </w:lvl>
    <w:lvl w:ilvl="2" w:tplc="04090005">
      <w:start w:val="1"/>
      <w:numFmt w:val="bullet"/>
      <w:lvlText w:val=""/>
      <w:lvlJc w:val="left"/>
      <w:pPr>
        <w:tabs>
          <w:tab w:val="num" w:pos="2595"/>
        </w:tabs>
        <w:ind w:left="2595" w:hanging="360"/>
      </w:pPr>
      <w:rPr>
        <w:rFonts w:ascii="Wingdings" w:hAnsi="Wingdings" w:hint="default"/>
      </w:rPr>
    </w:lvl>
    <w:lvl w:ilvl="3" w:tplc="04090001">
      <w:start w:val="1"/>
      <w:numFmt w:val="bullet"/>
      <w:lvlText w:val=""/>
      <w:lvlJc w:val="left"/>
      <w:pPr>
        <w:tabs>
          <w:tab w:val="num" w:pos="3315"/>
        </w:tabs>
        <w:ind w:left="3315" w:hanging="360"/>
      </w:pPr>
      <w:rPr>
        <w:rFonts w:ascii="Symbol" w:hAnsi="Symbol" w:hint="default"/>
      </w:rPr>
    </w:lvl>
    <w:lvl w:ilvl="4" w:tplc="04090003">
      <w:start w:val="1"/>
      <w:numFmt w:val="bullet"/>
      <w:lvlText w:val="o"/>
      <w:lvlJc w:val="left"/>
      <w:pPr>
        <w:tabs>
          <w:tab w:val="num" w:pos="4035"/>
        </w:tabs>
        <w:ind w:left="4035" w:hanging="360"/>
      </w:pPr>
      <w:rPr>
        <w:rFonts w:ascii="Courier New" w:hAnsi="Courier New" w:cs="Courier New" w:hint="default"/>
      </w:rPr>
    </w:lvl>
    <w:lvl w:ilvl="5" w:tplc="04090005">
      <w:start w:val="1"/>
      <w:numFmt w:val="bullet"/>
      <w:lvlText w:val=""/>
      <w:lvlJc w:val="left"/>
      <w:pPr>
        <w:tabs>
          <w:tab w:val="num" w:pos="4755"/>
        </w:tabs>
        <w:ind w:left="4755" w:hanging="360"/>
      </w:pPr>
      <w:rPr>
        <w:rFonts w:ascii="Wingdings" w:hAnsi="Wingdings" w:hint="default"/>
      </w:rPr>
    </w:lvl>
    <w:lvl w:ilvl="6" w:tplc="04090001">
      <w:start w:val="1"/>
      <w:numFmt w:val="bullet"/>
      <w:lvlText w:val=""/>
      <w:lvlJc w:val="left"/>
      <w:pPr>
        <w:tabs>
          <w:tab w:val="num" w:pos="5475"/>
        </w:tabs>
        <w:ind w:left="5475" w:hanging="360"/>
      </w:pPr>
      <w:rPr>
        <w:rFonts w:ascii="Symbol" w:hAnsi="Symbol" w:hint="default"/>
      </w:rPr>
    </w:lvl>
    <w:lvl w:ilvl="7" w:tplc="04090003">
      <w:start w:val="1"/>
      <w:numFmt w:val="bullet"/>
      <w:lvlText w:val="o"/>
      <w:lvlJc w:val="left"/>
      <w:pPr>
        <w:tabs>
          <w:tab w:val="num" w:pos="6195"/>
        </w:tabs>
        <w:ind w:left="6195" w:hanging="360"/>
      </w:pPr>
      <w:rPr>
        <w:rFonts w:ascii="Courier New" w:hAnsi="Courier New" w:cs="Courier New" w:hint="default"/>
      </w:rPr>
    </w:lvl>
    <w:lvl w:ilvl="8" w:tplc="04090005">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43AE38AC"/>
    <w:multiLevelType w:val="hybridMultilevel"/>
    <w:tmpl w:val="6DA27E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A803BEB"/>
    <w:multiLevelType w:val="hybridMultilevel"/>
    <w:tmpl w:val="C6A2D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AA"/>
    <w:rsid w:val="001745AE"/>
    <w:rsid w:val="00581D31"/>
    <w:rsid w:val="006600BC"/>
    <w:rsid w:val="00694E5D"/>
    <w:rsid w:val="006D6AF4"/>
    <w:rsid w:val="0073637F"/>
    <w:rsid w:val="00865EF4"/>
    <w:rsid w:val="00892F57"/>
    <w:rsid w:val="008B2973"/>
    <w:rsid w:val="00B12785"/>
    <w:rsid w:val="00B362AA"/>
    <w:rsid w:val="00B8646F"/>
    <w:rsid w:val="00DA2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5ACA"/>
  <w15:chartTrackingRefBased/>
  <w15:docId w15:val="{97D9869D-1146-442B-ADB6-C25671EB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2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362AA"/>
    <w:rPr>
      <w:color w:val="0000FF"/>
      <w:u w:val="single"/>
    </w:rPr>
  </w:style>
  <w:style w:type="paragraph" w:styleId="ListParagraph">
    <w:name w:val="List Paragraph"/>
    <w:basedOn w:val="Normal"/>
    <w:uiPriority w:val="34"/>
    <w:qFormat/>
    <w:rsid w:val="00B362AA"/>
    <w:pPr>
      <w:ind w:left="720"/>
    </w:pPr>
  </w:style>
  <w:style w:type="table" w:styleId="TableGrid">
    <w:name w:val="Table Grid"/>
    <w:basedOn w:val="TableNormal"/>
    <w:uiPriority w:val="39"/>
    <w:rsid w:val="00B1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2785"/>
    <w:rPr>
      <w:color w:val="954F72" w:themeColor="followedHyperlink"/>
      <w:u w:val="single"/>
    </w:rPr>
  </w:style>
  <w:style w:type="paragraph" w:styleId="Header">
    <w:name w:val="header"/>
    <w:basedOn w:val="Normal"/>
    <w:link w:val="HeaderChar"/>
    <w:uiPriority w:val="99"/>
    <w:unhideWhenUsed/>
    <w:rsid w:val="00694E5D"/>
    <w:pPr>
      <w:tabs>
        <w:tab w:val="center" w:pos="4513"/>
        <w:tab w:val="right" w:pos="9026"/>
      </w:tabs>
    </w:pPr>
  </w:style>
  <w:style w:type="character" w:customStyle="1" w:styleId="HeaderChar">
    <w:name w:val="Header Char"/>
    <w:basedOn w:val="DefaultParagraphFont"/>
    <w:link w:val="Header"/>
    <w:uiPriority w:val="99"/>
    <w:rsid w:val="00694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E5D"/>
    <w:pPr>
      <w:tabs>
        <w:tab w:val="center" w:pos="4513"/>
        <w:tab w:val="right" w:pos="9026"/>
      </w:tabs>
    </w:pPr>
  </w:style>
  <w:style w:type="character" w:customStyle="1" w:styleId="FooterChar">
    <w:name w:val="Footer Char"/>
    <w:basedOn w:val="DefaultParagraphFont"/>
    <w:link w:val="Footer"/>
    <w:uiPriority w:val="99"/>
    <w:rsid w:val="00694E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students-dis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o@gotafe.vic.edu.au"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lo@gotafe.vic.edu.au" TargetMode="External"/><Relationship Id="rId4" Type="http://schemas.openxmlformats.org/officeDocument/2006/relationships/webSettings" Target="webSettings.xml"/><Relationship Id="rId9" Type="http://schemas.openxmlformats.org/officeDocument/2006/relationships/hyperlink" Target="mailto:dlo@gotafe.vic.edu.a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7D2423866B434FA0905AC2CE6AC5B5" ma:contentTypeVersion="29" ma:contentTypeDescription="Create a new document." ma:contentTypeScope="" ma:versionID="968b16d166bd53b3bdc346cb972af18f">
  <xsd:schema xmlns:xsd="http://www.w3.org/2001/XMLSchema" xmlns:xs="http://www.w3.org/2001/XMLSchema" xmlns:p="http://schemas.microsoft.com/office/2006/metadata/properties" xmlns:ns2="2b0bdefd-9bd1-44fe-8238-874c045b57be" xmlns:ns3="http://schemas.microsoft.com/sharepoint/v3/fields" xmlns:ns4="ac4381ca-f21c-4e8f-82a5-822fd934c589" targetNamespace="http://schemas.microsoft.com/office/2006/metadata/properties" ma:root="true" ma:fieldsID="5585e4db266369752ac783ebc711b26c" ns2:_="" ns3:_="" ns4:_="">
    <xsd:import namespace="2b0bdefd-9bd1-44fe-8238-874c045b57be"/>
    <xsd:import namespace="http://schemas.microsoft.com/sharepoint/v3/fields"/>
    <xsd:import namespace="ac4381ca-f21c-4e8f-82a5-822fd934c589"/>
    <xsd:element name="properties">
      <xsd:complexType>
        <xsd:sequence>
          <xsd:element name="documentManagement">
            <xsd:complexType>
              <xsd:all>
                <xsd:element ref="ns2:Responsibility"/>
                <xsd:element ref="ns2:Review_x0020_Date" minOccurs="0"/>
                <xsd:element ref="ns2:Department_x0020_Manager"/>
                <xsd:element ref="ns2:Authorising_x0020_Officer"/>
                <xsd:element ref="ns2:Code"/>
                <xsd:element ref="ns3:_Version"/>
                <xsd:element ref="ns2:Public_x0020_Web_x0020_Site" minOccurs="0"/>
                <xsd:element ref="ns2:Department_x0020_for_x0020_Public_x0020_WebSite" minOccurs="0"/>
                <xsd:element ref="ns2:TEC_x0020_Portal_x0020_Document_x0020_Subcategory" minOccurs="0"/>
                <xsd:element ref="ns2:Document_x0020_Group" minOccurs="0"/>
                <xsd:element ref="ns4:_dlc_DocId" minOccurs="0"/>
                <xsd:element ref="ns4:_dlc_DocIdPersistId" minOccurs="0"/>
                <xsd:element ref="ns4:TaxCatchAll" minOccurs="0"/>
                <xsd:element ref="ns4:_dlc_DocIdUrl" minOccurs="0"/>
                <xsd:element ref="ns2:h906d5313a114a4085e0c5a7555058d3" minOccurs="0"/>
                <xsd:element ref="ns2:e90aced338a8421c8fdc637f99316e93"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GOTAFE_x0020_Commi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bdefd-9bd1-44fe-8238-874c045b57be" elementFormDefault="qualified">
    <xsd:import namespace="http://schemas.microsoft.com/office/2006/documentManagement/types"/>
    <xsd:import namespace="http://schemas.microsoft.com/office/infopath/2007/PartnerControls"/>
    <xsd:element name="Responsibility" ma:index="5" ma:displayName="Responsible Officer" ma:description="Officer Responsible for this document" ma:indexed="true" ma:list="UserInfo" ma:SharePointGroup="0" ma:internalName="Responsibilit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6" nillable="true" ma:displayName="Review Date" ma:description="Date of Review Date for this Document" ma:format="DateOnly" ma:internalName="Review_x0020_Date" ma:readOnly="false">
      <xsd:simpleType>
        <xsd:restriction base="dms:DateTime"/>
      </xsd:simpleType>
    </xsd:element>
    <xsd:element name="Department_x0020_Manager" ma:index="7" ma:displayName="Department Manager" ma:indexed="true" ma:list="UserInfo" ma:SharePointGroup="0" ma:internalName="Department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ising_x0020_Officer" ma:index="8" ma:displayName="Authorising Officer" ma:description="Officer that Authorised and validated this document" ma:indexed="true" ma:list="UserInfo" ma:SharePointGroup="0" ma:internalName="Authori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de" ma:index="9" ma:displayName="Code" ma:description="Document Code" ma:internalName="Code" ma:readOnly="false">
      <xsd:simpleType>
        <xsd:restriction base="dms:Text">
          <xsd:maxLength value="255"/>
        </xsd:restriction>
      </xsd:simpleType>
    </xsd:element>
    <xsd:element name="Public_x0020_Web_x0020_Site" ma:index="11" nillable="true" ma:displayName="Public Web Site" ma:default="No" ma:format="Dropdown" ma:internalName="Public_x0020_Web_x0020_Site" ma:readOnly="false">
      <xsd:simpleType>
        <xsd:restriction base="dms:Choice">
          <xsd:enumeration value="Yes"/>
          <xsd:enumeration value="No"/>
        </xsd:restriction>
      </xsd:simpleType>
    </xsd:element>
    <xsd:element name="Department_x0020_for_x0020_Public_x0020_WebSite" ma:index="12" nillable="true" ma:displayName="Category for Public WebSite" ma:default="Please Choose A department for Public Web Site View" ma:format="Dropdown" ma:internalName="Department_x0020_for_x0020_Public_x0020_WebSite" ma:readOnly="false">
      <xsd:simpleType>
        <xsd:restriction base="dms:Choice">
          <xsd:enumeration value="Please Choose A department for Public Web Site View"/>
          <xsd:enumeration value="Not Displayed to the Public Web Site"/>
          <xsd:enumeration value="Corporate"/>
          <xsd:enumeration value="Education"/>
          <xsd:enumeration value="General"/>
          <xsd:enumeration value="Library Services"/>
          <xsd:enumeration value="Learning Assessment"/>
          <xsd:enumeration value="Human Resources"/>
          <xsd:enumeration value="OHS"/>
          <xsd:enumeration value="Quality"/>
          <xsd:enumeration value="Student Administration"/>
          <xsd:enumeration value="Student Services"/>
          <xsd:enumeration value="Disabilities"/>
          <xsd:enumeration value="Enrolment Paperwork (TEC)"/>
          <xsd:enumeration value="Videos (TEC)"/>
          <xsd:enumeration value="Course Flyers (TEC)"/>
          <xsd:enumeration value="Pathways to University (TEC)"/>
        </xsd:restriction>
      </xsd:simpleType>
    </xsd:element>
    <xsd:element name="TEC_x0020_Portal_x0020_Document_x0020_Subcategory" ma:index="14" nillable="true" ma:displayName="TEC Portal Document Subcategory" ma:default="-" ma:format="Dropdown" ma:internalName="TEC_x0020_Portal_x0020_Document_x0020_Subcategory" ma:readOnly="false">
      <xsd:simpleType>
        <xsd:restriction base="dms:Choice">
          <xsd:enumeration value="-"/>
          <xsd:enumeration value="Common Campus"/>
          <xsd:enumeration value="Shepparton and Seymour"/>
          <xsd:enumeration value="Wangaratta and Benalla"/>
          <xsd:enumeration value="Instructional"/>
          <xsd:enumeration value="Educational"/>
        </xsd:restriction>
      </xsd:simpleType>
    </xsd:element>
    <xsd:element name="Document_x0020_Group" ma:index="15" nillable="true" ma:displayName="Document Group" ma:default="-" ma:format="Dropdown" ma:internalName="Document_x0020_Group" ma:readOnly="false">
      <xsd:simpleType>
        <xsd:restriction base="dms:Choice">
          <xsd:enumeration value="-"/>
          <xsd:enumeration value="Compliance"/>
          <xsd:enumeration value="CRICOS"/>
          <xsd:enumeration value="Enrolment"/>
          <xsd:enumeration value="Performance Planning"/>
        </xsd:restriction>
      </xsd:simpleType>
    </xsd:element>
    <xsd:element name="h906d5313a114a4085e0c5a7555058d3" ma:index="22" ma:taxonomy="true" ma:internalName="h906d5313a114a4085e0c5a7555058d3" ma:taxonomyFieldName="Category" ma:displayName="Category" ma:indexed="true" ma:readOnly="false" ma:fieldId="{1906d531-3a11-4a40-85e0-c5a7555058d3}" ma:sspId="739f54df-39b5-45ea-99d9-3213c52e4fba" ma:termSetId="de1e0b3d-ed8a-4354-9c93-d5315d77531a" ma:anchorId="00000000-0000-0000-0000-000000000000" ma:open="false" ma:isKeyword="false">
      <xsd:complexType>
        <xsd:sequence>
          <xsd:element ref="pc:Terms" minOccurs="0" maxOccurs="1"/>
        </xsd:sequence>
      </xsd:complexType>
    </xsd:element>
    <xsd:element name="e90aced338a8421c8fdc637f99316e93" ma:index="25" ma:taxonomy="true" ma:internalName="e90aced338a8421c8fdc637f99316e93" ma:taxonomyFieldName="Division" ma:displayName="Division/Department" ma:indexed="true" ma:readOnly="false" ma:fieldId="{e90aced3-38a8-421c-8fdc-637f99316e93}" ma:sspId="739f54df-39b5-45ea-99d9-3213c52e4fba" ma:termSetId="7dfa2126-cdcd-4bd0-91cf-0c279e503542"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GOTAFE_x0020_Commitee" ma:index="33" nillable="true" ma:displayName="GOTAFE Commitee" ma:default="No committee allocated" ma:format="Dropdown" ma:internalName="GOTAFE_x0020_Commitee">
      <xsd:simpleType>
        <xsd:restriction base="dms:Choice">
          <xsd:enumeration value="Education Delivery Committee"/>
          <xsd:enumeration value="Assets and Infrastructure Committee"/>
          <xsd:enumeration value="Organisational Compliance Committee"/>
          <xsd:enumeration value="People and Culture Committee"/>
          <xsd:enumeration value="Performance Committee"/>
          <xsd:enumeration value="Organisational Improvement and Planning Committee"/>
          <xsd:enumeration value="Student Experience Committee"/>
          <xsd:enumeration value="Executive Leadership Team"/>
          <xsd:enumeration value="Audit and Risk Committee"/>
          <xsd:enumeration value="Governance Committee"/>
          <xsd:enumeration value="Remuneration and Succession Committee"/>
          <xsd:enumeration value="GOTAFE Board"/>
          <xsd:enumeration value="No committee allocated"/>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381ca-f21c-4e8f-82a5-822fd934c589"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false">
      <xsd:simpleType>
        <xsd:restriction base="dms:Boolean"/>
      </xsd:simpleType>
    </xsd:element>
    <xsd:element name="TaxCatchAll" ma:index="19" nillable="true" ma:displayName="Taxonomy Catch All Column" ma:hidden="true" ma:list="{ee528127-268e-4f7d-9507-0ce6a1242666}" ma:internalName="TaxCatchAll" ma:showField="CatchAllData" ma:web="ac4381ca-f21c-4e8f-82a5-822fd934c589">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8.0</_Version>
    <h906d5313a114a4085e0c5a7555058d3 xmlns="2b0bdefd-9bd1-44fe-8238-874c045b57be">
      <Terms xmlns="http://schemas.microsoft.com/office/infopath/2007/PartnerControls">
        <TermInfo xmlns="http://schemas.microsoft.com/office/infopath/2007/PartnerControls">
          <TermName xmlns="http://schemas.microsoft.com/office/infopath/2007/PartnerControls">Operating Documents</TermName>
          <TermId xmlns="http://schemas.microsoft.com/office/infopath/2007/PartnerControls">51f14647-2cdd-42b7-b769-3bb524c93f29</TermId>
        </TermInfo>
      </Terms>
    </h906d5313a114a4085e0c5a7555058d3>
    <Review_x0020_Date xmlns="2b0bdefd-9bd1-44fe-8238-874c045b57be">2020-01-22T13:00:00+00:00</Review_x0020_Date>
    <Code xmlns="2b0bdefd-9bd1-44fe-8238-874c045b57be">ODSS-03</Code>
    <TEC_x0020_Portal_x0020_Document_x0020_Subcategory xmlns="2b0bdefd-9bd1-44fe-8238-874c045b57be">-</TEC_x0020_Portal_x0020_Document_x0020_Subcategory>
    <e90aced338a8421c8fdc637f99316e93 xmlns="2b0bdefd-9bd1-44fe-8238-874c045b57be">
      <Terms xmlns="http://schemas.microsoft.com/office/infopath/2007/PartnerControls">
        <TermInfo xmlns="http://schemas.microsoft.com/office/infopath/2007/PartnerControls">
          <TermName xmlns="http://schemas.microsoft.com/office/infopath/2007/PartnerControls">Student Services</TermName>
          <TermId xmlns="http://schemas.microsoft.com/office/infopath/2007/PartnerControls">9216e214-dd9d-4ef7-ae64-ae6e8dab008a</TermId>
        </TermInfo>
      </Terms>
    </e90aced338a8421c8fdc637f99316e93>
    <Department_x0020_Manager xmlns="2b0bdefd-9bd1-44fe-8238-874c045b57be">
      <UserInfo>
        <DisplayName>Claire Nihill</DisplayName>
        <AccountId>1368</AccountId>
        <AccountType/>
      </UserInfo>
    </Department_x0020_Manager>
    <Department_x0020_for_x0020_Public_x0020_WebSite xmlns="2b0bdefd-9bd1-44fe-8238-874c045b57be">Student Services</Department_x0020_for_x0020_Public_x0020_WebSite>
    <TaxCatchAll xmlns="ac4381ca-f21c-4e8f-82a5-822fd934c589">
      <Value>16</Value>
      <Value>1</Value>
    </TaxCatchAll>
    <Document_x0020_Group xmlns="2b0bdefd-9bd1-44fe-8238-874c045b57be">-</Document_x0020_Group>
    <Responsibility xmlns="2b0bdefd-9bd1-44fe-8238-874c045b57be">
      <UserInfo>
        <DisplayName>Claire Nihill</DisplayName>
        <AccountId>1368</AccountId>
        <AccountType/>
      </UserInfo>
    </Responsibility>
    <Public_x0020_Web_x0020_Site xmlns="2b0bdefd-9bd1-44fe-8238-874c045b57be">Yes</Public_x0020_Web_x0020_Site>
    <Authorising_x0020_Officer xmlns="2b0bdefd-9bd1-44fe-8238-874c045b57be">
      <UserInfo>
        <DisplayName>Luke Falzon</DisplayName>
        <AccountId>875</AccountId>
        <AccountType/>
      </UserInfo>
    </Authorising_x0020_Officer>
    <_dlc_DocId xmlns="ac4381ca-f21c-4e8f-82a5-822fd934c589">4PTU4RHJ6CNC-98655856-821</_dlc_DocId>
    <_dlc_DocIdUrl xmlns="ac4381ca-f21c-4e8f-82a5-822fd934c589">
      <Url>https://gotafe.sharepoint.com/sites/PnPCentre/_layouts/15/DocIdRedir.aspx?ID=4PTU4RHJ6CNC-98655856-821</Url>
      <Description>4PTU4RHJ6CNC-98655856-821</Description>
    </_dlc_DocIdUrl>
    <_dlc_DocIdPersistId xmlns="ac4381ca-f21c-4e8f-82a5-822fd934c589" xsi:nil="true"/>
    <GOTAFE_x0020_Commitee xmlns="2b0bdefd-9bd1-44fe-8238-874c045b57be">Student Experience Committee</GOTAFE_x0020_Commitee>
  </documentManagement>
</p:properties>
</file>

<file path=customXml/itemProps1.xml><?xml version="1.0" encoding="utf-8"?>
<ds:datastoreItem xmlns:ds="http://schemas.openxmlformats.org/officeDocument/2006/customXml" ds:itemID="{6E2CCB7B-500F-4241-9C9A-2347CF20C6F0}"/>
</file>

<file path=customXml/itemProps2.xml><?xml version="1.0" encoding="utf-8"?>
<ds:datastoreItem xmlns:ds="http://schemas.openxmlformats.org/officeDocument/2006/customXml" ds:itemID="{D798B1B7-0604-4F5A-AE01-E1DCABD42083}"/>
</file>

<file path=customXml/itemProps3.xml><?xml version="1.0" encoding="utf-8"?>
<ds:datastoreItem xmlns:ds="http://schemas.openxmlformats.org/officeDocument/2006/customXml" ds:itemID="{568736AA-957A-4F70-BF8F-804E65E00208}"/>
</file>

<file path=customXml/itemProps4.xml><?xml version="1.0" encoding="utf-8"?>
<ds:datastoreItem xmlns:ds="http://schemas.openxmlformats.org/officeDocument/2006/customXml" ds:itemID="{4C5A07CA-9790-4396-86DB-E1246CCEEDDF}"/>
</file>

<file path=docProps/app.xml><?xml version="1.0" encoding="utf-8"?>
<Properties xmlns="http://schemas.openxmlformats.org/officeDocument/2006/extended-properties" xmlns:vt="http://schemas.openxmlformats.org/officeDocument/2006/docPropsVTypes">
  <Template>Normal</Template>
  <TotalTime>212</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GOTAFE</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Liaison Service Guidelines for Students</dc:title>
  <dc:subject/>
  <dc:creator>Marc Earnshaw</dc:creator>
  <cp:keywords/>
  <dc:description/>
  <cp:lastModifiedBy>Kerrie Santiana</cp:lastModifiedBy>
  <cp:revision>8</cp:revision>
  <dcterms:created xsi:type="dcterms:W3CDTF">2019-01-10T23:26:00Z</dcterms:created>
  <dcterms:modified xsi:type="dcterms:W3CDTF">2019-01-23T04:00:00Z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0x0101002B7D2423866B434FA0905AC2CE6AC5B5</vt:lpwstr>
  </property>
  <property fmtid="{D5CDD505-2E9C-101B-9397-08002B2CF9AE}" pid="3" name="_dlc_DocIdItemGuid">
    <vt:lpwstr>31846c8d-4ff7-4ffa-910b-fa8f81f5c5c6</vt:lpwstr>
  </property>
  <property fmtid="{D5CDD505-2E9C-101B-9397-08002B2CF9AE}" pid="4" name="Category">
    <vt:lpwstr>1;#Operating Documents|51f14647-2cdd-42b7-b769-3bb524c93f29</vt:lpwstr>
  </property>
  <property fmtid="{D5CDD505-2E9C-101B-9397-08002B2CF9AE}" pid="5" name="Division">
    <vt:lpwstr>16;#Student Services|9216e214-dd9d-4ef7-ae64-ae6e8dab008a</vt:lpwstr>
  </property>
</Properties>
</file>