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81980" w14:textId="77777777" w:rsidR="007505F9" w:rsidRDefault="007B5971" w:rsidP="007B5971">
      <w:pPr>
        <w:spacing w:after="0"/>
        <w:jc w:val="both"/>
        <w:rPr>
          <w:szCs w:val="20"/>
          <w:lang w:eastAsia="en-AU"/>
        </w:rPr>
      </w:pPr>
      <w:r>
        <w:rPr>
          <w:szCs w:val="20"/>
          <w:lang w:eastAsia="en-AU"/>
        </w:rPr>
        <w:t>This form is intended to assist Hinchinbrook residents in relation to the process for a referral agency response (response before application) for siting variation and includes information on how to complete an application for assessment by Hinchinbrook Shire Council and against the Hinchinbrook Shire Planning Scheme 2017 and Queensland Development Code (QDC).</w:t>
      </w:r>
    </w:p>
    <w:p w14:paraId="2BE733D2" w14:textId="77777777" w:rsidR="007B5971" w:rsidRDefault="007B5971" w:rsidP="007B5971">
      <w:pPr>
        <w:spacing w:after="0"/>
        <w:jc w:val="both"/>
        <w:rPr>
          <w:szCs w:val="20"/>
          <w:lang w:eastAsia="en-AU"/>
        </w:rPr>
      </w:pPr>
    </w:p>
    <w:p w14:paraId="5FBBBD7A" w14:textId="05D03596" w:rsidR="006F474C" w:rsidRDefault="007505F9" w:rsidP="007B5971">
      <w:pPr>
        <w:spacing w:after="0"/>
        <w:jc w:val="both"/>
      </w:pPr>
      <w:r w:rsidRPr="007505F9">
        <w:t>To return your completed form or for further information, please contact Council</w:t>
      </w:r>
      <w:r w:rsidR="00C73F9E">
        <w:t xml:space="preserve">’s </w:t>
      </w:r>
      <w:r w:rsidR="007B5971">
        <w:t xml:space="preserve">Planning and </w:t>
      </w:r>
      <w:r w:rsidR="0056093A">
        <w:t>Development Team</w:t>
      </w:r>
      <w:r w:rsidRPr="007505F9">
        <w:t xml:space="preserve"> via email, </w:t>
      </w:r>
      <w:hyperlink r:id="rId11" w:history="1">
        <w:r w:rsidRPr="007505F9">
          <w:rPr>
            <w:rStyle w:val="Hyperlink"/>
            <w:color w:val="40B294" w:themeColor="accent2"/>
          </w:rPr>
          <w:t>council@hinchinbrook.qld.gov.au</w:t>
        </w:r>
      </w:hyperlink>
      <w:r w:rsidRPr="007505F9">
        <w:t>, in person at Council’s Main Office, 25</w:t>
      </w:r>
      <w:r w:rsidR="006F5460">
        <w:t xml:space="preserve"> Lannercost Street, INGHAM QLD, </w:t>
      </w:r>
      <w:r w:rsidRPr="007505F9">
        <w:t>or via po</w:t>
      </w:r>
      <w:r>
        <w:t>st PO Box 366, INGHAM QLD 4850.</w:t>
      </w:r>
      <w:r w:rsidR="004B2CD2">
        <w:t xml:space="preserve"> </w:t>
      </w:r>
    </w:p>
    <w:p w14:paraId="4060E862" w14:textId="77777777" w:rsidR="007B5971" w:rsidRPr="006F474C" w:rsidRDefault="007B5971" w:rsidP="007B5971">
      <w:pPr>
        <w:spacing w:after="0"/>
        <w:jc w:val="both"/>
        <w:rPr>
          <w:szCs w:val="20"/>
          <w:lang w:eastAsia="en-AU"/>
        </w:rPr>
      </w:pPr>
    </w:p>
    <w:tbl>
      <w:tblPr>
        <w:tblStyle w:val="LightList-Accent1"/>
        <w:tblpPr w:leftFromText="180" w:rightFromText="180" w:vertAnchor="text" w:tblpX="108" w:tblpY="1"/>
        <w:tblOverlap w:val="never"/>
        <w:tblW w:w="104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425"/>
      </w:tblGrid>
      <w:tr w:rsidR="001B4C01" w14:paraId="37ADA66D" w14:textId="77777777" w:rsidTr="00F320C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425" w:type="dxa"/>
            <w:shd w:val="clear" w:color="auto" w:fill="264847" w:themeFill="text2"/>
            <w:vAlign w:val="center"/>
          </w:tcPr>
          <w:p w14:paraId="60BFC321" w14:textId="77777777" w:rsidR="001B4C01" w:rsidRPr="007B3783" w:rsidRDefault="007B5971" w:rsidP="007B5971">
            <w:pPr>
              <w:spacing w:after="0"/>
              <w:rPr>
                <w:sz w:val="22"/>
                <w:szCs w:val="22"/>
              </w:rPr>
            </w:pPr>
            <w:r>
              <w:rPr>
                <w:szCs w:val="22"/>
              </w:rPr>
              <w:t>WHAT IS A SITING VARIATION</w:t>
            </w:r>
          </w:p>
        </w:tc>
      </w:tr>
      <w:tr w:rsidR="007B5971" w14:paraId="4CC301EB" w14:textId="77777777" w:rsidTr="00F320C4">
        <w:trPr>
          <w:cnfStyle w:val="000000100000" w:firstRow="0" w:lastRow="0" w:firstColumn="0" w:lastColumn="0" w:oddVBand="0" w:evenVBand="0" w:oddHBand="1" w:evenHBand="0" w:firstRowFirstColumn="0" w:firstRowLastColumn="0" w:lastRowFirstColumn="0" w:lastRowLastColumn="0"/>
          <w:trHeight w:val="1846"/>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BD66A7B" w14:textId="77777777" w:rsidR="007B5971" w:rsidRDefault="007B5971" w:rsidP="00F320C4">
            <w:pPr>
              <w:spacing w:after="0"/>
              <w:jc w:val="both"/>
              <w:rPr>
                <w:b w:val="0"/>
              </w:rPr>
            </w:pPr>
            <w:r>
              <w:rPr>
                <w:b w:val="0"/>
              </w:rPr>
              <w:t xml:space="preserve">There are rules governing the distances that singe detached </w:t>
            </w:r>
            <w:proofErr w:type="gramStart"/>
            <w:r>
              <w:rPr>
                <w:b w:val="0"/>
              </w:rPr>
              <w:t>housing</w:t>
            </w:r>
            <w:proofErr w:type="gramEnd"/>
            <w:r>
              <w:rPr>
                <w:b w:val="0"/>
              </w:rPr>
              <w:t xml:space="preserve"> and other associated structures can be set back from the front, rear and side property boundaries.</w:t>
            </w:r>
          </w:p>
          <w:p w14:paraId="0BBFC415" w14:textId="77777777" w:rsidR="007B5971" w:rsidRDefault="007B5971" w:rsidP="00F320C4">
            <w:pPr>
              <w:spacing w:after="0"/>
              <w:jc w:val="both"/>
              <w:rPr>
                <w:b w:val="0"/>
              </w:rPr>
            </w:pPr>
          </w:p>
          <w:p w14:paraId="56D21379" w14:textId="77777777" w:rsidR="007B5971" w:rsidRDefault="007B5971" w:rsidP="00F320C4">
            <w:pPr>
              <w:spacing w:after="0"/>
              <w:jc w:val="both"/>
              <w:rPr>
                <w:b w:val="0"/>
              </w:rPr>
            </w:pPr>
            <w:r>
              <w:rPr>
                <w:b w:val="0"/>
              </w:rPr>
              <w:t>The Queensland Development Code (QDC) – Design and Siting Standard sets out where and how single dwellings and other associated structures can be located on a property.  There are different setback requirements for lots under 450m² and for lots 450m² and over and these can be found within MP1.1 and MP1.2 of the QDC.</w:t>
            </w:r>
          </w:p>
          <w:p w14:paraId="5441EB7D" w14:textId="77777777" w:rsidR="007B5971" w:rsidRDefault="007B5971" w:rsidP="00F320C4">
            <w:pPr>
              <w:spacing w:after="0"/>
              <w:jc w:val="both"/>
              <w:rPr>
                <w:b w:val="0"/>
              </w:rPr>
            </w:pPr>
          </w:p>
          <w:p w14:paraId="7FF3EEC7" w14:textId="77777777" w:rsidR="007B5971" w:rsidRDefault="007B5971" w:rsidP="00F320C4">
            <w:pPr>
              <w:spacing w:after="0"/>
              <w:jc w:val="both"/>
              <w:rPr>
                <w:b w:val="0"/>
              </w:rPr>
            </w:pPr>
            <w:r>
              <w:rPr>
                <w:b w:val="0"/>
              </w:rPr>
              <w:t>If your proposal complies with the acceptable solutions of the QDC, a referral agency response for siting variation is not necessary.  If your proposal does not meet the acceptable solutions of the code, assessment is required by Hinchinbrook Shire Council against relevant performance criteria.</w:t>
            </w:r>
          </w:p>
          <w:p w14:paraId="4C1C365D" w14:textId="77777777" w:rsidR="007B5971" w:rsidRDefault="007B5971" w:rsidP="00F320C4">
            <w:pPr>
              <w:spacing w:after="0"/>
              <w:jc w:val="both"/>
              <w:rPr>
                <w:b w:val="0"/>
              </w:rPr>
            </w:pPr>
          </w:p>
          <w:p w14:paraId="715E612D" w14:textId="77777777" w:rsidR="007B5971" w:rsidRDefault="007B5971" w:rsidP="00F320C4">
            <w:pPr>
              <w:spacing w:after="0"/>
              <w:jc w:val="both"/>
            </w:pPr>
            <w:r>
              <w:rPr>
                <w:b w:val="0"/>
              </w:rPr>
              <w:t xml:space="preserve">The following information included within the below application and checklist is to be submitted to Council in support of your application and relied </w:t>
            </w:r>
            <w:r w:rsidR="001A3EEB">
              <w:rPr>
                <w:b w:val="0"/>
              </w:rPr>
              <w:t>upon for assessment purposes.</w:t>
            </w:r>
          </w:p>
        </w:tc>
      </w:tr>
    </w:tbl>
    <w:p w14:paraId="702D76E6" w14:textId="77777777" w:rsidR="00C73F9E" w:rsidRDefault="00C73F9E"/>
    <w:tbl>
      <w:tblPr>
        <w:tblStyle w:val="LightList-Accent1"/>
        <w:tblpPr w:leftFromText="180" w:rightFromText="180" w:vertAnchor="text" w:tblpX="108" w:tblpY="1"/>
        <w:tblOverlap w:val="never"/>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7354"/>
      </w:tblGrid>
      <w:tr w:rsidR="006D1217" w14:paraId="340FEEBD" w14:textId="77777777" w:rsidTr="00F320C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439" w:type="dxa"/>
            <w:gridSpan w:val="2"/>
            <w:tcBorders>
              <w:bottom w:val="single" w:sz="4" w:space="0" w:color="auto"/>
            </w:tcBorders>
            <w:shd w:val="clear" w:color="auto" w:fill="264847" w:themeFill="text2"/>
            <w:vAlign w:val="center"/>
          </w:tcPr>
          <w:p w14:paraId="1B37504A" w14:textId="77777777" w:rsidR="005F18C3" w:rsidRDefault="001A3EEB" w:rsidP="00FF47F9">
            <w:pPr>
              <w:spacing w:before="40" w:after="40"/>
              <w:rPr>
                <w:b w:val="0"/>
                <w:bCs w:val="0"/>
              </w:rPr>
            </w:pPr>
            <w:r>
              <w:t>APPLICATION CHECKLIST</w:t>
            </w:r>
          </w:p>
        </w:tc>
      </w:tr>
      <w:tr w:rsidR="00FF47F9" w14:paraId="2AA2453E" w14:textId="77777777" w:rsidTr="00F320C4">
        <w:trPr>
          <w:cnfStyle w:val="000000100000" w:firstRow="0" w:lastRow="0" w:firstColumn="0" w:lastColumn="0" w:oddVBand="0" w:evenVBand="0" w:oddHBand="1" w:evenHBand="0" w:firstRowFirstColumn="0" w:firstRowLastColumn="0" w:lastRowFirstColumn="0" w:lastRowLastColumn="0"/>
          <w:trHeight w:val="2438"/>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bottom w:val="single" w:sz="4" w:space="0" w:color="auto"/>
              <w:right w:val="single" w:sz="4" w:space="0" w:color="auto"/>
            </w:tcBorders>
            <w:shd w:val="clear" w:color="auto" w:fill="D7F0EA" w:themeFill="accent2" w:themeFillTint="33"/>
          </w:tcPr>
          <w:p w14:paraId="6246A9EA" w14:textId="77777777" w:rsidR="00FF47F9" w:rsidRPr="003D35FA" w:rsidRDefault="001A3EEB" w:rsidP="00FF47F9">
            <w:pPr>
              <w:spacing w:before="120" w:after="0"/>
            </w:pPr>
            <w:r>
              <w:t>ATTACHMENTS</w:t>
            </w:r>
          </w:p>
        </w:tc>
        <w:tc>
          <w:tcPr>
            <w:tcW w:w="7354" w:type="dxa"/>
            <w:tcBorders>
              <w:top w:val="single" w:sz="4" w:space="0" w:color="auto"/>
              <w:left w:val="single" w:sz="4" w:space="0" w:color="auto"/>
              <w:bottom w:val="single" w:sz="4" w:space="0" w:color="auto"/>
              <w:right w:val="single" w:sz="4" w:space="0" w:color="auto"/>
            </w:tcBorders>
            <w:vAlign w:val="center"/>
          </w:tcPr>
          <w:p w14:paraId="4BF16D5E" w14:textId="77777777" w:rsidR="00FF47F9" w:rsidRDefault="001A3EEB" w:rsidP="00F320C4">
            <w:pPr>
              <w:pStyle w:val="ListParagraph"/>
              <w:numPr>
                <w:ilvl w:val="0"/>
                <w:numId w:val="12"/>
              </w:numPr>
              <w:spacing w:after="0" w:line="480" w:lineRule="auto"/>
              <w:ind w:left="317" w:hanging="357"/>
              <w:contextualSpacing w:val="0"/>
              <w:jc w:val="both"/>
              <w:cnfStyle w:val="000000100000" w:firstRow="0" w:lastRow="0" w:firstColumn="0" w:lastColumn="0" w:oddVBand="0" w:evenVBand="0" w:oddHBand="1" w:evenHBand="0" w:firstRowFirstColumn="0" w:firstRowLastColumn="0" w:lastRowFirstColumn="0" w:lastRowLastColumn="0"/>
            </w:pPr>
            <w:r>
              <w:t>Performance Criteria is to be addressed within this form</w:t>
            </w:r>
          </w:p>
          <w:p w14:paraId="07FD968E" w14:textId="77777777" w:rsidR="001A3EEB" w:rsidRDefault="001A3EEB" w:rsidP="00F320C4">
            <w:pPr>
              <w:pStyle w:val="ListParagraph"/>
              <w:numPr>
                <w:ilvl w:val="0"/>
                <w:numId w:val="12"/>
              </w:numPr>
              <w:spacing w:after="0" w:line="480" w:lineRule="auto"/>
              <w:ind w:left="317" w:hanging="357"/>
              <w:contextualSpacing w:val="0"/>
              <w:jc w:val="both"/>
              <w:cnfStyle w:val="000000100000" w:firstRow="0" w:lastRow="0" w:firstColumn="0" w:lastColumn="0" w:oddVBand="0" w:evenVBand="0" w:oddHBand="1" w:evenHBand="0" w:firstRowFirstColumn="0" w:firstRowLastColumn="0" w:lastRowFirstColumn="0" w:lastRowLastColumn="0"/>
            </w:pPr>
            <w:r>
              <w:t>QDC Performance Criteria is to be addressed on the attached form</w:t>
            </w:r>
          </w:p>
          <w:p w14:paraId="6793C2BA" w14:textId="77777777" w:rsidR="001A3EEB" w:rsidRPr="00915914" w:rsidRDefault="001A3EEB" w:rsidP="00F320C4">
            <w:pPr>
              <w:pStyle w:val="ListParagraph"/>
              <w:numPr>
                <w:ilvl w:val="0"/>
                <w:numId w:val="12"/>
              </w:numPr>
              <w:spacing w:after="0"/>
              <w:ind w:left="317" w:hanging="357"/>
              <w:contextualSpacing w:val="0"/>
              <w:jc w:val="both"/>
              <w:cnfStyle w:val="000000100000" w:firstRow="0" w:lastRow="0" w:firstColumn="0" w:lastColumn="0" w:oddVBand="0" w:evenVBand="0" w:oddHBand="1" w:evenHBand="0" w:firstRowFirstColumn="0" w:firstRowLastColumn="0" w:lastRowFirstColumn="0" w:lastRowLastColumn="0"/>
            </w:pPr>
            <w:r>
              <w:t>Extract from Queensland Development Code MP1.2 – Design and Siting Standard for Single Detached Housing on Lots 450m² and over</w:t>
            </w:r>
          </w:p>
        </w:tc>
      </w:tr>
      <w:tr w:rsidR="001A3EEB" w14:paraId="3BC73020" w14:textId="77777777" w:rsidTr="00F320C4">
        <w:trPr>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bottom w:val="single" w:sz="4" w:space="0" w:color="auto"/>
            </w:tcBorders>
            <w:shd w:val="clear" w:color="auto" w:fill="D7F0EA"/>
            <w:vAlign w:val="center"/>
          </w:tcPr>
          <w:p w14:paraId="2E47360A" w14:textId="77777777" w:rsidR="001A3EEB" w:rsidRPr="003D35FA" w:rsidRDefault="001A3EEB" w:rsidP="00FF47F9">
            <w:pPr>
              <w:spacing w:after="0"/>
            </w:pPr>
            <w:r>
              <w:t>SUPPORTING INFORMATION</w:t>
            </w:r>
          </w:p>
        </w:tc>
        <w:tc>
          <w:tcPr>
            <w:tcW w:w="7354" w:type="dxa"/>
            <w:tcBorders>
              <w:top w:val="single" w:sz="4" w:space="0" w:color="auto"/>
              <w:bottom w:val="single" w:sz="4" w:space="0" w:color="auto"/>
              <w:right w:val="single" w:sz="4" w:space="0" w:color="auto"/>
            </w:tcBorders>
            <w:vAlign w:val="center"/>
          </w:tcPr>
          <w:p w14:paraId="7CF0E14A" w14:textId="77777777" w:rsidR="001A3EEB" w:rsidRDefault="001A3EEB" w:rsidP="00F320C4">
            <w:pPr>
              <w:pStyle w:val="ListParagraph"/>
              <w:numPr>
                <w:ilvl w:val="0"/>
                <w:numId w:val="12"/>
              </w:numPr>
              <w:spacing w:after="200"/>
              <w:ind w:left="317" w:hanging="357"/>
              <w:contextualSpacing w:val="0"/>
              <w:jc w:val="both"/>
              <w:cnfStyle w:val="000000000000" w:firstRow="0" w:lastRow="0" w:firstColumn="0" w:lastColumn="0" w:oddVBand="0" w:evenVBand="0" w:oddHBand="0" w:evenHBand="0" w:firstRowFirstColumn="0" w:firstRowLastColumn="0" w:lastRowFirstColumn="0" w:lastRowLastColumn="0"/>
            </w:pPr>
            <w:r>
              <w:t>Scaled site plan showing all structures (proposed &amp; existing) including distances from boundaries</w:t>
            </w:r>
          </w:p>
          <w:p w14:paraId="3FFFD4E9" w14:textId="77777777" w:rsidR="001A3EEB" w:rsidRDefault="001A3EEB" w:rsidP="00F320C4">
            <w:pPr>
              <w:pStyle w:val="ListParagraph"/>
              <w:numPr>
                <w:ilvl w:val="0"/>
                <w:numId w:val="12"/>
              </w:numPr>
              <w:spacing w:after="200"/>
              <w:ind w:left="317" w:hanging="357"/>
              <w:contextualSpacing w:val="0"/>
              <w:jc w:val="both"/>
              <w:cnfStyle w:val="000000000000" w:firstRow="0" w:lastRow="0" w:firstColumn="0" w:lastColumn="0" w:oddVBand="0" w:evenVBand="0" w:oddHBand="0" w:evenHBand="0" w:firstRowFirstColumn="0" w:firstRowLastColumn="0" w:lastRowFirstColumn="0" w:lastRowLastColumn="0"/>
            </w:pPr>
            <w:r>
              <w:t>Scaled elevation plan/s showing front, side and rear elevations of proposed structure(s).</w:t>
            </w:r>
          </w:p>
          <w:p w14:paraId="5497C064" w14:textId="77777777" w:rsidR="001A3EEB" w:rsidRDefault="001A3EEB" w:rsidP="00F320C4">
            <w:pPr>
              <w:pStyle w:val="ListParagraph"/>
              <w:numPr>
                <w:ilvl w:val="0"/>
                <w:numId w:val="12"/>
              </w:numPr>
              <w:spacing w:after="0" w:line="480" w:lineRule="auto"/>
              <w:ind w:left="317" w:hanging="357"/>
              <w:contextualSpacing w:val="0"/>
              <w:jc w:val="both"/>
              <w:cnfStyle w:val="000000000000" w:firstRow="0" w:lastRow="0" w:firstColumn="0" w:lastColumn="0" w:oddVBand="0" w:evenVBand="0" w:oddHBand="0" w:evenHBand="0" w:firstRowFirstColumn="0" w:firstRowLastColumn="0" w:lastRowFirstColumn="0" w:lastRowLastColumn="0"/>
            </w:pPr>
            <w:r>
              <w:t>Signed letter from all adjoining owners</w:t>
            </w:r>
          </w:p>
          <w:p w14:paraId="5CBC9CAF" w14:textId="77777777" w:rsidR="001A3EEB" w:rsidRDefault="001A3EEB" w:rsidP="00F320C4">
            <w:pPr>
              <w:pStyle w:val="ListParagraph"/>
              <w:numPr>
                <w:ilvl w:val="0"/>
                <w:numId w:val="12"/>
              </w:numPr>
              <w:spacing w:after="0" w:line="480" w:lineRule="auto"/>
              <w:ind w:left="317" w:hanging="357"/>
              <w:contextualSpacing w:val="0"/>
              <w:jc w:val="both"/>
              <w:cnfStyle w:val="000000000000" w:firstRow="0" w:lastRow="0" w:firstColumn="0" w:lastColumn="0" w:oddVBand="0" w:evenVBand="0" w:oddHBand="0" w:evenHBand="0" w:firstRowFirstColumn="0" w:firstRowLastColumn="0" w:lastRowFirstColumn="0" w:lastRowLastColumn="0"/>
            </w:pPr>
            <w:r>
              <w:t>Photographs of premises (OPTIONAL)</w:t>
            </w:r>
          </w:p>
          <w:p w14:paraId="4AD3D60B" w14:textId="25A0BACE" w:rsidR="001A3EEB" w:rsidRDefault="001A3EEB" w:rsidP="001D38F3">
            <w:pPr>
              <w:pStyle w:val="ListParagraph"/>
              <w:numPr>
                <w:ilvl w:val="0"/>
                <w:numId w:val="12"/>
              </w:numPr>
              <w:spacing w:after="0" w:line="360" w:lineRule="auto"/>
              <w:ind w:left="317" w:hanging="357"/>
              <w:contextualSpacing w:val="0"/>
              <w:jc w:val="both"/>
              <w:cnfStyle w:val="000000000000" w:firstRow="0" w:lastRow="0" w:firstColumn="0" w:lastColumn="0" w:oddVBand="0" w:evenVBand="0" w:oddHBand="0" w:evenHBand="0" w:firstRowFirstColumn="0" w:firstRowLastColumn="0" w:lastRowFirstColumn="0" w:lastRowLastColumn="0"/>
            </w:pPr>
            <w:r>
              <w:t>Referral Assessment fe</w:t>
            </w:r>
            <w:r w:rsidR="001D38F3">
              <w:t xml:space="preserve">e for siting variation </w:t>
            </w:r>
          </w:p>
        </w:tc>
      </w:tr>
    </w:tbl>
    <w:p w14:paraId="638E0414" w14:textId="77777777" w:rsidR="00F320C4" w:rsidRDefault="00F320C4"/>
    <w:p w14:paraId="5A3F65E8" w14:textId="77777777" w:rsidR="00F320C4" w:rsidRDefault="00F320C4"/>
    <w:tbl>
      <w:tblPr>
        <w:tblStyle w:val="LightList-Accent1"/>
        <w:tblpPr w:leftFromText="180" w:rightFromText="180" w:vertAnchor="text" w:tblpX="108" w:tblpY="1"/>
        <w:tblOverlap w:val="neve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302"/>
        <w:gridCol w:w="1302"/>
        <w:gridCol w:w="1302"/>
        <w:gridCol w:w="1303"/>
        <w:gridCol w:w="1303"/>
        <w:gridCol w:w="1303"/>
        <w:gridCol w:w="1303"/>
      </w:tblGrid>
      <w:tr w:rsidR="00F320C4" w14:paraId="10A4EFE3" w14:textId="77777777" w:rsidTr="00F320C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20" w:type="dxa"/>
            <w:gridSpan w:val="8"/>
            <w:shd w:val="clear" w:color="auto" w:fill="264847" w:themeFill="text2"/>
            <w:vAlign w:val="center"/>
          </w:tcPr>
          <w:p w14:paraId="4D354BAC" w14:textId="77777777" w:rsidR="00F320C4" w:rsidRPr="00F320C4" w:rsidRDefault="00F320C4" w:rsidP="00FF47F9">
            <w:pPr>
              <w:spacing w:after="0"/>
              <w:rPr>
                <w:sz w:val="18"/>
              </w:rPr>
            </w:pPr>
            <w:r w:rsidRPr="00F320C4">
              <w:rPr>
                <w:sz w:val="18"/>
              </w:rPr>
              <w:t>OFFICE USE ONLY – CUSTOMER SERVICE TO COMPLETE</w:t>
            </w:r>
          </w:p>
        </w:tc>
      </w:tr>
      <w:tr w:rsidR="00F320C4" w14:paraId="39C92D45" w14:textId="77777777" w:rsidTr="00F320C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02" w:type="dxa"/>
            <w:tcBorders>
              <w:top w:val="single" w:sz="4" w:space="0" w:color="auto"/>
              <w:left w:val="single" w:sz="4" w:space="0" w:color="auto"/>
              <w:bottom w:val="single" w:sz="4" w:space="0" w:color="auto"/>
            </w:tcBorders>
            <w:shd w:val="clear" w:color="auto" w:fill="D7F0EA" w:themeFill="accent2" w:themeFillTint="33"/>
            <w:vAlign w:val="center"/>
          </w:tcPr>
          <w:p w14:paraId="2293883F" w14:textId="77777777" w:rsidR="00F320C4" w:rsidRPr="00F320C4" w:rsidRDefault="00F320C4" w:rsidP="0032474C">
            <w:pPr>
              <w:spacing w:after="0"/>
              <w:rPr>
                <w:bCs w:val="0"/>
                <w:sz w:val="18"/>
              </w:rPr>
            </w:pPr>
            <w:r w:rsidRPr="00F320C4">
              <w:rPr>
                <w:bCs w:val="0"/>
                <w:sz w:val="18"/>
              </w:rPr>
              <w:t>RECEIPT NUMBER:</w:t>
            </w:r>
          </w:p>
        </w:tc>
        <w:tc>
          <w:tcPr>
            <w:tcW w:w="1302" w:type="dxa"/>
            <w:tcBorders>
              <w:top w:val="single" w:sz="4" w:space="0" w:color="auto"/>
              <w:bottom w:val="single" w:sz="4" w:space="0" w:color="auto"/>
            </w:tcBorders>
            <w:shd w:val="clear" w:color="auto" w:fill="FFFFFF" w:themeFill="background1"/>
            <w:vAlign w:val="center"/>
          </w:tcPr>
          <w:p w14:paraId="10DE95E2" w14:textId="77777777" w:rsidR="00F320C4" w:rsidRPr="00F320C4" w:rsidRDefault="00F320C4" w:rsidP="00FF47F9">
            <w:pPr>
              <w:spacing w:after="0"/>
              <w:cnfStyle w:val="000000100000" w:firstRow="0" w:lastRow="0" w:firstColumn="0" w:lastColumn="0" w:oddVBand="0" w:evenVBand="0" w:oddHBand="1" w:evenHBand="0" w:firstRowFirstColumn="0" w:firstRowLastColumn="0" w:lastRowFirstColumn="0" w:lastRowLastColumn="0"/>
              <w:rPr>
                <w:sz w:val="18"/>
              </w:rPr>
            </w:pPr>
          </w:p>
        </w:tc>
        <w:tc>
          <w:tcPr>
            <w:tcW w:w="1302" w:type="dxa"/>
            <w:tcBorders>
              <w:top w:val="single" w:sz="4" w:space="0" w:color="auto"/>
              <w:bottom w:val="single" w:sz="4" w:space="0" w:color="auto"/>
            </w:tcBorders>
            <w:shd w:val="clear" w:color="auto" w:fill="D7F0EA"/>
            <w:vAlign w:val="center"/>
          </w:tcPr>
          <w:p w14:paraId="4628AD08" w14:textId="77777777" w:rsidR="00F320C4" w:rsidRPr="00F320C4" w:rsidRDefault="00F320C4" w:rsidP="00FF47F9">
            <w:pPr>
              <w:spacing w:after="0"/>
              <w:cnfStyle w:val="000000100000" w:firstRow="0" w:lastRow="0" w:firstColumn="0" w:lastColumn="0" w:oddVBand="0" w:evenVBand="0" w:oddHBand="1" w:evenHBand="0" w:firstRowFirstColumn="0" w:firstRowLastColumn="0" w:lastRowFirstColumn="0" w:lastRowLastColumn="0"/>
              <w:rPr>
                <w:b/>
                <w:sz w:val="18"/>
              </w:rPr>
            </w:pPr>
            <w:r w:rsidRPr="00F320C4">
              <w:rPr>
                <w:b/>
                <w:sz w:val="18"/>
              </w:rPr>
              <w:t>DATE</w:t>
            </w:r>
          </w:p>
        </w:tc>
        <w:tc>
          <w:tcPr>
            <w:tcW w:w="1302" w:type="dxa"/>
            <w:tcBorders>
              <w:top w:val="single" w:sz="4" w:space="0" w:color="auto"/>
              <w:bottom w:val="single" w:sz="4" w:space="0" w:color="auto"/>
              <w:right w:val="single" w:sz="4" w:space="0" w:color="auto"/>
            </w:tcBorders>
            <w:shd w:val="clear" w:color="auto" w:fill="FFFFFF" w:themeFill="background1"/>
            <w:vAlign w:val="center"/>
          </w:tcPr>
          <w:p w14:paraId="2182F302" w14:textId="77777777" w:rsidR="00F320C4" w:rsidRPr="00F320C4" w:rsidRDefault="00F320C4" w:rsidP="00FF47F9">
            <w:pPr>
              <w:spacing w:after="0"/>
              <w:cnfStyle w:val="000000100000" w:firstRow="0" w:lastRow="0" w:firstColumn="0" w:lastColumn="0" w:oddVBand="0" w:evenVBand="0" w:oddHBand="1" w:evenHBand="0" w:firstRowFirstColumn="0" w:firstRowLastColumn="0" w:lastRowFirstColumn="0" w:lastRowLastColumn="0"/>
              <w:rPr>
                <w:sz w:val="18"/>
              </w:rPr>
            </w:pPr>
          </w:p>
        </w:tc>
        <w:tc>
          <w:tcPr>
            <w:tcW w:w="1303" w:type="dxa"/>
            <w:tcBorders>
              <w:top w:val="single" w:sz="4" w:space="0" w:color="auto"/>
              <w:bottom w:val="single" w:sz="4" w:space="0" w:color="auto"/>
              <w:right w:val="single" w:sz="4" w:space="0" w:color="auto"/>
            </w:tcBorders>
            <w:shd w:val="clear" w:color="auto" w:fill="D7F0E0"/>
            <w:vAlign w:val="center"/>
          </w:tcPr>
          <w:p w14:paraId="37B16B2B" w14:textId="77777777" w:rsidR="00F320C4" w:rsidRPr="00F320C4" w:rsidRDefault="00F320C4" w:rsidP="00F320C4">
            <w:pPr>
              <w:spacing w:after="0"/>
              <w:cnfStyle w:val="000000100000" w:firstRow="0" w:lastRow="0" w:firstColumn="0" w:lastColumn="0" w:oddVBand="0" w:evenVBand="0" w:oddHBand="1" w:evenHBand="0" w:firstRowFirstColumn="0" w:firstRowLastColumn="0" w:lastRowFirstColumn="0" w:lastRowLastColumn="0"/>
              <w:rPr>
                <w:sz w:val="18"/>
              </w:rPr>
            </w:pPr>
            <w:r w:rsidRPr="00F320C4">
              <w:rPr>
                <w:b/>
                <w:sz w:val="18"/>
              </w:rPr>
              <w:t>FEE PAID</w:t>
            </w:r>
          </w:p>
        </w:tc>
        <w:tc>
          <w:tcPr>
            <w:tcW w:w="1303" w:type="dxa"/>
            <w:tcBorders>
              <w:top w:val="single" w:sz="4" w:space="0" w:color="auto"/>
              <w:bottom w:val="single" w:sz="4" w:space="0" w:color="auto"/>
              <w:right w:val="single" w:sz="4" w:space="0" w:color="auto"/>
            </w:tcBorders>
            <w:shd w:val="clear" w:color="auto" w:fill="FFFFFF" w:themeFill="background1"/>
            <w:vAlign w:val="center"/>
          </w:tcPr>
          <w:p w14:paraId="2C69297D" w14:textId="219388D0" w:rsidR="00F320C4" w:rsidRPr="00923EAA" w:rsidRDefault="00923EAA" w:rsidP="001D38F3">
            <w:pPr>
              <w:spacing w:after="0"/>
              <w:cnfStyle w:val="000000100000" w:firstRow="0" w:lastRow="0" w:firstColumn="0" w:lastColumn="0" w:oddVBand="0" w:evenVBand="0" w:oddHBand="1" w:evenHBand="0" w:firstRowFirstColumn="0" w:firstRowLastColumn="0" w:lastRowFirstColumn="0" w:lastRowLastColumn="0"/>
              <w:rPr>
                <w:sz w:val="18"/>
              </w:rPr>
            </w:pPr>
            <w:r w:rsidRPr="00923EAA">
              <w:rPr>
                <w:sz w:val="18"/>
              </w:rPr>
              <w:t>$</w:t>
            </w:r>
          </w:p>
        </w:tc>
        <w:tc>
          <w:tcPr>
            <w:tcW w:w="1303" w:type="dxa"/>
            <w:tcBorders>
              <w:top w:val="single" w:sz="4" w:space="0" w:color="auto"/>
              <w:bottom w:val="single" w:sz="4" w:space="0" w:color="auto"/>
              <w:right w:val="single" w:sz="4" w:space="0" w:color="auto"/>
            </w:tcBorders>
            <w:shd w:val="clear" w:color="auto" w:fill="D7F0E0"/>
            <w:vAlign w:val="center"/>
          </w:tcPr>
          <w:p w14:paraId="59696438" w14:textId="77777777" w:rsidR="00F320C4" w:rsidRPr="00F320C4" w:rsidRDefault="00F320C4" w:rsidP="00F320C4">
            <w:pPr>
              <w:spacing w:after="0"/>
              <w:cnfStyle w:val="000000100000" w:firstRow="0" w:lastRow="0" w:firstColumn="0" w:lastColumn="0" w:oddVBand="0" w:evenVBand="0" w:oddHBand="1" w:evenHBand="0" w:firstRowFirstColumn="0" w:firstRowLastColumn="0" w:lastRowFirstColumn="0" w:lastRowLastColumn="0"/>
              <w:rPr>
                <w:b/>
                <w:sz w:val="18"/>
              </w:rPr>
            </w:pPr>
            <w:r w:rsidRPr="00F320C4">
              <w:rPr>
                <w:b/>
                <w:sz w:val="18"/>
              </w:rPr>
              <w:t>RECEIPT CODE</w:t>
            </w:r>
          </w:p>
        </w:tc>
        <w:tc>
          <w:tcPr>
            <w:tcW w:w="1303" w:type="dxa"/>
            <w:tcBorders>
              <w:top w:val="single" w:sz="4" w:space="0" w:color="auto"/>
              <w:bottom w:val="single" w:sz="4" w:space="0" w:color="auto"/>
              <w:right w:val="single" w:sz="4" w:space="0" w:color="auto"/>
            </w:tcBorders>
            <w:shd w:val="clear" w:color="auto" w:fill="FFFFFF" w:themeFill="background1"/>
            <w:vAlign w:val="center"/>
          </w:tcPr>
          <w:p w14:paraId="3B36A0F2" w14:textId="77777777" w:rsidR="00F320C4" w:rsidRPr="00923EAA" w:rsidRDefault="00923EAA" w:rsidP="00F320C4">
            <w:pPr>
              <w:spacing w:after="0"/>
              <w:cnfStyle w:val="000000100000" w:firstRow="0" w:lastRow="0" w:firstColumn="0" w:lastColumn="0" w:oddVBand="0" w:evenVBand="0" w:oddHBand="1" w:evenHBand="0" w:firstRowFirstColumn="0" w:firstRowLastColumn="0" w:lastRowFirstColumn="0" w:lastRowLastColumn="0"/>
              <w:rPr>
                <w:sz w:val="18"/>
              </w:rPr>
            </w:pPr>
            <w:r w:rsidRPr="00923EAA">
              <w:rPr>
                <w:sz w:val="18"/>
              </w:rPr>
              <w:t>889</w:t>
            </w:r>
          </w:p>
        </w:tc>
      </w:tr>
    </w:tbl>
    <w:tbl>
      <w:tblPr>
        <w:tblStyle w:val="TableGrid"/>
        <w:tblW w:w="10854" w:type="dxa"/>
        <w:tblInd w:w="-147" w:type="dxa"/>
        <w:tblLook w:val="04A0" w:firstRow="1" w:lastRow="0" w:firstColumn="1" w:lastColumn="0" w:noHBand="0" w:noVBand="1"/>
      </w:tblPr>
      <w:tblGrid>
        <w:gridCol w:w="10741"/>
        <w:gridCol w:w="33"/>
        <w:gridCol w:w="80"/>
      </w:tblGrid>
      <w:tr w:rsidR="00C56655" w:rsidRPr="00E05727" w14:paraId="7C0EF700" w14:textId="77777777" w:rsidTr="00C56655">
        <w:trPr>
          <w:trHeight w:val="454"/>
        </w:trPr>
        <w:tc>
          <w:tcPr>
            <w:tcW w:w="10854" w:type="dxa"/>
            <w:gridSpan w:val="3"/>
            <w:tcBorders>
              <w:bottom w:val="single" w:sz="4" w:space="0" w:color="auto"/>
            </w:tcBorders>
            <w:shd w:val="clear" w:color="auto" w:fill="264847"/>
            <w:vAlign w:val="center"/>
          </w:tcPr>
          <w:p w14:paraId="116F7602" w14:textId="77777777" w:rsidR="00C56655" w:rsidRPr="00E05727" w:rsidRDefault="00C56655" w:rsidP="00CF41E4">
            <w:pPr>
              <w:spacing w:after="0"/>
              <w:outlineLvl w:val="0"/>
              <w:rPr>
                <w:sz w:val="18"/>
                <w:szCs w:val="18"/>
              </w:rPr>
            </w:pPr>
            <w:r>
              <w:rPr>
                <w:b/>
                <w:bCs/>
                <w:color w:val="FFFFFF" w:themeColor="background1"/>
                <w:szCs w:val="18"/>
              </w:rPr>
              <w:lastRenderedPageBreak/>
              <w:t>APPLICATION DETAILS</w:t>
            </w:r>
          </w:p>
        </w:tc>
      </w:tr>
      <w:tr w:rsidR="00C56655" w:rsidRPr="00E05727" w14:paraId="5DD7D3E7" w14:textId="77777777" w:rsidTr="00C56655">
        <w:trPr>
          <w:trHeight w:val="409"/>
        </w:trPr>
        <w:tc>
          <w:tcPr>
            <w:tcW w:w="10854" w:type="dxa"/>
            <w:gridSpan w:val="3"/>
            <w:shd w:val="clear" w:color="auto" w:fill="FFFFFF" w:themeFill="background1"/>
            <w:vAlign w:val="center"/>
          </w:tcPr>
          <w:p w14:paraId="6526B7C1" w14:textId="77777777" w:rsidR="00C56655" w:rsidRDefault="00C56655" w:rsidP="00CF41E4">
            <w:pPr>
              <w:spacing w:after="0"/>
              <w:outlineLvl w:val="0"/>
              <w:rPr>
                <w:szCs w:val="18"/>
              </w:rPr>
            </w:pPr>
          </w:p>
          <w:tbl>
            <w:tblPr>
              <w:tblStyle w:val="TableGrid"/>
              <w:tblW w:w="10118" w:type="dxa"/>
              <w:jc w:val="center"/>
              <w:tblLook w:val="04A0" w:firstRow="1" w:lastRow="0" w:firstColumn="1" w:lastColumn="0" w:noHBand="0" w:noVBand="1"/>
            </w:tblPr>
            <w:tblGrid>
              <w:gridCol w:w="4424"/>
              <w:gridCol w:w="5694"/>
            </w:tblGrid>
            <w:tr w:rsidR="00C56655" w:rsidRPr="007D5C95" w14:paraId="389AC59A" w14:textId="77777777" w:rsidTr="00CF41E4">
              <w:trPr>
                <w:jc w:val="center"/>
              </w:trPr>
              <w:tc>
                <w:tcPr>
                  <w:tcW w:w="10118" w:type="dxa"/>
                  <w:gridSpan w:val="2"/>
                  <w:tcBorders>
                    <w:top w:val="single" w:sz="4" w:space="0" w:color="auto"/>
                    <w:left w:val="single" w:sz="4" w:space="0" w:color="auto"/>
                    <w:right w:val="single" w:sz="4" w:space="0" w:color="auto"/>
                  </w:tcBorders>
                  <w:shd w:val="clear" w:color="auto" w:fill="D7F0EA"/>
                </w:tcPr>
                <w:p w14:paraId="19645197" w14:textId="77777777" w:rsidR="00C56655" w:rsidRPr="00D77BF7" w:rsidRDefault="00C56655" w:rsidP="00CF41E4">
                  <w:pPr>
                    <w:pStyle w:val="NoSpacing"/>
                    <w:spacing w:before="40" w:after="40"/>
                    <w:ind w:right="-165"/>
                    <w:rPr>
                      <w:rFonts w:eastAsia="MS Gothic" w:cs="Arial"/>
                      <w:b/>
                      <w:bCs/>
                      <w:sz w:val="20"/>
                    </w:rPr>
                  </w:pPr>
                  <w:r w:rsidRPr="00D77BF7">
                    <w:rPr>
                      <w:rFonts w:eastAsia="MS Gothic" w:cs="Arial"/>
                      <w:b/>
                      <w:bCs/>
                      <w:sz w:val="20"/>
                    </w:rPr>
                    <w:t>1) Applicant details</w:t>
                  </w:r>
                </w:p>
              </w:tc>
            </w:tr>
            <w:tr w:rsidR="00C56655" w:rsidRPr="007D5C95" w14:paraId="694A45D1" w14:textId="77777777" w:rsidTr="00CF41E4">
              <w:trPr>
                <w:cantSplit/>
                <w:trHeight w:val="567"/>
                <w:jc w:val="center"/>
              </w:trPr>
              <w:tc>
                <w:tcPr>
                  <w:tcW w:w="4424" w:type="dxa"/>
                  <w:tcBorders>
                    <w:bottom w:val="single" w:sz="4" w:space="0" w:color="auto"/>
                  </w:tcBorders>
                  <w:shd w:val="clear" w:color="auto" w:fill="F2F2F2" w:themeFill="background1" w:themeFillShade="F2"/>
                </w:tcPr>
                <w:p w14:paraId="249B842E" w14:textId="77777777" w:rsidR="00C56655" w:rsidRPr="007D5C95" w:rsidRDefault="00C56655" w:rsidP="00CF41E4">
                  <w:pPr>
                    <w:pStyle w:val="NoSpacing"/>
                    <w:spacing w:before="40" w:after="40"/>
                    <w:ind w:right="-165"/>
                    <w:rPr>
                      <w:rFonts w:eastAsia="MS Gothic" w:cs="Arial"/>
                      <w:sz w:val="20"/>
                    </w:rPr>
                  </w:pPr>
                  <w:r w:rsidRPr="007D5C95">
                    <w:rPr>
                      <w:rFonts w:eastAsia="MS Gothic" w:cs="Arial"/>
                      <w:sz w:val="20"/>
                    </w:rPr>
                    <w:t xml:space="preserve">Applicant name(s) </w:t>
                  </w:r>
                  <w:r w:rsidRPr="007D5C95">
                    <w:rPr>
                      <w:rFonts w:eastAsia="MS Gothic" w:cs="Arial"/>
                      <w:sz w:val="16"/>
                      <w:szCs w:val="16"/>
                    </w:rPr>
                    <w:t>(</w:t>
                  </w:r>
                  <w:r w:rsidRPr="007D5C95">
                    <w:rPr>
                      <w:rFonts w:eastAsia="MS Gothic" w:cs="Arial"/>
                      <w:i/>
                      <w:sz w:val="16"/>
                      <w:szCs w:val="16"/>
                    </w:rPr>
                    <w:t>individual or company full name</w:t>
                  </w:r>
                  <w:r w:rsidRPr="007D5C95">
                    <w:rPr>
                      <w:rFonts w:eastAsia="MS Gothic" w:cs="Arial"/>
                      <w:sz w:val="16"/>
                      <w:szCs w:val="16"/>
                    </w:rPr>
                    <w:t>)</w:t>
                  </w:r>
                </w:p>
              </w:tc>
              <w:tc>
                <w:tcPr>
                  <w:tcW w:w="5694" w:type="dxa"/>
                  <w:tcBorders>
                    <w:bottom w:val="single" w:sz="4" w:space="0" w:color="auto"/>
                  </w:tcBorders>
                  <w:shd w:val="clear" w:color="auto" w:fill="auto"/>
                  <w:vAlign w:val="center"/>
                </w:tcPr>
                <w:p w14:paraId="7D2AAD60" w14:textId="77777777" w:rsidR="00C56655" w:rsidRPr="007D5C95" w:rsidRDefault="00C56655" w:rsidP="00CF41E4">
                  <w:pPr>
                    <w:pStyle w:val="NoSpacing"/>
                    <w:spacing w:before="40" w:after="40"/>
                    <w:rPr>
                      <w:rFonts w:cs="Arial"/>
                      <w:sz w:val="20"/>
                      <w:szCs w:val="20"/>
                    </w:rPr>
                  </w:pPr>
                </w:p>
              </w:tc>
            </w:tr>
            <w:tr w:rsidR="00C56655" w:rsidRPr="007D5C95" w14:paraId="73132C3D" w14:textId="77777777" w:rsidTr="00CF41E4">
              <w:trPr>
                <w:cantSplit/>
                <w:trHeight w:val="567"/>
                <w:jc w:val="center"/>
              </w:trPr>
              <w:tc>
                <w:tcPr>
                  <w:tcW w:w="4424" w:type="dxa"/>
                  <w:tcBorders>
                    <w:bottom w:val="single" w:sz="4" w:space="0" w:color="auto"/>
                  </w:tcBorders>
                  <w:shd w:val="clear" w:color="auto" w:fill="F2F2F2" w:themeFill="background1" w:themeFillShade="F2"/>
                </w:tcPr>
                <w:p w14:paraId="61654C33" w14:textId="77777777" w:rsidR="00C56655" w:rsidRPr="007D5C95" w:rsidRDefault="00C56655" w:rsidP="00CF41E4">
                  <w:pPr>
                    <w:pStyle w:val="NoSpacing"/>
                    <w:spacing w:before="40" w:after="40"/>
                    <w:ind w:right="34"/>
                    <w:rPr>
                      <w:rFonts w:eastAsia="MS Gothic" w:cs="Arial"/>
                      <w:sz w:val="20"/>
                    </w:rPr>
                  </w:pPr>
                  <w:r w:rsidRPr="007D5C95">
                    <w:rPr>
                      <w:rFonts w:eastAsia="MS Gothic" w:cs="Arial"/>
                      <w:sz w:val="20"/>
                    </w:rPr>
                    <w:t xml:space="preserve">Contact name </w:t>
                  </w:r>
                  <w:r w:rsidRPr="007D5C95">
                    <w:rPr>
                      <w:rFonts w:eastAsia="MS Gothic" w:cs="Arial"/>
                      <w:i/>
                      <w:sz w:val="16"/>
                      <w:szCs w:val="16"/>
                    </w:rPr>
                    <w:t>(only applicable for companies)</w:t>
                  </w:r>
                </w:p>
              </w:tc>
              <w:tc>
                <w:tcPr>
                  <w:tcW w:w="5694" w:type="dxa"/>
                  <w:tcBorders>
                    <w:bottom w:val="single" w:sz="4" w:space="0" w:color="auto"/>
                  </w:tcBorders>
                  <w:shd w:val="clear" w:color="auto" w:fill="auto"/>
                  <w:vAlign w:val="center"/>
                </w:tcPr>
                <w:p w14:paraId="0629223D" w14:textId="77777777" w:rsidR="00C56655" w:rsidRPr="007D5C95" w:rsidRDefault="00C56655" w:rsidP="00CF41E4">
                  <w:pPr>
                    <w:pStyle w:val="NoSpacing"/>
                    <w:spacing w:before="40" w:after="40"/>
                    <w:rPr>
                      <w:rFonts w:cs="Arial"/>
                      <w:sz w:val="20"/>
                      <w:szCs w:val="20"/>
                    </w:rPr>
                  </w:pPr>
                </w:p>
              </w:tc>
            </w:tr>
            <w:tr w:rsidR="00C56655" w:rsidRPr="007D5C95" w14:paraId="343CBCED" w14:textId="77777777" w:rsidTr="00CF41E4">
              <w:trPr>
                <w:cantSplit/>
                <w:trHeight w:val="567"/>
                <w:jc w:val="center"/>
              </w:trPr>
              <w:tc>
                <w:tcPr>
                  <w:tcW w:w="4424" w:type="dxa"/>
                  <w:shd w:val="clear" w:color="auto" w:fill="F2F2F2" w:themeFill="background1" w:themeFillShade="F2"/>
                </w:tcPr>
                <w:p w14:paraId="41951533" w14:textId="77777777" w:rsidR="00C56655" w:rsidRPr="007D5C95" w:rsidRDefault="00C56655" w:rsidP="00CF41E4">
                  <w:pPr>
                    <w:pStyle w:val="NoSpacing"/>
                    <w:spacing w:before="40" w:after="40"/>
                    <w:ind w:right="-164"/>
                    <w:rPr>
                      <w:rFonts w:eastAsia="MS Gothic" w:cs="Arial"/>
                      <w:sz w:val="18"/>
                    </w:rPr>
                  </w:pPr>
                  <w:r w:rsidRPr="007D5C95">
                    <w:rPr>
                      <w:rFonts w:eastAsia="MS Gothic" w:cs="Arial"/>
                      <w:sz w:val="20"/>
                    </w:rPr>
                    <w:t xml:space="preserve">Postal address </w:t>
                  </w:r>
                  <w:r w:rsidRPr="007D5C95">
                    <w:rPr>
                      <w:rFonts w:eastAsia="MS Gothic" w:cs="Arial"/>
                      <w:i/>
                      <w:sz w:val="16"/>
                      <w:szCs w:val="16"/>
                    </w:rPr>
                    <w:t>(P.O. Box or street address)</w:t>
                  </w:r>
                </w:p>
              </w:tc>
              <w:tc>
                <w:tcPr>
                  <w:tcW w:w="5694" w:type="dxa"/>
                  <w:shd w:val="clear" w:color="auto" w:fill="auto"/>
                  <w:vAlign w:val="center"/>
                </w:tcPr>
                <w:p w14:paraId="0F5B14E1" w14:textId="77777777" w:rsidR="00C56655" w:rsidRPr="007D5C95" w:rsidRDefault="00C56655" w:rsidP="00CF41E4">
                  <w:pPr>
                    <w:pStyle w:val="NoSpacing"/>
                    <w:spacing w:before="40" w:after="40"/>
                    <w:rPr>
                      <w:rFonts w:cs="Arial"/>
                      <w:sz w:val="20"/>
                      <w:szCs w:val="20"/>
                    </w:rPr>
                  </w:pPr>
                </w:p>
              </w:tc>
            </w:tr>
            <w:tr w:rsidR="00C56655" w:rsidRPr="007D5C95" w14:paraId="1E21F4C8" w14:textId="77777777" w:rsidTr="00CF41E4">
              <w:trPr>
                <w:cantSplit/>
                <w:trHeight w:val="567"/>
                <w:jc w:val="center"/>
              </w:trPr>
              <w:tc>
                <w:tcPr>
                  <w:tcW w:w="4424" w:type="dxa"/>
                  <w:tcBorders>
                    <w:bottom w:val="single" w:sz="4" w:space="0" w:color="auto"/>
                  </w:tcBorders>
                  <w:shd w:val="clear" w:color="auto" w:fill="F2F2F2" w:themeFill="background1" w:themeFillShade="F2"/>
                </w:tcPr>
                <w:p w14:paraId="1928AAFD" w14:textId="77777777" w:rsidR="00C56655" w:rsidRPr="007D5C95" w:rsidRDefault="00C56655" w:rsidP="00CF41E4">
                  <w:pPr>
                    <w:pStyle w:val="NoSpacing"/>
                    <w:spacing w:before="40" w:after="40"/>
                    <w:ind w:right="-165"/>
                    <w:rPr>
                      <w:rFonts w:eastAsia="MS Gothic" w:cs="Arial"/>
                      <w:sz w:val="20"/>
                    </w:rPr>
                  </w:pPr>
                  <w:r w:rsidRPr="007D5C95">
                    <w:rPr>
                      <w:rFonts w:eastAsia="MS Gothic" w:cs="Arial"/>
                      <w:sz w:val="20"/>
                    </w:rPr>
                    <w:t>Suburb</w:t>
                  </w:r>
                </w:p>
              </w:tc>
              <w:tc>
                <w:tcPr>
                  <w:tcW w:w="5694" w:type="dxa"/>
                  <w:tcBorders>
                    <w:bottom w:val="single" w:sz="4" w:space="0" w:color="auto"/>
                  </w:tcBorders>
                  <w:shd w:val="clear" w:color="auto" w:fill="auto"/>
                </w:tcPr>
                <w:p w14:paraId="48346C0C" w14:textId="77777777" w:rsidR="00C56655" w:rsidRPr="007D5C95" w:rsidRDefault="00C56655" w:rsidP="00CF41E4">
                  <w:pPr>
                    <w:pStyle w:val="NoSpacing"/>
                    <w:spacing w:before="40" w:after="40"/>
                    <w:rPr>
                      <w:rFonts w:cs="Arial"/>
                      <w:sz w:val="20"/>
                      <w:szCs w:val="20"/>
                    </w:rPr>
                  </w:pPr>
                </w:p>
              </w:tc>
            </w:tr>
            <w:tr w:rsidR="00C56655" w:rsidRPr="007D5C95" w14:paraId="6B8530E1" w14:textId="77777777" w:rsidTr="00CF41E4">
              <w:trPr>
                <w:cantSplit/>
                <w:trHeight w:val="567"/>
                <w:jc w:val="center"/>
              </w:trPr>
              <w:tc>
                <w:tcPr>
                  <w:tcW w:w="4424" w:type="dxa"/>
                  <w:tcBorders>
                    <w:bottom w:val="single" w:sz="4" w:space="0" w:color="auto"/>
                  </w:tcBorders>
                  <w:shd w:val="clear" w:color="auto" w:fill="F2F2F2" w:themeFill="background1" w:themeFillShade="F2"/>
                </w:tcPr>
                <w:p w14:paraId="17B87021" w14:textId="77777777" w:rsidR="00C56655" w:rsidRPr="007D5C95" w:rsidDel="00505180" w:rsidRDefault="00C56655" w:rsidP="00CF41E4">
                  <w:pPr>
                    <w:pStyle w:val="NoSpacing"/>
                    <w:spacing w:before="40" w:after="40"/>
                    <w:ind w:right="-165"/>
                    <w:rPr>
                      <w:rFonts w:eastAsia="MS Gothic" w:cs="Arial"/>
                      <w:sz w:val="20"/>
                    </w:rPr>
                  </w:pPr>
                  <w:r w:rsidRPr="007D5C95">
                    <w:rPr>
                      <w:rFonts w:eastAsia="MS Gothic" w:cs="Arial"/>
                      <w:sz w:val="20"/>
                    </w:rPr>
                    <w:t>State</w:t>
                  </w:r>
                </w:p>
              </w:tc>
              <w:tc>
                <w:tcPr>
                  <w:tcW w:w="5694" w:type="dxa"/>
                  <w:tcBorders>
                    <w:bottom w:val="single" w:sz="4" w:space="0" w:color="auto"/>
                  </w:tcBorders>
                  <w:shd w:val="clear" w:color="auto" w:fill="auto"/>
                </w:tcPr>
                <w:p w14:paraId="19B262CE" w14:textId="77777777" w:rsidR="00C56655" w:rsidRPr="007D5C95" w:rsidRDefault="00C56655" w:rsidP="00CF41E4">
                  <w:pPr>
                    <w:pStyle w:val="NoSpacing"/>
                    <w:spacing w:before="40" w:after="40"/>
                    <w:rPr>
                      <w:rFonts w:cs="Arial"/>
                      <w:sz w:val="20"/>
                      <w:szCs w:val="20"/>
                    </w:rPr>
                  </w:pPr>
                </w:p>
              </w:tc>
            </w:tr>
            <w:tr w:rsidR="00C56655" w:rsidRPr="007D5C95" w14:paraId="0987957B" w14:textId="77777777" w:rsidTr="00CF41E4">
              <w:trPr>
                <w:cantSplit/>
                <w:trHeight w:val="567"/>
                <w:jc w:val="center"/>
              </w:trPr>
              <w:tc>
                <w:tcPr>
                  <w:tcW w:w="4424" w:type="dxa"/>
                  <w:tcBorders>
                    <w:bottom w:val="single" w:sz="4" w:space="0" w:color="auto"/>
                  </w:tcBorders>
                  <w:shd w:val="clear" w:color="auto" w:fill="F2F2F2" w:themeFill="background1" w:themeFillShade="F2"/>
                </w:tcPr>
                <w:p w14:paraId="6FB122D8" w14:textId="77777777" w:rsidR="00C56655" w:rsidRPr="007D5C95" w:rsidDel="00505180" w:rsidRDefault="00C56655" w:rsidP="00CF41E4">
                  <w:pPr>
                    <w:pStyle w:val="NoSpacing"/>
                    <w:spacing w:before="40" w:after="40"/>
                    <w:ind w:right="-165"/>
                    <w:rPr>
                      <w:rFonts w:eastAsia="MS Gothic" w:cs="Arial"/>
                      <w:sz w:val="20"/>
                    </w:rPr>
                  </w:pPr>
                  <w:r w:rsidRPr="007D5C95">
                    <w:rPr>
                      <w:rFonts w:cs="Arial"/>
                      <w:sz w:val="20"/>
                      <w:szCs w:val="20"/>
                    </w:rPr>
                    <w:t>Postcode</w:t>
                  </w:r>
                </w:p>
              </w:tc>
              <w:tc>
                <w:tcPr>
                  <w:tcW w:w="5694" w:type="dxa"/>
                  <w:tcBorders>
                    <w:bottom w:val="single" w:sz="4" w:space="0" w:color="auto"/>
                  </w:tcBorders>
                  <w:shd w:val="clear" w:color="auto" w:fill="auto"/>
                </w:tcPr>
                <w:p w14:paraId="7992A317" w14:textId="77777777" w:rsidR="00C56655" w:rsidRPr="007D5C95" w:rsidRDefault="00C56655" w:rsidP="00CF41E4">
                  <w:pPr>
                    <w:pStyle w:val="NoSpacing"/>
                    <w:spacing w:before="40" w:after="40"/>
                    <w:rPr>
                      <w:rFonts w:cs="Arial"/>
                      <w:sz w:val="20"/>
                      <w:szCs w:val="20"/>
                    </w:rPr>
                  </w:pPr>
                </w:p>
              </w:tc>
            </w:tr>
            <w:tr w:rsidR="00C56655" w:rsidRPr="007D5C95" w14:paraId="718AB6F1" w14:textId="77777777" w:rsidTr="00CF41E4">
              <w:trPr>
                <w:cantSplit/>
                <w:trHeight w:val="567"/>
                <w:jc w:val="center"/>
              </w:trPr>
              <w:tc>
                <w:tcPr>
                  <w:tcW w:w="4424" w:type="dxa"/>
                  <w:tcBorders>
                    <w:bottom w:val="single" w:sz="4" w:space="0" w:color="auto"/>
                  </w:tcBorders>
                  <w:shd w:val="clear" w:color="auto" w:fill="F2F2F2" w:themeFill="background1" w:themeFillShade="F2"/>
                </w:tcPr>
                <w:p w14:paraId="317E475B" w14:textId="77777777" w:rsidR="00C56655" w:rsidRPr="007D5C95" w:rsidRDefault="00C56655" w:rsidP="00CF41E4">
                  <w:pPr>
                    <w:pStyle w:val="NoSpacing"/>
                    <w:spacing w:before="40" w:after="40"/>
                    <w:ind w:right="-165"/>
                    <w:rPr>
                      <w:rFonts w:eastAsia="MS Gothic" w:cs="Arial"/>
                      <w:sz w:val="20"/>
                    </w:rPr>
                  </w:pPr>
                  <w:r w:rsidRPr="007D5C95">
                    <w:rPr>
                      <w:rFonts w:eastAsia="MS Gothic" w:cs="Arial"/>
                      <w:sz w:val="20"/>
                    </w:rPr>
                    <w:t>Country</w:t>
                  </w:r>
                </w:p>
              </w:tc>
              <w:tc>
                <w:tcPr>
                  <w:tcW w:w="5694" w:type="dxa"/>
                  <w:tcBorders>
                    <w:bottom w:val="single" w:sz="4" w:space="0" w:color="auto"/>
                  </w:tcBorders>
                  <w:shd w:val="clear" w:color="auto" w:fill="auto"/>
                </w:tcPr>
                <w:p w14:paraId="54844653" w14:textId="77777777" w:rsidR="00C56655" w:rsidRPr="007D5C95" w:rsidRDefault="00C56655" w:rsidP="00CF41E4">
                  <w:pPr>
                    <w:pStyle w:val="NoSpacing"/>
                    <w:spacing w:before="40" w:after="40"/>
                    <w:rPr>
                      <w:rFonts w:cs="Arial"/>
                      <w:sz w:val="20"/>
                      <w:szCs w:val="20"/>
                    </w:rPr>
                  </w:pPr>
                </w:p>
              </w:tc>
            </w:tr>
            <w:tr w:rsidR="00C56655" w:rsidRPr="007D5C95" w14:paraId="4DCEE0CC" w14:textId="77777777" w:rsidTr="00CF41E4">
              <w:trPr>
                <w:cantSplit/>
                <w:trHeight w:val="567"/>
                <w:jc w:val="center"/>
              </w:trPr>
              <w:tc>
                <w:tcPr>
                  <w:tcW w:w="4424" w:type="dxa"/>
                  <w:tcBorders>
                    <w:bottom w:val="single" w:sz="4" w:space="0" w:color="auto"/>
                  </w:tcBorders>
                  <w:shd w:val="clear" w:color="auto" w:fill="F2F2F2" w:themeFill="background1" w:themeFillShade="F2"/>
                </w:tcPr>
                <w:p w14:paraId="71991EC1" w14:textId="77777777" w:rsidR="00C56655" w:rsidRPr="007D5C95" w:rsidRDefault="00C56655" w:rsidP="00CF41E4">
                  <w:pPr>
                    <w:pStyle w:val="NoSpacing"/>
                    <w:spacing w:before="40" w:after="40"/>
                    <w:ind w:right="-165"/>
                    <w:rPr>
                      <w:rFonts w:eastAsia="MS Gothic" w:cs="Arial"/>
                      <w:sz w:val="20"/>
                    </w:rPr>
                  </w:pPr>
                  <w:r w:rsidRPr="007D5C95">
                    <w:rPr>
                      <w:rFonts w:eastAsia="MS Gothic" w:cs="Arial"/>
                      <w:sz w:val="20"/>
                    </w:rPr>
                    <w:t>Contact number</w:t>
                  </w:r>
                </w:p>
              </w:tc>
              <w:tc>
                <w:tcPr>
                  <w:tcW w:w="5694" w:type="dxa"/>
                  <w:tcBorders>
                    <w:bottom w:val="single" w:sz="4" w:space="0" w:color="auto"/>
                  </w:tcBorders>
                  <w:shd w:val="clear" w:color="auto" w:fill="auto"/>
                </w:tcPr>
                <w:p w14:paraId="1A3DBED6" w14:textId="77777777" w:rsidR="00C56655" w:rsidRPr="007D5C95" w:rsidRDefault="00C56655" w:rsidP="00CF41E4">
                  <w:pPr>
                    <w:pStyle w:val="NoSpacing"/>
                    <w:spacing w:before="40" w:after="40"/>
                    <w:rPr>
                      <w:rFonts w:cs="Arial"/>
                      <w:sz w:val="20"/>
                      <w:szCs w:val="20"/>
                    </w:rPr>
                  </w:pPr>
                </w:p>
              </w:tc>
            </w:tr>
            <w:tr w:rsidR="00C56655" w:rsidRPr="007D5C95" w14:paraId="3EFD2E17" w14:textId="77777777" w:rsidTr="00CF41E4">
              <w:trPr>
                <w:cantSplit/>
                <w:trHeight w:val="567"/>
                <w:jc w:val="center"/>
              </w:trPr>
              <w:tc>
                <w:tcPr>
                  <w:tcW w:w="4424" w:type="dxa"/>
                  <w:tcBorders>
                    <w:bottom w:val="single" w:sz="4" w:space="0" w:color="auto"/>
                  </w:tcBorders>
                  <w:shd w:val="clear" w:color="auto" w:fill="F2F2F2" w:themeFill="background1" w:themeFillShade="F2"/>
                  <w:vAlign w:val="center"/>
                </w:tcPr>
                <w:p w14:paraId="1492CFC6" w14:textId="77777777" w:rsidR="00C56655" w:rsidRPr="007D5C95" w:rsidRDefault="00C56655" w:rsidP="00CF41E4">
                  <w:pPr>
                    <w:pStyle w:val="NoSpacing"/>
                    <w:spacing w:before="40" w:after="40"/>
                    <w:ind w:right="-165"/>
                    <w:rPr>
                      <w:rFonts w:eastAsia="MS Gothic" w:cs="Arial"/>
                      <w:sz w:val="20"/>
                    </w:rPr>
                  </w:pPr>
                  <w:r w:rsidRPr="007D5C95">
                    <w:rPr>
                      <w:rFonts w:eastAsia="MS Gothic" w:cs="Arial"/>
                      <w:sz w:val="20"/>
                    </w:rPr>
                    <w:t xml:space="preserve">Email address </w:t>
                  </w:r>
                  <w:r w:rsidRPr="007D5C95">
                    <w:rPr>
                      <w:rFonts w:eastAsia="MS Gothic" w:cs="Arial"/>
                      <w:i/>
                      <w:sz w:val="16"/>
                      <w:szCs w:val="16"/>
                    </w:rPr>
                    <w:t>(non-mandatory)</w:t>
                  </w:r>
                </w:p>
              </w:tc>
              <w:tc>
                <w:tcPr>
                  <w:tcW w:w="5694" w:type="dxa"/>
                  <w:tcBorders>
                    <w:bottom w:val="single" w:sz="4" w:space="0" w:color="auto"/>
                  </w:tcBorders>
                  <w:shd w:val="clear" w:color="auto" w:fill="auto"/>
                  <w:vAlign w:val="center"/>
                </w:tcPr>
                <w:p w14:paraId="5F39945A" w14:textId="77777777" w:rsidR="00C56655" w:rsidRPr="007D5C95" w:rsidRDefault="00C56655" w:rsidP="00CF41E4">
                  <w:pPr>
                    <w:pStyle w:val="NoSpacing"/>
                    <w:tabs>
                      <w:tab w:val="left" w:pos="3784"/>
                    </w:tabs>
                    <w:spacing w:before="40" w:after="40"/>
                    <w:ind w:right="-165"/>
                    <w:rPr>
                      <w:rFonts w:cs="Arial"/>
                      <w:sz w:val="20"/>
                      <w:szCs w:val="20"/>
                    </w:rPr>
                  </w:pPr>
                </w:p>
              </w:tc>
            </w:tr>
            <w:tr w:rsidR="00C56655" w:rsidRPr="007D5C95" w14:paraId="75928D32" w14:textId="77777777" w:rsidTr="00CF41E4">
              <w:trPr>
                <w:cantSplit/>
                <w:trHeight w:val="567"/>
                <w:jc w:val="center"/>
              </w:trPr>
              <w:tc>
                <w:tcPr>
                  <w:tcW w:w="4424" w:type="dxa"/>
                  <w:tcBorders>
                    <w:bottom w:val="single" w:sz="4" w:space="0" w:color="auto"/>
                  </w:tcBorders>
                  <w:shd w:val="clear" w:color="auto" w:fill="F2F2F2" w:themeFill="background1" w:themeFillShade="F2"/>
                  <w:vAlign w:val="center"/>
                </w:tcPr>
                <w:p w14:paraId="11DE09B1" w14:textId="77777777" w:rsidR="00C56655" w:rsidRPr="007D5C95" w:rsidRDefault="00C56655" w:rsidP="00CF41E4">
                  <w:pPr>
                    <w:pStyle w:val="NoSpacing"/>
                    <w:spacing w:before="40" w:after="40"/>
                    <w:ind w:right="-165"/>
                    <w:rPr>
                      <w:rFonts w:eastAsia="MS Gothic" w:cs="Arial"/>
                      <w:sz w:val="20"/>
                    </w:rPr>
                  </w:pPr>
                  <w:r w:rsidRPr="007D5C95">
                    <w:rPr>
                      <w:rFonts w:eastAsia="MS Gothic" w:cs="Arial"/>
                      <w:sz w:val="20"/>
                    </w:rPr>
                    <w:t xml:space="preserve">Mobile number </w:t>
                  </w:r>
                  <w:r w:rsidRPr="007D5C95">
                    <w:rPr>
                      <w:rFonts w:eastAsia="MS Gothic" w:cs="Arial"/>
                      <w:i/>
                      <w:sz w:val="16"/>
                      <w:szCs w:val="16"/>
                    </w:rPr>
                    <w:t>(non-mandatory)</w:t>
                  </w:r>
                </w:p>
              </w:tc>
              <w:tc>
                <w:tcPr>
                  <w:tcW w:w="5694" w:type="dxa"/>
                  <w:tcBorders>
                    <w:bottom w:val="single" w:sz="4" w:space="0" w:color="auto"/>
                  </w:tcBorders>
                  <w:shd w:val="clear" w:color="auto" w:fill="auto"/>
                  <w:vAlign w:val="center"/>
                </w:tcPr>
                <w:p w14:paraId="0E267CE8" w14:textId="77777777" w:rsidR="00C56655" w:rsidRPr="007D5C95" w:rsidRDefault="00C56655" w:rsidP="00CF41E4">
                  <w:pPr>
                    <w:pStyle w:val="NoSpacing"/>
                    <w:spacing w:before="40" w:after="40"/>
                    <w:rPr>
                      <w:rFonts w:cs="Arial"/>
                      <w:sz w:val="20"/>
                      <w:szCs w:val="20"/>
                    </w:rPr>
                  </w:pPr>
                </w:p>
              </w:tc>
            </w:tr>
            <w:tr w:rsidR="00C56655" w:rsidRPr="007D5C95" w14:paraId="696ED7F0" w14:textId="77777777" w:rsidTr="00CF41E4">
              <w:trPr>
                <w:cantSplit/>
                <w:trHeight w:val="567"/>
                <w:jc w:val="center"/>
              </w:trPr>
              <w:tc>
                <w:tcPr>
                  <w:tcW w:w="4424" w:type="dxa"/>
                  <w:tcBorders>
                    <w:bottom w:val="single" w:sz="4" w:space="0" w:color="auto"/>
                  </w:tcBorders>
                  <w:shd w:val="clear" w:color="auto" w:fill="F2F2F2" w:themeFill="background1" w:themeFillShade="F2"/>
                  <w:vAlign w:val="center"/>
                </w:tcPr>
                <w:p w14:paraId="123FAADB" w14:textId="77777777" w:rsidR="00C56655" w:rsidRPr="007D5C95" w:rsidRDefault="00C56655" w:rsidP="00CF41E4">
                  <w:pPr>
                    <w:pStyle w:val="NoSpacing"/>
                    <w:spacing w:before="40" w:after="40"/>
                    <w:ind w:right="-165"/>
                    <w:rPr>
                      <w:rFonts w:eastAsia="MS Gothic" w:cs="Arial"/>
                      <w:sz w:val="20"/>
                    </w:rPr>
                  </w:pPr>
                  <w:r w:rsidRPr="007D5C95">
                    <w:rPr>
                      <w:rFonts w:eastAsia="MS Gothic" w:cs="Arial"/>
                      <w:sz w:val="20"/>
                    </w:rPr>
                    <w:t xml:space="preserve">Fax number </w:t>
                  </w:r>
                  <w:r w:rsidRPr="007D5C95">
                    <w:rPr>
                      <w:rFonts w:eastAsia="MS Gothic" w:cs="Arial"/>
                      <w:i/>
                      <w:sz w:val="16"/>
                      <w:szCs w:val="16"/>
                    </w:rPr>
                    <w:t>(non-mandatory)</w:t>
                  </w:r>
                </w:p>
              </w:tc>
              <w:tc>
                <w:tcPr>
                  <w:tcW w:w="5694" w:type="dxa"/>
                  <w:tcBorders>
                    <w:bottom w:val="single" w:sz="4" w:space="0" w:color="auto"/>
                  </w:tcBorders>
                  <w:shd w:val="clear" w:color="auto" w:fill="auto"/>
                  <w:vAlign w:val="center"/>
                </w:tcPr>
                <w:p w14:paraId="2F8A586B" w14:textId="77777777" w:rsidR="00C56655" w:rsidRPr="007D5C95" w:rsidRDefault="00C56655" w:rsidP="00CF41E4">
                  <w:pPr>
                    <w:pStyle w:val="NoSpacing"/>
                    <w:spacing w:before="40" w:after="40"/>
                    <w:rPr>
                      <w:rFonts w:cs="Arial"/>
                      <w:sz w:val="20"/>
                      <w:szCs w:val="20"/>
                    </w:rPr>
                  </w:pPr>
                </w:p>
              </w:tc>
            </w:tr>
            <w:tr w:rsidR="00C56655" w:rsidRPr="007D5C95" w14:paraId="523019A7" w14:textId="77777777" w:rsidTr="00CF41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67"/>
                <w:jc w:val="center"/>
              </w:trPr>
              <w:tc>
                <w:tcPr>
                  <w:tcW w:w="4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5EEE93" w14:textId="77777777" w:rsidR="00C56655" w:rsidRPr="007D5C95" w:rsidRDefault="00C56655" w:rsidP="00CF41E4">
                  <w:pPr>
                    <w:pStyle w:val="NoSpacing"/>
                    <w:spacing w:before="40" w:after="40"/>
                    <w:ind w:right="-165"/>
                    <w:rPr>
                      <w:rFonts w:eastAsia="MS Gothic" w:cs="Arial"/>
                      <w:sz w:val="20"/>
                    </w:rPr>
                  </w:pPr>
                  <w:r w:rsidRPr="007D5C95">
                    <w:rPr>
                      <w:rFonts w:eastAsia="MS Gothic" w:cs="Arial"/>
                      <w:sz w:val="20"/>
                    </w:rPr>
                    <w:t xml:space="preserve">Applicant’s reference number(s) </w:t>
                  </w:r>
                  <w:r w:rsidRPr="007D5C95">
                    <w:rPr>
                      <w:rFonts w:eastAsia="MS Gothic" w:cs="Arial"/>
                      <w:i/>
                      <w:sz w:val="16"/>
                      <w:szCs w:val="16"/>
                    </w:rPr>
                    <w:t>(if applicable)</w:t>
                  </w:r>
                </w:p>
              </w:tc>
              <w:tc>
                <w:tcPr>
                  <w:tcW w:w="5694" w:type="dxa"/>
                  <w:tcBorders>
                    <w:top w:val="single" w:sz="4" w:space="0" w:color="auto"/>
                    <w:left w:val="single" w:sz="4" w:space="0" w:color="auto"/>
                    <w:bottom w:val="single" w:sz="4" w:space="0" w:color="auto"/>
                    <w:right w:val="single" w:sz="4" w:space="0" w:color="auto"/>
                  </w:tcBorders>
                  <w:shd w:val="clear" w:color="auto" w:fill="auto"/>
                  <w:vAlign w:val="center"/>
                </w:tcPr>
                <w:p w14:paraId="40F355D1" w14:textId="77777777" w:rsidR="00C56655" w:rsidRPr="007D5C95" w:rsidRDefault="00C56655" w:rsidP="00CF41E4">
                  <w:pPr>
                    <w:pStyle w:val="NoSpacing"/>
                    <w:spacing w:before="40" w:after="40"/>
                    <w:rPr>
                      <w:rFonts w:cs="Arial"/>
                      <w:sz w:val="20"/>
                      <w:szCs w:val="20"/>
                    </w:rPr>
                  </w:pPr>
                </w:p>
              </w:tc>
            </w:tr>
          </w:tbl>
          <w:p w14:paraId="1A54F6A2" w14:textId="77777777" w:rsidR="00C56655" w:rsidRDefault="00C56655" w:rsidP="00CF41E4">
            <w:pPr>
              <w:spacing w:after="0"/>
              <w:outlineLvl w:val="0"/>
              <w:rPr>
                <w:szCs w:val="18"/>
              </w:rPr>
            </w:pPr>
          </w:p>
          <w:tbl>
            <w:tblPr>
              <w:tblStyle w:val="TableGrid"/>
              <w:tblW w:w="10231" w:type="dxa"/>
              <w:jc w:val="center"/>
              <w:tblLook w:val="04A0" w:firstRow="1" w:lastRow="0" w:firstColumn="1" w:lastColumn="0" w:noHBand="0" w:noVBand="1"/>
            </w:tblPr>
            <w:tblGrid>
              <w:gridCol w:w="676"/>
              <w:gridCol w:w="1094"/>
              <w:gridCol w:w="1248"/>
              <w:gridCol w:w="4160"/>
              <w:gridCol w:w="3053"/>
            </w:tblGrid>
            <w:tr w:rsidR="00C56655" w:rsidRPr="007D5C95" w14:paraId="67E87E4D" w14:textId="77777777" w:rsidTr="00CF41E4">
              <w:trPr>
                <w:trHeight w:val="209"/>
                <w:jc w:val="center"/>
              </w:trPr>
              <w:tc>
                <w:tcPr>
                  <w:tcW w:w="10231" w:type="dxa"/>
                  <w:gridSpan w:val="5"/>
                  <w:tcBorders>
                    <w:top w:val="single" w:sz="4" w:space="0" w:color="auto"/>
                    <w:bottom w:val="single" w:sz="4" w:space="0" w:color="auto"/>
                  </w:tcBorders>
                  <w:shd w:val="clear" w:color="auto" w:fill="D7F0EA"/>
                </w:tcPr>
                <w:p w14:paraId="48866BF5" w14:textId="77777777" w:rsidR="00C56655" w:rsidRPr="00D77BF7" w:rsidRDefault="00C56655" w:rsidP="00CF41E4">
                  <w:pPr>
                    <w:pStyle w:val="NoSpacing"/>
                    <w:keepNext/>
                    <w:spacing w:before="40" w:after="40"/>
                    <w:rPr>
                      <w:rFonts w:cs="Arial"/>
                      <w:b/>
                      <w:bCs/>
                      <w:sz w:val="20"/>
                      <w:szCs w:val="20"/>
                    </w:rPr>
                  </w:pPr>
                  <w:r w:rsidRPr="00D77BF7">
                    <w:rPr>
                      <w:rFonts w:cs="Arial"/>
                      <w:b/>
                      <w:bCs/>
                      <w:sz w:val="20"/>
                      <w:szCs w:val="20"/>
                    </w:rPr>
                    <w:t>2) Street address and lot on plan</w:t>
                  </w:r>
                </w:p>
              </w:tc>
            </w:tr>
            <w:tr w:rsidR="00C56655" w:rsidRPr="007D5C95" w14:paraId="40A8A1F4" w14:textId="77777777" w:rsidTr="00CF41E4">
              <w:trPr>
                <w:trHeight w:val="564"/>
                <w:jc w:val="center"/>
              </w:trPr>
              <w:tc>
                <w:tcPr>
                  <w:tcW w:w="10231" w:type="dxa"/>
                  <w:gridSpan w:val="5"/>
                  <w:tcBorders>
                    <w:left w:val="single" w:sz="4" w:space="0" w:color="auto"/>
                    <w:bottom w:val="single" w:sz="4" w:space="0" w:color="auto"/>
                    <w:right w:val="single" w:sz="4" w:space="0" w:color="auto"/>
                  </w:tcBorders>
                  <w:shd w:val="clear" w:color="auto" w:fill="F2F2F2" w:themeFill="background1" w:themeFillShade="F2"/>
                </w:tcPr>
                <w:p w14:paraId="5D424A2E" w14:textId="77777777" w:rsidR="00C56655" w:rsidRPr="007D5C95" w:rsidRDefault="00C56655" w:rsidP="00CF41E4">
                  <w:pPr>
                    <w:pStyle w:val="NoSpacing"/>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Street address </w:t>
                  </w:r>
                  <w:r w:rsidRPr="007D5C95">
                    <w:rPr>
                      <w:rFonts w:cs="Arial"/>
                      <w:b/>
                      <w:sz w:val="20"/>
                      <w:szCs w:val="20"/>
                    </w:rPr>
                    <w:t>AND</w:t>
                  </w:r>
                  <w:r w:rsidRPr="007D5C95">
                    <w:rPr>
                      <w:rFonts w:cs="Arial"/>
                      <w:sz w:val="20"/>
                      <w:szCs w:val="20"/>
                    </w:rPr>
                    <w:t xml:space="preserve"> lot on plan </w:t>
                  </w:r>
                  <w:r w:rsidRPr="007D5C95">
                    <w:rPr>
                      <w:rFonts w:cs="Arial"/>
                      <w:sz w:val="16"/>
                      <w:szCs w:val="16"/>
                    </w:rPr>
                    <w:t>(a</w:t>
                  </w:r>
                  <w:r w:rsidRPr="007D5C95">
                    <w:rPr>
                      <w:rFonts w:cs="Arial"/>
                      <w:i/>
                      <w:sz w:val="16"/>
                      <w:szCs w:val="16"/>
                    </w:rPr>
                    <w:t>ll lots must be listed</w:t>
                  </w:r>
                  <w:r w:rsidRPr="007D5C95">
                    <w:rPr>
                      <w:rFonts w:cs="Arial"/>
                      <w:sz w:val="16"/>
                      <w:szCs w:val="16"/>
                    </w:rPr>
                    <w:t>)</w:t>
                  </w:r>
                  <w:r w:rsidRPr="007D5C95">
                    <w:rPr>
                      <w:rFonts w:cs="Arial"/>
                      <w:sz w:val="18"/>
                      <w:szCs w:val="20"/>
                    </w:rPr>
                    <w:t xml:space="preserve">, </w:t>
                  </w:r>
                  <w:r w:rsidRPr="007D5C95">
                    <w:rPr>
                      <w:rFonts w:cs="Arial"/>
                      <w:b/>
                      <w:i/>
                      <w:sz w:val="20"/>
                      <w:szCs w:val="20"/>
                    </w:rPr>
                    <w:t>or</w:t>
                  </w:r>
                  <w:r w:rsidRPr="007D5C95">
                    <w:rPr>
                      <w:rFonts w:cs="Arial"/>
                      <w:sz w:val="20"/>
                      <w:szCs w:val="20"/>
                    </w:rPr>
                    <w:t xml:space="preserve"> </w:t>
                  </w:r>
                </w:p>
                <w:p w14:paraId="5324AA5D" w14:textId="77777777" w:rsidR="00C56655" w:rsidRPr="007D5C95" w:rsidRDefault="00C56655" w:rsidP="00CF41E4">
                  <w:pPr>
                    <w:pStyle w:val="NoSpacing"/>
                    <w:keepNext/>
                    <w:spacing w:before="40" w:after="40"/>
                    <w:ind w:left="307" w:right="40" w:hanging="305"/>
                    <w:rPr>
                      <w:rFonts w:cs="Arial"/>
                      <w:sz w:val="20"/>
                      <w:szCs w:val="20"/>
                    </w:rPr>
                  </w:pPr>
                  <w:r w:rsidRPr="007D5C95">
                    <w:rPr>
                      <w:rFonts w:cs="Arial"/>
                      <w:color w:val="000000" w:themeColor="text1"/>
                      <w:sz w:val="20"/>
                      <w:szCs w:val="20"/>
                      <w:shd w:val="clear" w:color="auto" w:fill="FFFFFF" w:themeFill="background1"/>
                    </w:rPr>
                    <w:fldChar w:fldCharType="begin">
                      <w:ffData>
                        <w:name w:val=""/>
                        <w:enabled/>
                        <w:calcOnExit w:val="0"/>
                        <w:checkBox>
                          <w:sizeAuto/>
                          <w:default w:val="0"/>
                        </w:checkBox>
                      </w:ffData>
                    </w:fldChar>
                  </w:r>
                  <w:r w:rsidRPr="007D5C95">
                    <w:rPr>
                      <w:rFonts w:cs="Arial"/>
                      <w:color w:val="000000" w:themeColor="text1"/>
                      <w:sz w:val="20"/>
                      <w:szCs w:val="20"/>
                      <w:shd w:val="clear" w:color="auto" w:fill="FFFFFF" w:themeFill="background1"/>
                    </w:rPr>
                    <w:instrText xml:space="preserve"> FORMCHECKBOX </w:instrText>
                  </w:r>
                  <w:r w:rsidRPr="007D5C95">
                    <w:rPr>
                      <w:rFonts w:cs="Arial"/>
                      <w:color w:val="000000" w:themeColor="text1"/>
                      <w:sz w:val="20"/>
                      <w:szCs w:val="20"/>
                      <w:shd w:val="clear" w:color="auto" w:fill="FFFFFF" w:themeFill="background1"/>
                    </w:rPr>
                  </w:r>
                  <w:r w:rsidRPr="007D5C95">
                    <w:rPr>
                      <w:rFonts w:cs="Arial"/>
                      <w:color w:val="000000" w:themeColor="text1"/>
                      <w:sz w:val="20"/>
                      <w:szCs w:val="20"/>
                      <w:shd w:val="clear" w:color="auto" w:fill="FFFFFF" w:themeFill="background1"/>
                    </w:rPr>
                    <w:fldChar w:fldCharType="separate"/>
                  </w:r>
                  <w:r w:rsidRPr="007D5C95">
                    <w:rPr>
                      <w:rFonts w:cs="Arial"/>
                      <w:color w:val="000000" w:themeColor="text1"/>
                      <w:sz w:val="20"/>
                      <w:szCs w:val="20"/>
                      <w:shd w:val="clear" w:color="auto" w:fill="FFFFFF" w:themeFill="background1"/>
                    </w:rPr>
                    <w:fldChar w:fldCharType="end"/>
                  </w:r>
                  <w:r w:rsidRPr="007D5C95">
                    <w:rPr>
                      <w:rFonts w:cs="Arial"/>
                      <w:sz w:val="20"/>
                      <w:szCs w:val="20"/>
                    </w:rPr>
                    <w:t xml:space="preserve"> Street address </w:t>
                  </w:r>
                  <w:r w:rsidRPr="007D5C95">
                    <w:rPr>
                      <w:rFonts w:cs="Arial"/>
                      <w:b/>
                      <w:sz w:val="20"/>
                      <w:szCs w:val="20"/>
                    </w:rPr>
                    <w:t>AND</w:t>
                  </w:r>
                  <w:r w:rsidRPr="007D5C95">
                    <w:rPr>
                      <w:rFonts w:cs="Arial"/>
                      <w:sz w:val="20"/>
                      <w:szCs w:val="20"/>
                    </w:rPr>
                    <w:t xml:space="preserve"> lot on plan for an adjoining or adjacent property of the premises </w:t>
                  </w:r>
                  <w:r w:rsidRPr="007D5C95">
                    <w:rPr>
                      <w:rFonts w:cs="Arial"/>
                      <w:i/>
                      <w:sz w:val="16"/>
                      <w:szCs w:val="16"/>
                    </w:rPr>
                    <w:t>(appropriate for development in water but adjoining or adjacent to land e.g. jetty, pontoon. All lots must be listed).</w:t>
                  </w:r>
                </w:p>
              </w:tc>
            </w:tr>
            <w:tr w:rsidR="00C56655" w:rsidRPr="007D5C95" w14:paraId="3E0258E6" w14:textId="77777777" w:rsidTr="00CF41E4">
              <w:trPr>
                <w:trHeight w:val="397"/>
                <w:jc w:val="center"/>
              </w:trPr>
              <w:tc>
                <w:tcPr>
                  <w:tcW w:w="676" w:type="dxa"/>
                  <w:vMerge w:val="restart"/>
                  <w:shd w:val="clear" w:color="auto" w:fill="F2F2F2" w:themeFill="background1" w:themeFillShade="F2"/>
                  <w:vAlign w:val="center"/>
                </w:tcPr>
                <w:p w14:paraId="2059E443" w14:textId="77777777" w:rsidR="00C56655" w:rsidRPr="007D5C95" w:rsidRDefault="00C56655" w:rsidP="00CF41E4">
                  <w:pPr>
                    <w:pStyle w:val="NoSpacing"/>
                    <w:spacing w:before="40" w:after="40"/>
                    <w:jc w:val="center"/>
                    <w:rPr>
                      <w:rFonts w:cs="Arial"/>
                      <w:sz w:val="20"/>
                      <w:szCs w:val="20"/>
                    </w:rPr>
                  </w:pPr>
                  <w:r w:rsidRPr="007D5C95">
                    <w:rPr>
                      <w:rFonts w:cs="Arial"/>
                      <w:sz w:val="20"/>
                      <w:szCs w:val="20"/>
                    </w:rPr>
                    <w:t>a)</w:t>
                  </w:r>
                </w:p>
              </w:tc>
              <w:tc>
                <w:tcPr>
                  <w:tcW w:w="1094" w:type="dxa"/>
                  <w:shd w:val="clear" w:color="auto" w:fill="F2F2F2" w:themeFill="background1" w:themeFillShade="F2"/>
                  <w:vAlign w:val="center"/>
                </w:tcPr>
                <w:p w14:paraId="339690EB" w14:textId="77777777" w:rsidR="00C56655" w:rsidRPr="007D5C95" w:rsidRDefault="00C56655" w:rsidP="00CF41E4">
                  <w:pPr>
                    <w:pStyle w:val="NoSpacing"/>
                    <w:spacing w:before="40" w:after="40"/>
                    <w:rPr>
                      <w:rFonts w:cs="Arial"/>
                      <w:sz w:val="20"/>
                      <w:szCs w:val="20"/>
                    </w:rPr>
                  </w:pPr>
                  <w:r w:rsidRPr="007D5C95">
                    <w:rPr>
                      <w:rFonts w:cs="Arial"/>
                      <w:sz w:val="20"/>
                      <w:szCs w:val="20"/>
                    </w:rPr>
                    <w:t>Unit No.</w:t>
                  </w:r>
                </w:p>
              </w:tc>
              <w:tc>
                <w:tcPr>
                  <w:tcW w:w="1248" w:type="dxa"/>
                  <w:shd w:val="clear" w:color="auto" w:fill="F2F2F2" w:themeFill="background1" w:themeFillShade="F2"/>
                </w:tcPr>
                <w:p w14:paraId="32425227" w14:textId="77777777" w:rsidR="00C56655" w:rsidRPr="007D5C95" w:rsidRDefault="00C56655" w:rsidP="00CF41E4">
                  <w:pPr>
                    <w:pStyle w:val="NoSpacing"/>
                    <w:spacing w:before="40" w:after="40"/>
                    <w:rPr>
                      <w:rFonts w:cs="Arial"/>
                      <w:sz w:val="20"/>
                      <w:szCs w:val="20"/>
                    </w:rPr>
                  </w:pPr>
                  <w:r w:rsidRPr="007D5C95">
                    <w:rPr>
                      <w:rFonts w:cs="Arial"/>
                      <w:sz w:val="20"/>
                      <w:szCs w:val="20"/>
                    </w:rPr>
                    <w:t>Street No.</w:t>
                  </w:r>
                </w:p>
              </w:tc>
              <w:tc>
                <w:tcPr>
                  <w:tcW w:w="4160" w:type="dxa"/>
                  <w:shd w:val="clear" w:color="auto" w:fill="F2F2F2" w:themeFill="background1" w:themeFillShade="F2"/>
                </w:tcPr>
                <w:p w14:paraId="35566049" w14:textId="77777777" w:rsidR="00C56655" w:rsidRPr="007D5C95" w:rsidRDefault="00C56655" w:rsidP="00CF41E4">
                  <w:pPr>
                    <w:pStyle w:val="NoSpacing"/>
                    <w:spacing w:before="40" w:after="40"/>
                    <w:rPr>
                      <w:rFonts w:cs="Arial"/>
                      <w:sz w:val="20"/>
                      <w:szCs w:val="20"/>
                    </w:rPr>
                  </w:pPr>
                  <w:r w:rsidRPr="007D5C95">
                    <w:rPr>
                      <w:rFonts w:cs="Arial"/>
                      <w:sz w:val="20"/>
                      <w:szCs w:val="20"/>
                    </w:rPr>
                    <w:t>Street Name and Type</w:t>
                  </w:r>
                </w:p>
              </w:tc>
              <w:tc>
                <w:tcPr>
                  <w:tcW w:w="3053" w:type="dxa"/>
                  <w:shd w:val="clear" w:color="auto" w:fill="F2F2F2" w:themeFill="background1" w:themeFillShade="F2"/>
                </w:tcPr>
                <w:p w14:paraId="4DB89A40" w14:textId="77777777" w:rsidR="00C56655" w:rsidRPr="007D5C95" w:rsidRDefault="00C56655" w:rsidP="00CF41E4">
                  <w:pPr>
                    <w:pStyle w:val="NoSpacing"/>
                    <w:spacing w:before="40" w:after="40"/>
                    <w:rPr>
                      <w:rFonts w:cs="Arial"/>
                      <w:sz w:val="20"/>
                      <w:szCs w:val="20"/>
                    </w:rPr>
                  </w:pPr>
                  <w:r w:rsidRPr="007D5C95">
                    <w:rPr>
                      <w:rFonts w:cs="Arial"/>
                      <w:sz w:val="20"/>
                      <w:szCs w:val="20"/>
                    </w:rPr>
                    <w:t>Suburb</w:t>
                  </w:r>
                </w:p>
              </w:tc>
            </w:tr>
            <w:tr w:rsidR="00C56655" w:rsidRPr="007D5C95" w14:paraId="19CAA0B1" w14:textId="77777777" w:rsidTr="00CF41E4">
              <w:trPr>
                <w:trHeight w:val="397"/>
                <w:jc w:val="center"/>
              </w:trPr>
              <w:tc>
                <w:tcPr>
                  <w:tcW w:w="676" w:type="dxa"/>
                  <w:vMerge/>
                </w:tcPr>
                <w:p w14:paraId="7B194C9D" w14:textId="77777777" w:rsidR="00C56655" w:rsidRPr="007D5C95" w:rsidRDefault="00C56655" w:rsidP="00CF41E4">
                  <w:pPr>
                    <w:pStyle w:val="NoSpacing"/>
                    <w:spacing w:before="40" w:after="40"/>
                    <w:rPr>
                      <w:rFonts w:cs="Arial"/>
                      <w:sz w:val="20"/>
                      <w:szCs w:val="20"/>
                    </w:rPr>
                  </w:pPr>
                </w:p>
              </w:tc>
              <w:tc>
                <w:tcPr>
                  <w:tcW w:w="1094" w:type="dxa"/>
                  <w:tcBorders>
                    <w:bottom w:val="single" w:sz="4" w:space="0" w:color="auto"/>
                  </w:tcBorders>
                  <w:shd w:val="clear" w:color="auto" w:fill="auto"/>
                  <w:vAlign w:val="center"/>
                </w:tcPr>
                <w:p w14:paraId="149D13CE" w14:textId="77777777" w:rsidR="00C56655" w:rsidRPr="007D5C95" w:rsidRDefault="00C56655" w:rsidP="00CF41E4">
                  <w:pPr>
                    <w:pStyle w:val="NoSpacing"/>
                    <w:spacing w:before="40" w:after="40"/>
                    <w:rPr>
                      <w:rFonts w:cs="Arial"/>
                      <w:sz w:val="20"/>
                      <w:szCs w:val="20"/>
                    </w:rPr>
                  </w:pPr>
                </w:p>
              </w:tc>
              <w:tc>
                <w:tcPr>
                  <w:tcW w:w="1248" w:type="dxa"/>
                  <w:tcBorders>
                    <w:bottom w:val="single" w:sz="4" w:space="0" w:color="auto"/>
                  </w:tcBorders>
                </w:tcPr>
                <w:p w14:paraId="690D878C" w14:textId="77777777" w:rsidR="00C56655" w:rsidRPr="007D5C95" w:rsidRDefault="00C56655" w:rsidP="00CF41E4">
                  <w:pPr>
                    <w:pStyle w:val="NoSpacing"/>
                    <w:spacing w:before="40" w:after="40"/>
                    <w:rPr>
                      <w:rFonts w:cs="Arial"/>
                      <w:sz w:val="20"/>
                      <w:szCs w:val="20"/>
                    </w:rPr>
                  </w:pPr>
                </w:p>
              </w:tc>
              <w:tc>
                <w:tcPr>
                  <w:tcW w:w="4160" w:type="dxa"/>
                  <w:tcBorders>
                    <w:bottom w:val="single" w:sz="4" w:space="0" w:color="auto"/>
                  </w:tcBorders>
                  <w:shd w:val="clear" w:color="auto" w:fill="auto"/>
                </w:tcPr>
                <w:p w14:paraId="4715EB2A" w14:textId="77777777" w:rsidR="00C56655" w:rsidRPr="007D5C95" w:rsidRDefault="00C56655" w:rsidP="00CF41E4">
                  <w:pPr>
                    <w:pStyle w:val="NoSpacing"/>
                    <w:spacing w:before="40" w:after="40"/>
                    <w:rPr>
                      <w:rFonts w:cs="Arial"/>
                      <w:sz w:val="20"/>
                      <w:szCs w:val="20"/>
                    </w:rPr>
                  </w:pPr>
                </w:p>
              </w:tc>
              <w:tc>
                <w:tcPr>
                  <w:tcW w:w="3053" w:type="dxa"/>
                  <w:tcBorders>
                    <w:bottom w:val="single" w:sz="4" w:space="0" w:color="auto"/>
                  </w:tcBorders>
                  <w:shd w:val="clear" w:color="auto" w:fill="auto"/>
                </w:tcPr>
                <w:p w14:paraId="2EEB73EA" w14:textId="77777777" w:rsidR="00C56655" w:rsidRPr="007D5C95" w:rsidRDefault="00C56655" w:rsidP="00CF41E4">
                  <w:pPr>
                    <w:pStyle w:val="NoSpacing"/>
                    <w:spacing w:before="40" w:after="40"/>
                    <w:rPr>
                      <w:rFonts w:cs="Arial"/>
                      <w:sz w:val="20"/>
                      <w:szCs w:val="20"/>
                    </w:rPr>
                  </w:pPr>
                </w:p>
              </w:tc>
            </w:tr>
            <w:tr w:rsidR="00C56655" w:rsidRPr="007D5C95" w14:paraId="194BDE88" w14:textId="77777777" w:rsidTr="00CF41E4">
              <w:trPr>
                <w:trHeight w:val="397"/>
                <w:jc w:val="center"/>
              </w:trPr>
              <w:tc>
                <w:tcPr>
                  <w:tcW w:w="676" w:type="dxa"/>
                  <w:vMerge/>
                  <w:shd w:val="clear" w:color="auto" w:fill="D6D6E0"/>
                </w:tcPr>
                <w:p w14:paraId="0D83611F" w14:textId="77777777" w:rsidR="00C56655" w:rsidRPr="007D5C95" w:rsidRDefault="00C56655" w:rsidP="00CF41E4">
                  <w:pPr>
                    <w:pStyle w:val="NoSpacing"/>
                    <w:spacing w:before="40" w:after="40"/>
                    <w:rPr>
                      <w:rFonts w:cs="Arial"/>
                      <w:sz w:val="20"/>
                      <w:szCs w:val="20"/>
                    </w:rPr>
                  </w:pPr>
                </w:p>
              </w:tc>
              <w:tc>
                <w:tcPr>
                  <w:tcW w:w="1094" w:type="dxa"/>
                  <w:tcBorders>
                    <w:bottom w:val="single" w:sz="4" w:space="0" w:color="auto"/>
                  </w:tcBorders>
                  <w:shd w:val="clear" w:color="auto" w:fill="F2F2F2" w:themeFill="background1" w:themeFillShade="F2"/>
                  <w:vAlign w:val="center"/>
                </w:tcPr>
                <w:p w14:paraId="0431AC4B" w14:textId="77777777" w:rsidR="00C56655" w:rsidRPr="007D5C95" w:rsidRDefault="00C56655" w:rsidP="00CF41E4">
                  <w:pPr>
                    <w:pStyle w:val="NoSpacing"/>
                    <w:spacing w:before="40" w:after="40"/>
                    <w:rPr>
                      <w:rFonts w:cs="Arial"/>
                      <w:sz w:val="20"/>
                      <w:szCs w:val="20"/>
                    </w:rPr>
                  </w:pPr>
                  <w:r w:rsidRPr="007D5C95">
                    <w:rPr>
                      <w:rFonts w:cs="Arial"/>
                      <w:sz w:val="20"/>
                      <w:szCs w:val="20"/>
                    </w:rPr>
                    <w:t>Postcode</w:t>
                  </w:r>
                </w:p>
              </w:tc>
              <w:tc>
                <w:tcPr>
                  <w:tcW w:w="1248" w:type="dxa"/>
                  <w:tcBorders>
                    <w:bottom w:val="single" w:sz="4" w:space="0" w:color="auto"/>
                  </w:tcBorders>
                  <w:shd w:val="clear" w:color="auto" w:fill="F2F2F2" w:themeFill="background1" w:themeFillShade="F2"/>
                </w:tcPr>
                <w:p w14:paraId="00AB7E69" w14:textId="77777777" w:rsidR="00C56655" w:rsidRPr="007D5C95" w:rsidRDefault="00C56655" w:rsidP="00CF41E4">
                  <w:pPr>
                    <w:pStyle w:val="NoSpacing"/>
                    <w:spacing w:before="40" w:after="40"/>
                    <w:rPr>
                      <w:rFonts w:cs="Arial"/>
                      <w:sz w:val="20"/>
                      <w:szCs w:val="20"/>
                    </w:rPr>
                  </w:pPr>
                  <w:r w:rsidRPr="007D5C95">
                    <w:rPr>
                      <w:rFonts w:cs="Arial"/>
                      <w:sz w:val="20"/>
                      <w:szCs w:val="20"/>
                    </w:rPr>
                    <w:t>Lot No.</w:t>
                  </w:r>
                </w:p>
              </w:tc>
              <w:tc>
                <w:tcPr>
                  <w:tcW w:w="4160" w:type="dxa"/>
                  <w:tcBorders>
                    <w:bottom w:val="single" w:sz="4" w:space="0" w:color="auto"/>
                  </w:tcBorders>
                  <w:shd w:val="clear" w:color="auto" w:fill="F2F2F2" w:themeFill="background1" w:themeFillShade="F2"/>
                </w:tcPr>
                <w:p w14:paraId="4E1D285C" w14:textId="77777777" w:rsidR="00C56655" w:rsidRPr="007D5C95" w:rsidRDefault="00C56655" w:rsidP="00CF41E4">
                  <w:pPr>
                    <w:pStyle w:val="NoSpacing"/>
                    <w:spacing w:before="40" w:after="40"/>
                    <w:rPr>
                      <w:rFonts w:cs="Arial"/>
                      <w:i/>
                      <w:sz w:val="18"/>
                      <w:szCs w:val="20"/>
                    </w:rPr>
                  </w:pPr>
                  <w:r w:rsidRPr="007D5C95">
                    <w:rPr>
                      <w:rFonts w:cs="Arial"/>
                      <w:sz w:val="20"/>
                      <w:szCs w:val="20"/>
                    </w:rPr>
                    <w:t xml:space="preserve">Plan Type and Number </w:t>
                  </w:r>
                  <w:r w:rsidRPr="007D5C95">
                    <w:rPr>
                      <w:rFonts w:cs="Arial"/>
                      <w:i/>
                      <w:sz w:val="18"/>
                      <w:szCs w:val="20"/>
                    </w:rPr>
                    <w:t>(e.g. RP, SP)</w:t>
                  </w:r>
                </w:p>
              </w:tc>
              <w:tc>
                <w:tcPr>
                  <w:tcW w:w="3053" w:type="dxa"/>
                  <w:tcBorders>
                    <w:bottom w:val="single" w:sz="4" w:space="0" w:color="auto"/>
                  </w:tcBorders>
                  <w:shd w:val="clear" w:color="auto" w:fill="F2F2F2" w:themeFill="background1" w:themeFillShade="F2"/>
                </w:tcPr>
                <w:p w14:paraId="4FA21D53" w14:textId="77777777" w:rsidR="00C56655" w:rsidRPr="007D5C95" w:rsidRDefault="00C56655" w:rsidP="00CF41E4">
                  <w:pPr>
                    <w:pStyle w:val="NoSpacing"/>
                    <w:spacing w:before="40" w:after="40"/>
                    <w:rPr>
                      <w:rFonts w:cs="Arial"/>
                    </w:rPr>
                  </w:pPr>
                  <w:r w:rsidRPr="007D5C95">
                    <w:rPr>
                      <w:rFonts w:cs="Arial"/>
                      <w:sz w:val="20"/>
                    </w:rPr>
                    <w:t>Local Government Area(s)</w:t>
                  </w:r>
                </w:p>
              </w:tc>
            </w:tr>
            <w:tr w:rsidR="00C56655" w:rsidRPr="007D5C95" w14:paraId="501A9AD6" w14:textId="77777777" w:rsidTr="00CF41E4">
              <w:trPr>
                <w:trHeight w:val="397"/>
                <w:jc w:val="center"/>
              </w:trPr>
              <w:tc>
                <w:tcPr>
                  <w:tcW w:w="676" w:type="dxa"/>
                  <w:vMerge/>
                  <w:tcBorders>
                    <w:bottom w:val="single" w:sz="4" w:space="0" w:color="auto"/>
                  </w:tcBorders>
                </w:tcPr>
                <w:p w14:paraId="0EA4D808" w14:textId="77777777" w:rsidR="00C56655" w:rsidRPr="007D5C95" w:rsidRDefault="00C56655" w:rsidP="00CF41E4">
                  <w:pPr>
                    <w:pStyle w:val="NoSpacing"/>
                    <w:spacing w:before="40" w:after="40"/>
                    <w:rPr>
                      <w:rFonts w:cs="Arial"/>
                      <w:sz w:val="20"/>
                      <w:szCs w:val="20"/>
                    </w:rPr>
                  </w:pPr>
                </w:p>
              </w:tc>
              <w:tc>
                <w:tcPr>
                  <w:tcW w:w="1094" w:type="dxa"/>
                  <w:tcBorders>
                    <w:bottom w:val="single" w:sz="4" w:space="0" w:color="auto"/>
                  </w:tcBorders>
                  <w:shd w:val="clear" w:color="auto" w:fill="auto"/>
                  <w:vAlign w:val="center"/>
                </w:tcPr>
                <w:p w14:paraId="65006F77" w14:textId="77777777" w:rsidR="00C56655" w:rsidRPr="007D5C95" w:rsidRDefault="00C56655" w:rsidP="00CF41E4">
                  <w:pPr>
                    <w:pStyle w:val="NoSpacing"/>
                    <w:spacing w:before="40" w:after="40"/>
                    <w:rPr>
                      <w:rFonts w:cs="Arial"/>
                      <w:sz w:val="20"/>
                      <w:szCs w:val="20"/>
                    </w:rPr>
                  </w:pPr>
                </w:p>
              </w:tc>
              <w:tc>
                <w:tcPr>
                  <w:tcW w:w="1248" w:type="dxa"/>
                  <w:tcBorders>
                    <w:bottom w:val="single" w:sz="4" w:space="0" w:color="auto"/>
                  </w:tcBorders>
                  <w:shd w:val="clear" w:color="auto" w:fill="auto"/>
                </w:tcPr>
                <w:p w14:paraId="5CC109C9" w14:textId="77777777" w:rsidR="00C56655" w:rsidRPr="007D5C95" w:rsidRDefault="00C56655" w:rsidP="00CF41E4">
                  <w:pPr>
                    <w:pStyle w:val="NoSpacing"/>
                    <w:spacing w:before="40" w:after="40"/>
                    <w:rPr>
                      <w:rFonts w:cs="Arial"/>
                      <w:sz w:val="20"/>
                      <w:szCs w:val="20"/>
                    </w:rPr>
                  </w:pPr>
                </w:p>
              </w:tc>
              <w:tc>
                <w:tcPr>
                  <w:tcW w:w="4160" w:type="dxa"/>
                  <w:tcBorders>
                    <w:bottom w:val="single" w:sz="4" w:space="0" w:color="auto"/>
                  </w:tcBorders>
                  <w:shd w:val="clear" w:color="auto" w:fill="auto"/>
                </w:tcPr>
                <w:p w14:paraId="74A150E3" w14:textId="77777777" w:rsidR="00C56655" w:rsidRPr="007D5C95" w:rsidRDefault="00C56655" w:rsidP="00CF41E4">
                  <w:pPr>
                    <w:pStyle w:val="NoSpacing"/>
                    <w:spacing w:before="40" w:after="40"/>
                    <w:rPr>
                      <w:rFonts w:cs="Arial"/>
                      <w:sz w:val="20"/>
                      <w:szCs w:val="20"/>
                    </w:rPr>
                  </w:pPr>
                </w:p>
              </w:tc>
              <w:tc>
                <w:tcPr>
                  <w:tcW w:w="3053" w:type="dxa"/>
                  <w:tcBorders>
                    <w:bottom w:val="single" w:sz="4" w:space="0" w:color="auto"/>
                  </w:tcBorders>
                  <w:shd w:val="clear" w:color="auto" w:fill="auto"/>
                </w:tcPr>
                <w:p w14:paraId="6BA911BE" w14:textId="77777777" w:rsidR="00C56655" w:rsidRPr="007D5C95" w:rsidRDefault="00C56655" w:rsidP="00CF41E4">
                  <w:pPr>
                    <w:pStyle w:val="NoSpacing"/>
                    <w:spacing w:before="40" w:after="40"/>
                    <w:rPr>
                      <w:rFonts w:cs="Arial"/>
                      <w:sz w:val="20"/>
                      <w:szCs w:val="20"/>
                    </w:rPr>
                  </w:pPr>
                </w:p>
              </w:tc>
            </w:tr>
            <w:tr w:rsidR="00C56655" w:rsidRPr="007D5C95" w14:paraId="6DB28F56" w14:textId="77777777" w:rsidTr="00CF41E4">
              <w:trPr>
                <w:trHeight w:val="397"/>
                <w:jc w:val="center"/>
              </w:trPr>
              <w:tc>
                <w:tcPr>
                  <w:tcW w:w="676" w:type="dxa"/>
                  <w:vMerge w:val="restart"/>
                  <w:tcBorders>
                    <w:top w:val="single" w:sz="4" w:space="0" w:color="auto"/>
                  </w:tcBorders>
                  <w:shd w:val="clear" w:color="auto" w:fill="F2F2F2" w:themeFill="background1" w:themeFillShade="F2"/>
                  <w:vAlign w:val="center"/>
                </w:tcPr>
                <w:p w14:paraId="27B2E47A" w14:textId="77777777" w:rsidR="00C56655" w:rsidRPr="007D5C95" w:rsidRDefault="00C56655" w:rsidP="00CF41E4">
                  <w:pPr>
                    <w:pStyle w:val="NoSpacing"/>
                    <w:spacing w:before="40" w:after="40"/>
                    <w:jc w:val="center"/>
                    <w:rPr>
                      <w:rFonts w:cs="Arial"/>
                      <w:sz w:val="20"/>
                      <w:szCs w:val="20"/>
                    </w:rPr>
                  </w:pPr>
                  <w:r w:rsidRPr="007D5C95">
                    <w:rPr>
                      <w:rFonts w:cs="Arial"/>
                      <w:sz w:val="20"/>
                      <w:szCs w:val="20"/>
                    </w:rPr>
                    <w:t>b)</w:t>
                  </w:r>
                </w:p>
              </w:tc>
              <w:tc>
                <w:tcPr>
                  <w:tcW w:w="1094" w:type="dxa"/>
                  <w:tcBorders>
                    <w:top w:val="single" w:sz="4" w:space="0" w:color="auto"/>
                  </w:tcBorders>
                  <w:shd w:val="clear" w:color="auto" w:fill="F2F2F2" w:themeFill="background1" w:themeFillShade="F2"/>
                </w:tcPr>
                <w:p w14:paraId="14F3E2E8" w14:textId="77777777" w:rsidR="00C56655" w:rsidRPr="007D5C95" w:rsidRDefault="00C56655" w:rsidP="00CF41E4">
                  <w:pPr>
                    <w:pStyle w:val="NoSpacing"/>
                    <w:spacing w:before="40" w:after="40"/>
                    <w:rPr>
                      <w:rFonts w:cs="Arial"/>
                      <w:sz w:val="20"/>
                      <w:szCs w:val="20"/>
                    </w:rPr>
                  </w:pPr>
                  <w:r w:rsidRPr="007D5C95">
                    <w:rPr>
                      <w:rFonts w:cs="Arial"/>
                      <w:sz w:val="20"/>
                      <w:szCs w:val="20"/>
                    </w:rPr>
                    <w:t>Unit No.</w:t>
                  </w:r>
                </w:p>
              </w:tc>
              <w:tc>
                <w:tcPr>
                  <w:tcW w:w="1248" w:type="dxa"/>
                  <w:tcBorders>
                    <w:top w:val="single" w:sz="4" w:space="0" w:color="auto"/>
                  </w:tcBorders>
                  <w:shd w:val="clear" w:color="auto" w:fill="F2F2F2" w:themeFill="background1" w:themeFillShade="F2"/>
                </w:tcPr>
                <w:p w14:paraId="6B5495CD" w14:textId="77777777" w:rsidR="00C56655" w:rsidRPr="007D5C95" w:rsidRDefault="00C56655" w:rsidP="00CF41E4">
                  <w:pPr>
                    <w:pStyle w:val="NoSpacing"/>
                    <w:spacing w:before="40" w:after="40"/>
                    <w:rPr>
                      <w:rFonts w:cs="Arial"/>
                      <w:sz w:val="20"/>
                      <w:szCs w:val="20"/>
                    </w:rPr>
                  </w:pPr>
                  <w:r w:rsidRPr="007D5C95">
                    <w:rPr>
                      <w:rFonts w:cs="Arial"/>
                      <w:sz w:val="20"/>
                      <w:szCs w:val="20"/>
                    </w:rPr>
                    <w:t>Street No.</w:t>
                  </w:r>
                </w:p>
              </w:tc>
              <w:tc>
                <w:tcPr>
                  <w:tcW w:w="4160" w:type="dxa"/>
                  <w:tcBorders>
                    <w:top w:val="single" w:sz="4" w:space="0" w:color="auto"/>
                  </w:tcBorders>
                  <w:shd w:val="clear" w:color="auto" w:fill="F2F2F2" w:themeFill="background1" w:themeFillShade="F2"/>
                </w:tcPr>
                <w:p w14:paraId="2703CA2B" w14:textId="77777777" w:rsidR="00C56655" w:rsidRPr="007D5C95" w:rsidRDefault="00C56655" w:rsidP="00CF41E4">
                  <w:pPr>
                    <w:pStyle w:val="NoSpacing"/>
                    <w:spacing w:before="40" w:after="40"/>
                    <w:rPr>
                      <w:rFonts w:cs="Arial"/>
                      <w:sz w:val="20"/>
                      <w:szCs w:val="20"/>
                    </w:rPr>
                  </w:pPr>
                  <w:r w:rsidRPr="007D5C95">
                    <w:rPr>
                      <w:rFonts w:cs="Arial"/>
                      <w:sz w:val="20"/>
                      <w:szCs w:val="20"/>
                    </w:rPr>
                    <w:t>Street Name and Type</w:t>
                  </w:r>
                </w:p>
              </w:tc>
              <w:tc>
                <w:tcPr>
                  <w:tcW w:w="3053" w:type="dxa"/>
                  <w:tcBorders>
                    <w:top w:val="single" w:sz="4" w:space="0" w:color="auto"/>
                  </w:tcBorders>
                  <w:shd w:val="clear" w:color="auto" w:fill="F2F2F2" w:themeFill="background1" w:themeFillShade="F2"/>
                </w:tcPr>
                <w:p w14:paraId="576F8E4A" w14:textId="77777777" w:rsidR="00C56655" w:rsidRPr="007D5C95" w:rsidRDefault="00C56655" w:rsidP="00CF41E4">
                  <w:pPr>
                    <w:pStyle w:val="NoSpacing"/>
                    <w:spacing w:before="40" w:after="40"/>
                    <w:rPr>
                      <w:rFonts w:cs="Arial"/>
                      <w:sz w:val="20"/>
                      <w:szCs w:val="20"/>
                    </w:rPr>
                  </w:pPr>
                  <w:r w:rsidRPr="007D5C95">
                    <w:rPr>
                      <w:rFonts w:cs="Arial"/>
                      <w:sz w:val="20"/>
                      <w:szCs w:val="20"/>
                    </w:rPr>
                    <w:t>Suburb</w:t>
                  </w:r>
                </w:p>
              </w:tc>
            </w:tr>
            <w:tr w:rsidR="00C56655" w:rsidRPr="007D5C95" w14:paraId="1C5B638A" w14:textId="77777777" w:rsidTr="00CF41E4">
              <w:trPr>
                <w:trHeight w:val="397"/>
                <w:jc w:val="center"/>
              </w:trPr>
              <w:tc>
                <w:tcPr>
                  <w:tcW w:w="676" w:type="dxa"/>
                  <w:vMerge/>
                  <w:shd w:val="clear" w:color="auto" w:fill="D6D6E0"/>
                </w:tcPr>
                <w:p w14:paraId="7631CA01" w14:textId="77777777" w:rsidR="00C56655" w:rsidRPr="007D5C95" w:rsidRDefault="00C56655" w:rsidP="00CF41E4">
                  <w:pPr>
                    <w:pStyle w:val="NoSpacing"/>
                    <w:spacing w:before="40" w:after="40"/>
                    <w:rPr>
                      <w:rFonts w:cs="Arial"/>
                      <w:sz w:val="20"/>
                      <w:szCs w:val="20"/>
                    </w:rPr>
                  </w:pPr>
                </w:p>
              </w:tc>
              <w:tc>
                <w:tcPr>
                  <w:tcW w:w="1094" w:type="dxa"/>
                  <w:tcBorders>
                    <w:bottom w:val="single" w:sz="4" w:space="0" w:color="auto"/>
                  </w:tcBorders>
                </w:tcPr>
                <w:p w14:paraId="6F1F7AA0" w14:textId="77777777" w:rsidR="00C56655" w:rsidRPr="007D5C95" w:rsidRDefault="00C56655" w:rsidP="00CF41E4">
                  <w:pPr>
                    <w:pStyle w:val="NoSpacing"/>
                    <w:spacing w:before="40" w:after="40"/>
                    <w:rPr>
                      <w:rFonts w:cs="Arial"/>
                      <w:sz w:val="20"/>
                      <w:szCs w:val="20"/>
                    </w:rPr>
                  </w:pPr>
                </w:p>
              </w:tc>
              <w:tc>
                <w:tcPr>
                  <w:tcW w:w="1248" w:type="dxa"/>
                  <w:tcBorders>
                    <w:bottom w:val="single" w:sz="4" w:space="0" w:color="auto"/>
                  </w:tcBorders>
                </w:tcPr>
                <w:p w14:paraId="25B04C7B" w14:textId="77777777" w:rsidR="00C56655" w:rsidRPr="007D5C95" w:rsidRDefault="00C56655" w:rsidP="00CF41E4">
                  <w:pPr>
                    <w:pStyle w:val="NoSpacing"/>
                    <w:spacing w:before="40" w:after="40"/>
                    <w:rPr>
                      <w:rFonts w:cs="Arial"/>
                      <w:sz w:val="20"/>
                      <w:szCs w:val="20"/>
                    </w:rPr>
                  </w:pPr>
                </w:p>
              </w:tc>
              <w:tc>
                <w:tcPr>
                  <w:tcW w:w="4160" w:type="dxa"/>
                  <w:tcBorders>
                    <w:bottom w:val="single" w:sz="4" w:space="0" w:color="auto"/>
                  </w:tcBorders>
                </w:tcPr>
                <w:p w14:paraId="7772C400" w14:textId="77777777" w:rsidR="00C56655" w:rsidRPr="007D5C95" w:rsidRDefault="00C56655" w:rsidP="00CF41E4">
                  <w:pPr>
                    <w:pStyle w:val="NoSpacing"/>
                    <w:spacing w:before="40" w:after="40"/>
                    <w:rPr>
                      <w:rFonts w:cs="Arial"/>
                      <w:sz w:val="20"/>
                      <w:szCs w:val="20"/>
                    </w:rPr>
                  </w:pPr>
                </w:p>
              </w:tc>
              <w:tc>
                <w:tcPr>
                  <w:tcW w:w="3053" w:type="dxa"/>
                  <w:tcBorders>
                    <w:bottom w:val="single" w:sz="4" w:space="0" w:color="auto"/>
                  </w:tcBorders>
                </w:tcPr>
                <w:p w14:paraId="08D6327C" w14:textId="77777777" w:rsidR="00C56655" w:rsidRPr="007D5C95" w:rsidRDefault="00C56655" w:rsidP="00CF41E4">
                  <w:pPr>
                    <w:pStyle w:val="NoSpacing"/>
                    <w:spacing w:before="40" w:after="40"/>
                    <w:rPr>
                      <w:rFonts w:cs="Arial"/>
                      <w:sz w:val="20"/>
                      <w:szCs w:val="20"/>
                    </w:rPr>
                  </w:pPr>
                </w:p>
              </w:tc>
            </w:tr>
            <w:tr w:rsidR="00C56655" w:rsidRPr="007D5C95" w14:paraId="608248A4" w14:textId="77777777" w:rsidTr="00CF41E4">
              <w:trPr>
                <w:trHeight w:val="397"/>
                <w:jc w:val="center"/>
              </w:trPr>
              <w:tc>
                <w:tcPr>
                  <w:tcW w:w="676" w:type="dxa"/>
                  <w:vMerge/>
                  <w:shd w:val="clear" w:color="auto" w:fill="D6D6E0"/>
                </w:tcPr>
                <w:p w14:paraId="79066A37" w14:textId="77777777" w:rsidR="00C56655" w:rsidRPr="007D5C95" w:rsidRDefault="00C56655" w:rsidP="00CF41E4">
                  <w:pPr>
                    <w:pStyle w:val="NoSpacing"/>
                    <w:spacing w:before="40" w:after="40"/>
                    <w:rPr>
                      <w:rFonts w:cs="Arial"/>
                      <w:sz w:val="20"/>
                      <w:szCs w:val="20"/>
                    </w:rPr>
                  </w:pPr>
                </w:p>
              </w:tc>
              <w:tc>
                <w:tcPr>
                  <w:tcW w:w="1094" w:type="dxa"/>
                  <w:shd w:val="clear" w:color="auto" w:fill="F2F2F2" w:themeFill="background1" w:themeFillShade="F2"/>
                </w:tcPr>
                <w:p w14:paraId="0625ABF5" w14:textId="77777777" w:rsidR="00C56655" w:rsidRPr="007D5C95" w:rsidRDefault="00C56655" w:rsidP="00CF41E4">
                  <w:pPr>
                    <w:pStyle w:val="NoSpacing"/>
                    <w:spacing w:before="40" w:after="40"/>
                    <w:rPr>
                      <w:rFonts w:cs="Arial"/>
                      <w:sz w:val="20"/>
                      <w:szCs w:val="20"/>
                    </w:rPr>
                  </w:pPr>
                  <w:r w:rsidRPr="007D5C95">
                    <w:rPr>
                      <w:rFonts w:cs="Arial"/>
                      <w:sz w:val="20"/>
                      <w:szCs w:val="20"/>
                    </w:rPr>
                    <w:t>Postcode</w:t>
                  </w:r>
                </w:p>
              </w:tc>
              <w:tc>
                <w:tcPr>
                  <w:tcW w:w="1248" w:type="dxa"/>
                  <w:shd w:val="clear" w:color="auto" w:fill="F2F2F2" w:themeFill="background1" w:themeFillShade="F2"/>
                </w:tcPr>
                <w:p w14:paraId="6E427FBD" w14:textId="77777777" w:rsidR="00C56655" w:rsidRPr="007D5C95" w:rsidRDefault="00C56655" w:rsidP="00CF41E4">
                  <w:pPr>
                    <w:pStyle w:val="NoSpacing"/>
                    <w:spacing w:before="40" w:after="40"/>
                    <w:rPr>
                      <w:rFonts w:cs="Arial"/>
                      <w:sz w:val="20"/>
                      <w:szCs w:val="20"/>
                    </w:rPr>
                  </w:pPr>
                  <w:r w:rsidRPr="007D5C95">
                    <w:rPr>
                      <w:rFonts w:cs="Arial"/>
                      <w:sz w:val="20"/>
                      <w:szCs w:val="20"/>
                    </w:rPr>
                    <w:t>Lot No.</w:t>
                  </w:r>
                </w:p>
              </w:tc>
              <w:tc>
                <w:tcPr>
                  <w:tcW w:w="4160" w:type="dxa"/>
                  <w:shd w:val="clear" w:color="auto" w:fill="F2F2F2" w:themeFill="background1" w:themeFillShade="F2"/>
                </w:tcPr>
                <w:p w14:paraId="082B562C" w14:textId="77777777" w:rsidR="00C56655" w:rsidRPr="007D5C95" w:rsidRDefault="00C56655" w:rsidP="00CF41E4">
                  <w:pPr>
                    <w:pStyle w:val="NoSpacing"/>
                    <w:spacing w:before="40" w:after="40"/>
                    <w:rPr>
                      <w:rFonts w:cs="Arial"/>
                      <w:i/>
                      <w:sz w:val="18"/>
                      <w:szCs w:val="20"/>
                    </w:rPr>
                  </w:pPr>
                  <w:r w:rsidRPr="007D5C95">
                    <w:rPr>
                      <w:rFonts w:cs="Arial"/>
                      <w:sz w:val="20"/>
                      <w:szCs w:val="20"/>
                    </w:rPr>
                    <w:t xml:space="preserve">Plan Type and Number </w:t>
                  </w:r>
                  <w:r w:rsidRPr="007D5C95">
                    <w:rPr>
                      <w:rFonts w:cs="Arial"/>
                      <w:i/>
                      <w:sz w:val="18"/>
                      <w:szCs w:val="20"/>
                    </w:rPr>
                    <w:t>(e.g. RP, SP)</w:t>
                  </w:r>
                </w:p>
              </w:tc>
              <w:tc>
                <w:tcPr>
                  <w:tcW w:w="3053" w:type="dxa"/>
                  <w:shd w:val="clear" w:color="auto" w:fill="F2F2F2" w:themeFill="background1" w:themeFillShade="F2"/>
                </w:tcPr>
                <w:p w14:paraId="019587AA" w14:textId="77777777" w:rsidR="00C56655" w:rsidRPr="007D5C95" w:rsidRDefault="00C56655" w:rsidP="00CF41E4">
                  <w:pPr>
                    <w:pStyle w:val="NoSpacing"/>
                    <w:spacing w:before="40" w:after="40"/>
                    <w:rPr>
                      <w:rFonts w:cs="Arial"/>
                    </w:rPr>
                  </w:pPr>
                  <w:r w:rsidRPr="007D5C95">
                    <w:rPr>
                      <w:rFonts w:cs="Arial"/>
                      <w:sz w:val="20"/>
                    </w:rPr>
                    <w:t>Local Government Area(s)</w:t>
                  </w:r>
                </w:p>
              </w:tc>
            </w:tr>
            <w:tr w:rsidR="00C56655" w:rsidRPr="007D5C95" w14:paraId="165DA8A9" w14:textId="77777777" w:rsidTr="00CF41E4">
              <w:trPr>
                <w:trHeight w:val="397"/>
                <w:jc w:val="center"/>
              </w:trPr>
              <w:tc>
                <w:tcPr>
                  <w:tcW w:w="676" w:type="dxa"/>
                  <w:vMerge/>
                  <w:shd w:val="clear" w:color="auto" w:fill="D6D6E0"/>
                </w:tcPr>
                <w:p w14:paraId="0129AB27" w14:textId="77777777" w:rsidR="00C56655" w:rsidRPr="007D5C95" w:rsidRDefault="00C56655" w:rsidP="00CF41E4">
                  <w:pPr>
                    <w:pStyle w:val="NoSpacing"/>
                    <w:spacing w:before="40" w:after="40"/>
                    <w:rPr>
                      <w:rFonts w:cs="Arial"/>
                      <w:sz w:val="20"/>
                      <w:szCs w:val="20"/>
                    </w:rPr>
                  </w:pPr>
                </w:p>
              </w:tc>
              <w:tc>
                <w:tcPr>
                  <w:tcW w:w="1094" w:type="dxa"/>
                </w:tcPr>
                <w:p w14:paraId="3697A181" w14:textId="77777777" w:rsidR="00C56655" w:rsidRPr="007D5C95" w:rsidRDefault="00C56655" w:rsidP="00CF41E4">
                  <w:pPr>
                    <w:pStyle w:val="NoSpacing"/>
                    <w:spacing w:before="40" w:after="40"/>
                    <w:rPr>
                      <w:rFonts w:cs="Arial"/>
                      <w:sz w:val="20"/>
                      <w:szCs w:val="20"/>
                    </w:rPr>
                  </w:pPr>
                </w:p>
              </w:tc>
              <w:tc>
                <w:tcPr>
                  <w:tcW w:w="1248" w:type="dxa"/>
                </w:tcPr>
                <w:p w14:paraId="721B9D64" w14:textId="77777777" w:rsidR="00C56655" w:rsidRPr="007D5C95" w:rsidRDefault="00C56655" w:rsidP="00CF41E4">
                  <w:pPr>
                    <w:pStyle w:val="NoSpacing"/>
                    <w:spacing w:before="40" w:after="40"/>
                    <w:rPr>
                      <w:rFonts w:cs="Arial"/>
                      <w:sz w:val="20"/>
                      <w:szCs w:val="20"/>
                    </w:rPr>
                  </w:pPr>
                </w:p>
              </w:tc>
              <w:tc>
                <w:tcPr>
                  <w:tcW w:w="4160" w:type="dxa"/>
                </w:tcPr>
                <w:p w14:paraId="2871EE3B" w14:textId="77777777" w:rsidR="00C56655" w:rsidRPr="007D5C95" w:rsidRDefault="00C56655" w:rsidP="00CF41E4">
                  <w:pPr>
                    <w:pStyle w:val="NoSpacing"/>
                    <w:spacing w:before="40" w:after="40"/>
                    <w:rPr>
                      <w:rFonts w:cs="Arial"/>
                      <w:sz w:val="20"/>
                      <w:szCs w:val="20"/>
                    </w:rPr>
                  </w:pPr>
                </w:p>
              </w:tc>
              <w:tc>
                <w:tcPr>
                  <w:tcW w:w="3053" w:type="dxa"/>
                </w:tcPr>
                <w:p w14:paraId="35CD0C4D" w14:textId="77777777" w:rsidR="00C56655" w:rsidRPr="007D5C95" w:rsidRDefault="00C56655" w:rsidP="00CF41E4">
                  <w:pPr>
                    <w:pStyle w:val="NoSpacing"/>
                    <w:spacing w:before="40" w:after="40"/>
                    <w:rPr>
                      <w:rFonts w:cs="Arial"/>
                    </w:rPr>
                  </w:pPr>
                </w:p>
              </w:tc>
            </w:tr>
          </w:tbl>
          <w:p w14:paraId="221C2833" w14:textId="77777777" w:rsidR="00C56655" w:rsidRDefault="00C56655" w:rsidP="00CF41E4">
            <w:pPr>
              <w:spacing w:after="0"/>
              <w:outlineLvl w:val="0"/>
              <w:rPr>
                <w:szCs w:val="18"/>
              </w:rPr>
            </w:pPr>
          </w:p>
          <w:p w14:paraId="2D3EE6F9" w14:textId="77777777" w:rsidR="00C56655" w:rsidRDefault="00C56655" w:rsidP="00CF41E4">
            <w:pPr>
              <w:spacing w:after="0"/>
              <w:outlineLvl w:val="0"/>
              <w:rPr>
                <w:sz w:val="18"/>
                <w:szCs w:val="18"/>
              </w:rPr>
            </w:pPr>
          </w:p>
          <w:p w14:paraId="612FAC02" w14:textId="77777777" w:rsidR="00C56655" w:rsidRDefault="00C56655" w:rsidP="00CF41E4">
            <w:pPr>
              <w:spacing w:after="0"/>
              <w:outlineLvl w:val="0"/>
              <w:rPr>
                <w:sz w:val="18"/>
                <w:szCs w:val="18"/>
              </w:rPr>
            </w:pPr>
          </w:p>
          <w:p w14:paraId="7CE6A27D" w14:textId="77777777" w:rsidR="00C56655" w:rsidRDefault="00C56655" w:rsidP="00CF41E4">
            <w:pPr>
              <w:spacing w:after="0"/>
              <w:outlineLvl w:val="0"/>
              <w:rPr>
                <w:sz w:val="18"/>
                <w:szCs w:val="18"/>
              </w:rPr>
            </w:pPr>
          </w:p>
          <w:p w14:paraId="36F4867A" w14:textId="77777777" w:rsidR="00C56655" w:rsidRPr="00F320C4" w:rsidRDefault="00C56655" w:rsidP="00CF41E4">
            <w:pPr>
              <w:spacing w:after="0"/>
              <w:outlineLvl w:val="0"/>
              <w:rPr>
                <w:sz w:val="18"/>
                <w:szCs w:val="18"/>
              </w:rPr>
            </w:pPr>
          </w:p>
        </w:tc>
      </w:tr>
      <w:tr w:rsidR="00C56655" w:rsidRPr="00E05727" w14:paraId="4E4ABDAE" w14:textId="77777777" w:rsidTr="00C56655">
        <w:trPr>
          <w:gridAfter w:val="2"/>
          <w:wAfter w:w="113" w:type="dxa"/>
          <w:trHeight w:val="454"/>
        </w:trPr>
        <w:tc>
          <w:tcPr>
            <w:tcW w:w="10741" w:type="dxa"/>
            <w:tcBorders>
              <w:bottom w:val="single" w:sz="4" w:space="0" w:color="auto"/>
            </w:tcBorders>
            <w:shd w:val="clear" w:color="auto" w:fill="264847"/>
            <w:vAlign w:val="center"/>
          </w:tcPr>
          <w:p w14:paraId="6FB00207" w14:textId="77777777" w:rsidR="00C56655" w:rsidRPr="00E05727" w:rsidRDefault="00C56655" w:rsidP="00CF41E4">
            <w:pPr>
              <w:spacing w:after="0"/>
              <w:outlineLvl w:val="0"/>
              <w:rPr>
                <w:sz w:val="18"/>
                <w:szCs w:val="18"/>
              </w:rPr>
            </w:pPr>
            <w:r>
              <w:rPr>
                <w:b/>
                <w:bCs/>
                <w:color w:val="FFFFFF" w:themeColor="background1"/>
                <w:szCs w:val="18"/>
              </w:rPr>
              <w:lastRenderedPageBreak/>
              <w:t>PROPOSED SITING VARIATION</w:t>
            </w:r>
            <w:r w:rsidRPr="00F320C4">
              <w:rPr>
                <w:b/>
                <w:bCs/>
                <w:color w:val="FFFFFF" w:themeColor="background1"/>
                <w:szCs w:val="18"/>
              </w:rPr>
              <w:t xml:space="preserve"> </w:t>
            </w:r>
          </w:p>
        </w:tc>
      </w:tr>
      <w:tr w:rsidR="00C56655" w:rsidRPr="00E05727" w14:paraId="2A49A88F" w14:textId="77777777" w:rsidTr="00C56655">
        <w:trPr>
          <w:gridAfter w:val="2"/>
          <w:wAfter w:w="113" w:type="dxa"/>
          <w:trHeight w:val="409"/>
        </w:trPr>
        <w:tc>
          <w:tcPr>
            <w:tcW w:w="10741" w:type="dxa"/>
            <w:shd w:val="clear" w:color="auto" w:fill="FFFFFF" w:themeFill="background1"/>
            <w:vAlign w:val="center"/>
          </w:tcPr>
          <w:p w14:paraId="245B8EDC" w14:textId="77777777" w:rsidR="00C56655" w:rsidRDefault="00C56655" w:rsidP="00CF41E4">
            <w:pPr>
              <w:spacing w:after="0"/>
              <w:outlineLvl w:val="0"/>
              <w:rPr>
                <w:szCs w:val="18"/>
              </w:rPr>
            </w:pPr>
            <w:r w:rsidRPr="00F320C4">
              <w:rPr>
                <w:szCs w:val="18"/>
              </w:rPr>
              <w:t>The</w:t>
            </w:r>
            <w:r>
              <w:rPr>
                <w:szCs w:val="18"/>
              </w:rPr>
              <w:t>se</w:t>
            </w:r>
            <w:r w:rsidRPr="00F320C4">
              <w:rPr>
                <w:szCs w:val="18"/>
              </w:rPr>
              <w:t xml:space="preserve"> </w:t>
            </w:r>
            <w:r>
              <w:rPr>
                <w:szCs w:val="18"/>
              </w:rPr>
              <w:t xml:space="preserve">questions are required to be addressed for front, side and/or rear boundary setback variations.  </w:t>
            </w:r>
          </w:p>
          <w:p w14:paraId="67844ECF" w14:textId="77777777" w:rsidR="00C56655" w:rsidRDefault="00C56655" w:rsidP="00CF41E4">
            <w:pPr>
              <w:spacing w:after="0"/>
              <w:outlineLvl w:val="0"/>
              <w:rPr>
                <w:szCs w:val="18"/>
              </w:rPr>
            </w:pPr>
            <w:r>
              <w:rPr>
                <w:szCs w:val="18"/>
              </w:rPr>
              <w:t xml:space="preserve">(Please note – criteria </w:t>
            </w:r>
            <w:proofErr w:type="gramStart"/>
            <w:r>
              <w:rPr>
                <w:szCs w:val="18"/>
              </w:rPr>
              <w:t>is</w:t>
            </w:r>
            <w:proofErr w:type="gramEnd"/>
            <w:r>
              <w:rPr>
                <w:szCs w:val="18"/>
              </w:rPr>
              <w:t xml:space="preserve"> to be addressed in spaces provided, however further information can be attached)</w:t>
            </w:r>
          </w:p>
          <w:p w14:paraId="59D04093" w14:textId="77777777" w:rsidR="00C56655" w:rsidRDefault="00C56655" w:rsidP="00CF41E4">
            <w:pPr>
              <w:spacing w:after="0"/>
              <w:outlineLvl w:val="0"/>
              <w:rPr>
                <w:szCs w:val="18"/>
              </w:rPr>
            </w:pPr>
          </w:p>
          <w:tbl>
            <w:tblPr>
              <w:tblStyle w:val="TableGrid"/>
              <w:tblW w:w="10515" w:type="dxa"/>
              <w:tblLook w:val="04A0" w:firstRow="1" w:lastRow="0" w:firstColumn="1" w:lastColumn="0" w:noHBand="0" w:noVBand="1"/>
            </w:tblPr>
            <w:tblGrid>
              <w:gridCol w:w="2590"/>
              <w:gridCol w:w="7925"/>
            </w:tblGrid>
            <w:tr w:rsidR="00C56655" w14:paraId="097A5643" w14:textId="77777777" w:rsidTr="00C56655">
              <w:tc>
                <w:tcPr>
                  <w:tcW w:w="2590" w:type="dxa"/>
                  <w:shd w:val="clear" w:color="auto" w:fill="D7F0E0"/>
                </w:tcPr>
                <w:p w14:paraId="254A3E64" w14:textId="77777777" w:rsidR="00C56655" w:rsidRDefault="00C56655" w:rsidP="00CF41E4">
                  <w:pPr>
                    <w:spacing w:after="0"/>
                    <w:outlineLvl w:val="0"/>
                    <w:rPr>
                      <w:szCs w:val="18"/>
                    </w:rPr>
                  </w:pPr>
                </w:p>
                <w:p w14:paraId="2C4846E4" w14:textId="77777777" w:rsidR="00C56655" w:rsidRDefault="00C56655" w:rsidP="00CF41E4">
                  <w:pPr>
                    <w:spacing w:after="0"/>
                    <w:outlineLvl w:val="0"/>
                    <w:rPr>
                      <w:szCs w:val="18"/>
                    </w:rPr>
                  </w:pPr>
                </w:p>
                <w:p w14:paraId="6BD45405" w14:textId="77777777" w:rsidR="00C56655" w:rsidRDefault="00C56655" w:rsidP="00CF41E4">
                  <w:pPr>
                    <w:spacing w:after="0"/>
                    <w:outlineLvl w:val="0"/>
                    <w:rPr>
                      <w:szCs w:val="18"/>
                    </w:rPr>
                  </w:pPr>
                </w:p>
                <w:p w14:paraId="4BA830B0" w14:textId="77777777" w:rsidR="00C56655" w:rsidRDefault="00C56655" w:rsidP="00CF41E4">
                  <w:pPr>
                    <w:spacing w:after="0"/>
                    <w:outlineLvl w:val="0"/>
                    <w:rPr>
                      <w:szCs w:val="18"/>
                    </w:rPr>
                  </w:pPr>
                </w:p>
                <w:p w14:paraId="0E60A6EF" w14:textId="77777777" w:rsidR="00C56655" w:rsidRDefault="00C56655" w:rsidP="00CF41E4">
                  <w:pPr>
                    <w:spacing w:after="0"/>
                    <w:outlineLvl w:val="0"/>
                    <w:rPr>
                      <w:szCs w:val="18"/>
                    </w:rPr>
                  </w:pPr>
                </w:p>
                <w:p w14:paraId="2CF0CDE1" w14:textId="7524F526" w:rsidR="00C56655" w:rsidRPr="0058798F" w:rsidRDefault="00C56655" w:rsidP="00CF41E4">
                  <w:pPr>
                    <w:spacing w:after="0"/>
                    <w:outlineLvl w:val="0"/>
                    <w:rPr>
                      <w:b/>
                      <w:szCs w:val="18"/>
                    </w:rPr>
                  </w:pPr>
                  <w:r w:rsidRPr="0058798F">
                    <w:rPr>
                      <w:b/>
                      <w:szCs w:val="18"/>
                    </w:rPr>
                    <w:t xml:space="preserve">How far is the proposed structure(s) to be constructed from the </w:t>
                  </w:r>
                  <w:r>
                    <w:rPr>
                      <w:b/>
                      <w:szCs w:val="18"/>
                    </w:rPr>
                    <w:t>road frontage</w:t>
                  </w:r>
                  <w:r w:rsidRPr="0058798F">
                    <w:rPr>
                      <w:b/>
                      <w:szCs w:val="18"/>
                    </w:rPr>
                    <w:t xml:space="preserve"> and what is the rationale behind the request?</w:t>
                  </w:r>
                </w:p>
                <w:p w14:paraId="2D170D47" w14:textId="77777777" w:rsidR="00C56655" w:rsidRDefault="00C56655" w:rsidP="00CF41E4">
                  <w:pPr>
                    <w:spacing w:after="0"/>
                    <w:outlineLvl w:val="0"/>
                    <w:rPr>
                      <w:szCs w:val="18"/>
                    </w:rPr>
                  </w:pPr>
                </w:p>
                <w:p w14:paraId="68651CC8" w14:textId="77777777" w:rsidR="00C56655" w:rsidRDefault="00C56655" w:rsidP="00CF41E4">
                  <w:pPr>
                    <w:spacing w:after="0"/>
                    <w:outlineLvl w:val="0"/>
                    <w:rPr>
                      <w:szCs w:val="18"/>
                    </w:rPr>
                  </w:pPr>
                </w:p>
                <w:p w14:paraId="0A0E0325" w14:textId="77777777" w:rsidR="00C56655" w:rsidRDefault="00C56655" w:rsidP="00CF41E4">
                  <w:pPr>
                    <w:spacing w:after="0"/>
                    <w:outlineLvl w:val="0"/>
                    <w:rPr>
                      <w:szCs w:val="18"/>
                    </w:rPr>
                  </w:pPr>
                </w:p>
                <w:p w14:paraId="569B57CA" w14:textId="77777777" w:rsidR="00C56655" w:rsidRDefault="00C56655" w:rsidP="00CF41E4">
                  <w:pPr>
                    <w:spacing w:after="0"/>
                    <w:outlineLvl w:val="0"/>
                    <w:rPr>
                      <w:szCs w:val="18"/>
                    </w:rPr>
                  </w:pPr>
                </w:p>
                <w:p w14:paraId="2083C6D0" w14:textId="77777777" w:rsidR="00C56655" w:rsidRDefault="00C56655" w:rsidP="00CF41E4">
                  <w:pPr>
                    <w:spacing w:after="0"/>
                    <w:outlineLvl w:val="0"/>
                    <w:rPr>
                      <w:szCs w:val="18"/>
                    </w:rPr>
                  </w:pPr>
                </w:p>
              </w:tc>
              <w:tc>
                <w:tcPr>
                  <w:tcW w:w="7925" w:type="dxa"/>
                </w:tcPr>
                <w:p w14:paraId="7A6ED8A6" w14:textId="77777777" w:rsidR="00C56655" w:rsidRDefault="00C56655" w:rsidP="00C56655">
                  <w:pPr>
                    <w:spacing w:after="0"/>
                    <w:ind w:right="-598"/>
                    <w:outlineLvl w:val="0"/>
                    <w:rPr>
                      <w:szCs w:val="18"/>
                    </w:rPr>
                  </w:pPr>
                </w:p>
              </w:tc>
            </w:tr>
            <w:tr w:rsidR="00C56655" w14:paraId="60237638" w14:textId="77777777" w:rsidTr="00C56655">
              <w:tc>
                <w:tcPr>
                  <w:tcW w:w="2590" w:type="dxa"/>
                  <w:shd w:val="clear" w:color="auto" w:fill="D7F0E0"/>
                </w:tcPr>
                <w:p w14:paraId="313189F3" w14:textId="77777777" w:rsidR="00C56655" w:rsidRDefault="00C56655" w:rsidP="00CF41E4">
                  <w:pPr>
                    <w:spacing w:after="0"/>
                    <w:outlineLvl w:val="0"/>
                    <w:rPr>
                      <w:szCs w:val="18"/>
                    </w:rPr>
                  </w:pPr>
                </w:p>
                <w:p w14:paraId="4CE63044" w14:textId="77777777" w:rsidR="00C56655" w:rsidRDefault="00C56655" w:rsidP="00CF41E4">
                  <w:pPr>
                    <w:spacing w:after="0"/>
                    <w:outlineLvl w:val="0"/>
                    <w:rPr>
                      <w:szCs w:val="18"/>
                    </w:rPr>
                  </w:pPr>
                </w:p>
                <w:p w14:paraId="01082E16" w14:textId="77777777" w:rsidR="00C56655" w:rsidRDefault="00C56655" w:rsidP="00CF41E4">
                  <w:pPr>
                    <w:spacing w:after="0"/>
                    <w:outlineLvl w:val="0"/>
                    <w:rPr>
                      <w:szCs w:val="18"/>
                    </w:rPr>
                  </w:pPr>
                </w:p>
                <w:p w14:paraId="5485F1F6" w14:textId="77777777" w:rsidR="00C56655" w:rsidRDefault="00C56655" w:rsidP="00CF41E4">
                  <w:pPr>
                    <w:spacing w:after="0"/>
                    <w:outlineLvl w:val="0"/>
                    <w:rPr>
                      <w:szCs w:val="18"/>
                    </w:rPr>
                  </w:pPr>
                </w:p>
                <w:p w14:paraId="31A05D88" w14:textId="77777777" w:rsidR="00C56655" w:rsidRDefault="00C56655" w:rsidP="00CF41E4">
                  <w:pPr>
                    <w:spacing w:after="0"/>
                    <w:outlineLvl w:val="0"/>
                    <w:rPr>
                      <w:szCs w:val="18"/>
                    </w:rPr>
                  </w:pPr>
                </w:p>
                <w:p w14:paraId="70310B36" w14:textId="77777777" w:rsidR="00C56655" w:rsidRPr="0058798F" w:rsidRDefault="00C56655" w:rsidP="00CF41E4">
                  <w:pPr>
                    <w:spacing w:after="0"/>
                    <w:outlineLvl w:val="0"/>
                    <w:rPr>
                      <w:b/>
                      <w:szCs w:val="18"/>
                    </w:rPr>
                  </w:pPr>
                  <w:r w:rsidRPr="0058798F">
                    <w:rPr>
                      <w:b/>
                      <w:szCs w:val="18"/>
                    </w:rPr>
                    <w:t>What is the nature of the encroachment and how far is the proposed structure to be constructed from the side boundary and what is the rationale behind the request?</w:t>
                  </w:r>
                </w:p>
                <w:p w14:paraId="24880A89" w14:textId="77777777" w:rsidR="00C56655" w:rsidRDefault="00C56655" w:rsidP="00CF41E4">
                  <w:pPr>
                    <w:spacing w:after="0"/>
                    <w:outlineLvl w:val="0"/>
                    <w:rPr>
                      <w:szCs w:val="18"/>
                    </w:rPr>
                  </w:pPr>
                </w:p>
                <w:p w14:paraId="1208DD40" w14:textId="77777777" w:rsidR="00C56655" w:rsidRDefault="00C56655" w:rsidP="00CF41E4">
                  <w:pPr>
                    <w:spacing w:after="0"/>
                    <w:outlineLvl w:val="0"/>
                    <w:rPr>
                      <w:szCs w:val="18"/>
                    </w:rPr>
                  </w:pPr>
                </w:p>
                <w:p w14:paraId="791C8B8E" w14:textId="77777777" w:rsidR="00C56655" w:rsidRDefault="00C56655" w:rsidP="00CF41E4">
                  <w:pPr>
                    <w:spacing w:after="0"/>
                    <w:outlineLvl w:val="0"/>
                    <w:rPr>
                      <w:szCs w:val="18"/>
                    </w:rPr>
                  </w:pPr>
                </w:p>
                <w:p w14:paraId="5722C656" w14:textId="77777777" w:rsidR="00C56655" w:rsidRDefault="00C56655" w:rsidP="00CF41E4">
                  <w:pPr>
                    <w:spacing w:after="0"/>
                    <w:outlineLvl w:val="0"/>
                    <w:rPr>
                      <w:szCs w:val="18"/>
                    </w:rPr>
                  </w:pPr>
                </w:p>
                <w:p w14:paraId="6C1FC5E7" w14:textId="77777777" w:rsidR="00C56655" w:rsidRDefault="00C56655" w:rsidP="00CF41E4">
                  <w:pPr>
                    <w:spacing w:after="0"/>
                    <w:outlineLvl w:val="0"/>
                    <w:rPr>
                      <w:szCs w:val="18"/>
                    </w:rPr>
                  </w:pPr>
                </w:p>
              </w:tc>
              <w:tc>
                <w:tcPr>
                  <w:tcW w:w="7925" w:type="dxa"/>
                </w:tcPr>
                <w:p w14:paraId="19F82801" w14:textId="77777777" w:rsidR="00C56655" w:rsidRDefault="00C56655" w:rsidP="00CF41E4">
                  <w:pPr>
                    <w:spacing w:after="0"/>
                    <w:outlineLvl w:val="0"/>
                    <w:rPr>
                      <w:szCs w:val="18"/>
                    </w:rPr>
                  </w:pPr>
                </w:p>
              </w:tc>
            </w:tr>
            <w:tr w:rsidR="00C56655" w14:paraId="2BA5E2B9" w14:textId="77777777" w:rsidTr="00C56655">
              <w:tc>
                <w:tcPr>
                  <w:tcW w:w="2590" w:type="dxa"/>
                  <w:shd w:val="clear" w:color="auto" w:fill="D7F0E0"/>
                </w:tcPr>
                <w:p w14:paraId="4B7B239A" w14:textId="77777777" w:rsidR="00C56655" w:rsidRDefault="00C56655" w:rsidP="00CF41E4">
                  <w:pPr>
                    <w:spacing w:after="0"/>
                    <w:outlineLvl w:val="0"/>
                    <w:rPr>
                      <w:szCs w:val="18"/>
                    </w:rPr>
                  </w:pPr>
                </w:p>
                <w:p w14:paraId="4E119BF1" w14:textId="77777777" w:rsidR="00C56655" w:rsidRDefault="00C56655" w:rsidP="00CF41E4">
                  <w:pPr>
                    <w:spacing w:after="0"/>
                    <w:outlineLvl w:val="0"/>
                    <w:rPr>
                      <w:szCs w:val="18"/>
                    </w:rPr>
                  </w:pPr>
                </w:p>
                <w:p w14:paraId="149853F4" w14:textId="77777777" w:rsidR="00C56655" w:rsidRDefault="00C56655" w:rsidP="00CF41E4">
                  <w:pPr>
                    <w:spacing w:after="0"/>
                    <w:outlineLvl w:val="0"/>
                    <w:rPr>
                      <w:szCs w:val="18"/>
                    </w:rPr>
                  </w:pPr>
                </w:p>
                <w:p w14:paraId="32D98498" w14:textId="77777777" w:rsidR="00C56655" w:rsidRDefault="00C56655" w:rsidP="00CF41E4">
                  <w:pPr>
                    <w:spacing w:after="0"/>
                    <w:outlineLvl w:val="0"/>
                    <w:rPr>
                      <w:szCs w:val="18"/>
                    </w:rPr>
                  </w:pPr>
                </w:p>
                <w:p w14:paraId="5DC08399" w14:textId="77777777" w:rsidR="00C56655" w:rsidRDefault="00C56655" w:rsidP="00CF41E4">
                  <w:pPr>
                    <w:spacing w:after="0"/>
                    <w:outlineLvl w:val="0"/>
                    <w:rPr>
                      <w:szCs w:val="18"/>
                    </w:rPr>
                  </w:pPr>
                </w:p>
                <w:p w14:paraId="3D857041" w14:textId="77777777" w:rsidR="00C56655" w:rsidRPr="0058798F" w:rsidRDefault="00C56655" w:rsidP="00CF41E4">
                  <w:pPr>
                    <w:spacing w:after="0"/>
                    <w:outlineLvl w:val="0"/>
                    <w:rPr>
                      <w:b/>
                      <w:szCs w:val="18"/>
                    </w:rPr>
                  </w:pPr>
                  <w:r w:rsidRPr="0058798F">
                    <w:rPr>
                      <w:b/>
                      <w:szCs w:val="18"/>
                    </w:rPr>
                    <w:t>What is the nature of the encroachment and how far is the proposed structure to be constructed from the rear boundary and what is the rationale behind the request?</w:t>
                  </w:r>
                </w:p>
                <w:p w14:paraId="43304820" w14:textId="77777777" w:rsidR="00C56655" w:rsidRDefault="00C56655" w:rsidP="00CF41E4">
                  <w:pPr>
                    <w:spacing w:after="0"/>
                    <w:outlineLvl w:val="0"/>
                    <w:rPr>
                      <w:szCs w:val="18"/>
                    </w:rPr>
                  </w:pPr>
                </w:p>
                <w:p w14:paraId="2E4BDDA6" w14:textId="77777777" w:rsidR="00C56655" w:rsidRDefault="00C56655" w:rsidP="00CF41E4">
                  <w:pPr>
                    <w:spacing w:after="0"/>
                    <w:outlineLvl w:val="0"/>
                    <w:rPr>
                      <w:szCs w:val="18"/>
                    </w:rPr>
                  </w:pPr>
                </w:p>
                <w:p w14:paraId="2F8303F8" w14:textId="77777777" w:rsidR="00C56655" w:rsidRDefault="00C56655" w:rsidP="00CF41E4">
                  <w:pPr>
                    <w:spacing w:after="0"/>
                    <w:outlineLvl w:val="0"/>
                    <w:rPr>
                      <w:szCs w:val="18"/>
                    </w:rPr>
                  </w:pPr>
                </w:p>
              </w:tc>
              <w:tc>
                <w:tcPr>
                  <w:tcW w:w="7925" w:type="dxa"/>
                </w:tcPr>
                <w:p w14:paraId="503C12B1" w14:textId="77777777" w:rsidR="00C56655" w:rsidRDefault="00C56655" w:rsidP="00CF41E4">
                  <w:pPr>
                    <w:spacing w:after="0"/>
                    <w:outlineLvl w:val="0"/>
                    <w:rPr>
                      <w:szCs w:val="18"/>
                    </w:rPr>
                  </w:pPr>
                </w:p>
              </w:tc>
            </w:tr>
          </w:tbl>
          <w:p w14:paraId="15F7A58E" w14:textId="77777777" w:rsidR="00C56655" w:rsidRDefault="00C56655" w:rsidP="00CF41E4">
            <w:pPr>
              <w:spacing w:after="0"/>
              <w:outlineLvl w:val="0"/>
              <w:rPr>
                <w:szCs w:val="18"/>
              </w:rPr>
            </w:pPr>
          </w:p>
          <w:p w14:paraId="2D32E7D8" w14:textId="77777777" w:rsidR="00C56655" w:rsidRDefault="00C56655" w:rsidP="00CF41E4">
            <w:pPr>
              <w:spacing w:after="0"/>
              <w:outlineLvl w:val="0"/>
              <w:rPr>
                <w:szCs w:val="18"/>
              </w:rPr>
            </w:pPr>
          </w:p>
          <w:p w14:paraId="1BEAF8C7" w14:textId="77777777" w:rsidR="00C56655" w:rsidRDefault="00C56655" w:rsidP="00CF41E4">
            <w:pPr>
              <w:spacing w:after="0"/>
              <w:outlineLvl w:val="0"/>
              <w:rPr>
                <w:szCs w:val="18"/>
              </w:rPr>
            </w:pPr>
          </w:p>
          <w:p w14:paraId="38DD9E7C" w14:textId="77777777" w:rsidR="00C56655" w:rsidRDefault="00C56655" w:rsidP="00CF41E4">
            <w:pPr>
              <w:spacing w:after="0"/>
              <w:outlineLvl w:val="0"/>
              <w:rPr>
                <w:szCs w:val="18"/>
              </w:rPr>
            </w:pPr>
          </w:p>
          <w:p w14:paraId="589703F6" w14:textId="77777777" w:rsidR="00C56655" w:rsidRDefault="00C56655" w:rsidP="00CF41E4">
            <w:pPr>
              <w:spacing w:after="0"/>
              <w:outlineLvl w:val="0"/>
              <w:rPr>
                <w:szCs w:val="18"/>
              </w:rPr>
            </w:pPr>
          </w:p>
          <w:p w14:paraId="347FEA3B" w14:textId="77777777" w:rsidR="00C56655" w:rsidRPr="00F320C4" w:rsidRDefault="00C56655" w:rsidP="00CF41E4">
            <w:pPr>
              <w:spacing w:after="0"/>
              <w:outlineLvl w:val="0"/>
              <w:rPr>
                <w:sz w:val="18"/>
                <w:szCs w:val="18"/>
              </w:rPr>
            </w:pPr>
          </w:p>
        </w:tc>
      </w:tr>
      <w:tr w:rsidR="00C56655" w:rsidRPr="00E05727" w14:paraId="78F1D677" w14:textId="77777777" w:rsidTr="00C56655">
        <w:trPr>
          <w:gridAfter w:val="1"/>
          <w:wAfter w:w="80" w:type="dxa"/>
          <w:trHeight w:val="454"/>
        </w:trPr>
        <w:tc>
          <w:tcPr>
            <w:tcW w:w="10774" w:type="dxa"/>
            <w:gridSpan w:val="2"/>
            <w:tcBorders>
              <w:bottom w:val="single" w:sz="4" w:space="0" w:color="auto"/>
            </w:tcBorders>
            <w:shd w:val="clear" w:color="auto" w:fill="264847"/>
            <w:vAlign w:val="center"/>
          </w:tcPr>
          <w:p w14:paraId="66D44898" w14:textId="77777777" w:rsidR="00C56655" w:rsidRPr="00557DA6" w:rsidRDefault="00C56655" w:rsidP="00CF41E4">
            <w:pPr>
              <w:spacing w:after="0"/>
              <w:outlineLvl w:val="0"/>
              <w:rPr>
                <w:b/>
                <w:bCs/>
                <w:color w:val="FFFFFF" w:themeColor="background1"/>
                <w:szCs w:val="18"/>
              </w:rPr>
            </w:pPr>
            <w:r>
              <w:rPr>
                <w:b/>
                <w:bCs/>
                <w:color w:val="FFFFFF" w:themeColor="background1"/>
                <w:szCs w:val="18"/>
              </w:rPr>
              <w:lastRenderedPageBreak/>
              <w:t>QUEENSLAND DEVELOPMENT CODE – MP1.2</w:t>
            </w:r>
          </w:p>
        </w:tc>
      </w:tr>
      <w:tr w:rsidR="00C56655" w:rsidRPr="00E05727" w14:paraId="35888728" w14:textId="77777777" w:rsidTr="00C56655">
        <w:trPr>
          <w:gridAfter w:val="1"/>
          <w:wAfter w:w="80" w:type="dxa"/>
          <w:trHeight w:val="1224"/>
        </w:trPr>
        <w:tc>
          <w:tcPr>
            <w:tcW w:w="10774" w:type="dxa"/>
            <w:gridSpan w:val="2"/>
            <w:shd w:val="clear" w:color="auto" w:fill="auto"/>
            <w:vAlign w:val="center"/>
          </w:tcPr>
          <w:p w14:paraId="70BD9EF8" w14:textId="77777777" w:rsidR="00C56655" w:rsidRPr="00557DA6" w:rsidRDefault="00C56655" w:rsidP="00CF41E4">
            <w:pPr>
              <w:spacing w:after="0"/>
              <w:outlineLvl w:val="0"/>
              <w:rPr>
                <w:szCs w:val="18"/>
              </w:rPr>
            </w:pPr>
            <w:r w:rsidRPr="00557DA6">
              <w:rPr>
                <w:szCs w:val="18"/>
              </w:rPr>
              <w:t xml:space="preserve">The attached criteria, as stated within the Queensland Development Code MP1.2 (Design and Siting Standard fir Single Detached Housing on Lots 450m² and </w:t>
            </w:r>
            <w:proofErr w:type="gramStart"/>
            <w:r w:rsidRPr="00557DA6">
              <w:rPr>
                <w:szCs w:val="18"/>
              </w:rPr>
              <w:t>Over</w:t>
            </w:r>
            <w:proofErr w:type="gramEnd"/>
            <w:r w:rsidRPr="00557DA6">
              <w:rPr>
                <w:szCs w:val="18"/>
              </w:rPr>
              <w:t xml:space="preserve">), must be addressed when making an application for siting dispensation. </w:t>
            </w:r>
          </w:p>
        </w:tc>
      </w:tr>
    </w:tbl>
    <w:p w14:paraId="69F178B1" w14:textId="77777777" w:rsidR="00C56655" w:rsidRDefault="00C56655" w:rsidP="00492978">
      <w:pPr>
        <w:pStyle w:val="MasterSubheading"/>
        <w:keepNext w:val="0"/>
        <w:keepLines w:val="0"/>
        <w:widowControl w:val="0"/>
        <w:spacing w:after="120"/>
        <w:ind w:right="-1"/>
        <w:rPr>
          <w:sz w:val="18"/>
          <w:szCs w:val="18"/>
        </w:rPr>
      </w:pPr>
    </w:p>
    <w:tbl>
      <w:tblPr>
        <w:tblStyle w:val="TableGrid"/>
        <w:tblW w:w="10774" w:type="dxa"/>
        <w:tblInd w:w="-147" w:type="dxa"/>
        <w:tblLayout w:type="fixed"/>
        <w:tblLook w:val="04A0" w:firstRow="1" w:lastRow="0" w:firstColumn="1" w:lastColumn="0" w:noHBand="0" w:noVBand="1"/>
      </w:tblPr>
      <w:tblGrid>
        <w:gridCol w:w="10774"/>
      </w:tblGrid>
      <w:tr w:rsidR="00557DA6" w:rsidRPr="00E05727" w14:paraId="201F541B" w14:textId="77777777" w:rsidTr="00C56655">
        <w:trPr>
          <w:trHeight w:val="454"/>
        </w:trPr>
        <w:tc>
          <w:tcPr>
            <w:tcW w:w="10774" w:type="dxa"/>
            <w:tcBorders>
              <w:bottom w:val="single" w:sz="4" w:space="0" w:color="auto"/>
            </w:tcBorders>
            <w:shd w:val="clear" w:color="auto" w:fill="264847"/>
            <w:vAlign w:val="center"/>
          </w:tcPr>
          <w:p w14:paraId="3AD8897D" w14:textId="77777777" w:rsidR="00557DA6" w:rsidRPr="00557DA6" w:rsidRDefault="00557DA6" w:rsidP="00656DFC">
            <w:pPr>
              <w:spacing w:after="0"/>
              <w:outlineLvl w:val="0"/>
              <w:rPr>
                <w:b/>
                <w:bCs/>
                <w:color w:val="FFFFFF" w:themeColor="background1"/>
                <w:szCs w:val="18"/>
              </w:rPr>
            </w:pPr>
            <w:r>
              <w:rPr>
                <w:b/>
                <w:bCs/>
                <w:color w:val="FFFFFF" w:themeColor="background1"/>
                <w:szCs w:val="18"/>
              </w:rPr>
              <w:t>FURTHER INFORMATION</w:t>
            </w:r>
          </w:p>
        </w:tc>
      </w:tr>
      <w:tr w:rsidR="00557DA6" w:rsidRPr="00E05727" w14:paraId="3EDEBBF1" w14:textId="77777777" w:rsidTr="00C56655">
        <w:trPr>
          <w:trHeight w:val="1224"/>
        </w:trPr>
        <w:tc>
          <w:tcPr>
            <w:tcW w:w="10774" w:type="dxa"/>
            <w:shd w:val="clear" w:color="auto" w:fill="auto"/>
            <w:vAlign w:val="center"/>
          </w:tcPr>
          <w:p w14:paraId="6CEA6586" w14:textId="77777777" w:rsidR="00DF162A" w:rsidRDefault="00DF162A" w:rsidP="00656DFC">
            <w:pPr>
              <w:spacing w:after="0"/>
              <w:outlineLvl w:val="0"/>
              <w:rPr>
                <w:szCs w:val="18"/>
              </w:rPr>
            </w:pPr>
          </w:p>
          <w:p w14:paraId="7745BE16" w14:textId="77777777" w:rsidR="00557DA6" w:rsidRDefault="00557DA6" w:rsidP="00656DFC">
            <w:pPr>
              <w:spacing w:after="0"/>
              <w:outlineLvl w:val="0"/>
              <w:rPr>
                <w:szCs w:val="18"/>
              </w:rPr>
            </w:pPr>
            <w:r>
              <w:rPr>
                <w:szCs w:val="18"/>
              </w:rPr>
              <w:t>For further information and assistance concerning Council’s Referral Agency Response process, please contact:</w:t>
            </w:r>
          </w:p>
          <w:p w14:paraId="499A4E4C" w14:textId="77777777" w:rsidR="00557DA6" w:rsidRDefault="00557DA6" w:rsidP="00656DFC">
            <w:pPr>
              <w:spacing w:after="0"/>
              <w:outlineLvl w:val="0"/>
              <w:rPr>
                <w:szCs w:val="18"/>
              </w:rPr>
            </w:pPr>
          </w:p>
          <w:p w14:paraId="3FBAA0A3" w14:textId="77777777" w:rsidR="00557DA6" w:rsidRDefault="00557DA6" w:rsidP="00656DFC">
            <w:pPr>
              <w:spacing w:after="0"/>
              <w:outlineLvl w:val="0"/>
              <w:rPr>
                <w:szCs w:val="18"/>
              </w:rPr>
            </w:pPr>
            <w:r>
              <w:rPr>
                <w:szCs w:val="18"/>
              </w:rPr>
              <w:t>Hinchinbrook Shire Council</w:t>
            </w:r>
          </w:p>
          <w:p w14:paraId="75B15DAF" w14:textId="27C20BBA" w:rsidR="00557DA6" w:rsidRDefault="00C56655" w:rsidP="00557DA6">
            <w:pPr>
              <w:spacing w:after="0"/>
              <w:outlineLvl w:val="0"/>
              <w:rPr>
                <w:szCs w:val="18"/>
              </w:rPr>
            </w:pPr>
            <w:r>
              <w:rPr>
                <w:szCs w:val="18"/>
              </w:rPr>
              <w:t>Development and Regulatory Services</w:t>
            </w:r>
          </w:p>
          <w:p w14:paraId="306405ED" w14:textId="77777777" w:rsidR="00557DA6" w:rsidRDefault="00DF162A" w:rsidP="00557DA6">
            <w:pPr>
              <w:spacing w:after="0"/>
              <w:outlineLvl w:val="0"/>
              <w:rPr>
                <w:szCs w:val="18"/>
              </w:rPr>
            </w:pPr>
            <w:r>
              <w:rPr>
                <w:szCs w:val="18"/>
              </w:rPr>
              <w:t>PO Box 366</w:t>
            </w:r>
          </w:p>
          <w:p w14:paraId="0844189D" w14:textId="77777777" w:rsidR="00DF162A" w:rsidRDefault="00DF162A" w:rsidP="00557DA6">
            <w:pPr>
              <w:spacing w:after="0"/>
              <w:outlineLvl w:val="0"/>
              <w:rPr>
                <w:szCs w:val="18"/>
              </w:rPr>
            </w:pPr>
            <w:r>
              <w:rPr>
                <w:szCs w:val="18"/>
              </w:rPr>
              <w:t>INGHAM  QLD  4850</w:t>
            </w:r>
          </w:p>
          <w:p w14:paraId="3770E566" w14:textId="77777777" w:rsidR="00DF162A" w:rsidRDefault="00DF162A" w:rsidP="00557DA6">
            <w:pPr>
              <w:spacing w:after="0"/>
              <w:outlineLvl w:val="0"/>
              <w:rPr>
                <w:szCs w:val="18"/>
              </w:rPr>
            </w:pPr>
          </w:p>
          <w:p w14:paraId="011D53E6" w14:textId="1BE490DC" w:rsidR="00DF162A" w:rsidRDefault="00DF162A" w:rsidP="00557DA6">
            <w:pPr>
              <w:spacing w:after="0"/>
              <w:outlineLvl w:val="0"/>
              <w:rPr>
                <w:szCs w:val="18"/>
              </w:rPr>
            </w:pPr>
            <w:r>
              <w:rPr>
                <w:szCs w:val="18"/>
              </w:rPr>
              <w:t>Telephone:</w:t>
            </w:r>
            <w:r>
              <w:rPr>
                <w:szCs w:val="18"/>
              </w:rPr>
              <w:tab/>
              <w:t>4776 460</w:t>
            </w:r>
            <w:r w:rsidR="00C56655">
              <w:rPr>
                <w:szCs w:val="18"/>
              </w:rPr>
              <w:t>0</w:t>
            </w:r>
          </w:p>
          <w:p w14:paraId="5D2849DD" w14:textId="77777777" w:rsidR="00DF162A" w:rsidRDefault="00DF162A" w:rsidP="00557DA6">
            <w:pPr>
              <w:spacing w:after="0"/>
              <w:outlineLvl w:val="0"/>
              <w:rPr>
                <w:szCs w:val="18"/>
              </w:rPr>
            </w:pPr>
            <w:r>
              <w:rPr>
                <w:szCs w:val="18"/>
              </w:rPr>
              <w:t>Fax:</w:t>
            </w:r>
            <w:r>
              <w:rPr>
                <w:szCs w:val="18"/>
              </w:rPr>
              <w:tab/>
            </w:r>
            <w:r>
              <w:rPr>
                <w:szCs w:val="18"/>
              </w:rPr>
              <w:tab/>
              <w:t>4776 3233</w:t>
            </w:r>
          </w:p>
          <w:p w14:paraId="6DA67CAC" w14:textId="77777777" w:rsidR="00DF162A" w:rsidRDefault="00DF162A" w:rsidP="00557DA6">
            <w:pPr>
              <w:spacing w:after="0"/>
              <w:outlineLvl w:val="0"/>
              <w:rPr>
                <w:szCs w:val="18"/>
              </w:rPr>
            </w:pPr>
            <w:r>
              <w:rPr>
                <w:szCs w:val="18"/>
              </w:rPr>
              <w:t>Email:</w:t>
            </w:r>
            <w:r>
              <w:rPr>
                <w:szCs w:val="18"/>
              </w:rPr>
              <w:tab/>
            </w:r>
            <w:r>
              <w:rPr>
                <w:szCs w:val="18"/>
              </w:rPr>
              <w:tab/>
            </w:r>
            <w:hyperlink r:id="rId12" w:history="1">
              <w:r w:rsidRPr="00DF162A">
                <w:rPr>
                  <w:rStyle w:val="Hyperlink"/>
                  <w:color w:val="auto"/>
                  <w:szCs w:val="18"/>
                </w:rPr>
                <w:t>council@hinchinbrook.qld.gov.au</w:t>
              </w:r>
            </w:hyperlink>
            <w:r w:rsidRPr="00DF162A">
              <w:rPr>
                <w:szCs w:val="18"/>
              </w:rPr>
              <w:t xml:space="preserve"> </w:t>
            </w:r>
          </w:p>
          <w:p w14:paraId="2709D28A" w14:textId="77777777" w:rsidR="00DF162A" w:rsidRPr="00557DA6" w:rsidRDefault="00DF162A" w:rsidP="00557DA6">
            <w:pPr>
              <w:spacing w:after="0"/>
              <w:outlineLvl w:val="0"/>
              <w:rPr>
                <w:szCs w:val="18"/>
              </w:rPr>
            </w:pPr>
          </w:p>
        </w:tc>
      </w:tr>
    </w:tbl>
    <w:p w14:paraId="01DCF528" w14:textId="77777777" w:rsidR="00557DA6" w:rsidRPr="00E05727" w:rsidRDefault="00557DA6" w:rsidP="00492978">
      <w:pPr>
        <w:pStyle w:val="MasterSubheading"/>
        <w:keepNext w:val="0"/>
        <w:keepLines w:val="0"/>
        <w:widowControl w:val="0"/>
        <w:spacing w:after="120"/>
        <w:ind w:right="-1"/>
        <w:rPr>
          <w:sz w:val="18"/>
          <w:szCs w:val="18"/>
        </w:rPr>
      </w:pPr>
    </w:p>
    <w:p w14:paraId="14B5A287" w14:textId="77777777" w:rsidR="00910207" w:rsidRDefault="00910207" w:rsidP="00854BE2"/>
    <w:p w14:paraId="1728C1DB" w14:textId="77777777" w:rsidR="000C46AC" w:rsidRDefault="000C46AC" w:rsidP="00854BE2"/>
    <w:p w14:paraId="11A1AA81" w14:textId="77777777" w:rsidR="000C46AC" w:rsidRDefault="000C46AC" w:rsidP="00854BE2"/>
    <w:p w14:paraId="0216D655" w14:textId="77777777" w:rsidR="000C46AC" w:rsidRDefault="000C46AC" w:rsidP="00854BE2"/>
    <w:p w14:paraId="41292896" w14:textId="77777777" w:rsidR="000C46AC" w:rsidRDefault="000C46AC" w:rsidP="00854BE2"/>
    <w:p w14:paraId="6306D4B0" w14:textId="77777777" w:rsidR="000C46AC" w:rsidRDefault="000C46AC" w:rsidP="00854BE2"/>
    <w:p w14:paraId="181A5EBF" w14:textId="77777777" w:rsidR="000C46AC" w:rsidRDefault="000C46AC" w:rsidP="00854BE2"/>
    <w:p w14:paraId="46B19410" w14:textId="77777777" w:rsidR="000C46AC" w:rsidRDefault="000C46AC" w:rsidP="00854BE2"/>
    <w:p w14:paraId="2589F903" w14:textId="77777777" w:rsidR="000C46AC" w:rsidRDefault="000C46AC" w:rsidP="00854BE2"/>
    <w:p w14:paraId="3922C1B4" w14:textId="77777777" w:rsidR="000C46AC" w:rsidRDefault="000C46AC" w:rsidP="00854BE2"/>
    <w:p w14:paraId="056DF986" w14:textId="77777777" w:rsidR="000C46AC" w:rsidRDefault="000C46AC" w:rsidP="00854BE2"/>
    <w:p w14:paraId="670A4911" w14:textId="77777777" w:rsidR="000C46AC" w:rsidRDefault="000C46AC" w:rsidP="00854BE2"/>
    <w:p w14:paraId="10A204A5" w14:textId="77777777" w:rsidR="000C46AC" w:rsidRDefault="000C46AC" w:rsidP="00854BE2"/>
    <w:p w14:paraId="3298DDE6" w14:textId="77777777" w:rsidR="000C46AC" w:rsidRDefault="000C46AC" w:rsidP="00854BE2"/>
    <w:p w14:paraId="2D857D9F" w14:textId="77777777" w:rsidR="000C46AC" w:rsidRDefault="000C46AC" w:rsidP="00854BE2"/>
    <w:p w14:paraId="75311805" w14:textId="77777777" w:rsidR="000C46AC" w:rsidRDefault="000C46AC" w:rsidP="00854BE2"/>
    <w:p w14:paraId="77738128" w14:textId="77777777" w:rsidR="000C46AC" w:rsidRDefault="000C46AC" w:rsidP="00854BE2"/>
    <w:p w14:paraId="252ED9CA" w14:textId="77777777" w:rsidR="000C46AC" w:rsidRDefault="000C46AC" w:rsidP="00854BE2"/>
    <w:p w14:paraId="1165D069" w14:textId="77777777" w:rsidR="000C46AC" w:rsidRDefault="000C46AC" w:rsidP="00854BE2"/>
    <w:p w14:paraId="09F8FE33" w14:textId="77777777" w:rsidR="000C46AC" w:rsidRDefault="000C46AC" w:rsidP="00854BE2"/>
    <w:p w14:paraId="303CAAE4" w14:textId="77777777" w:rsidR="000C46AC" w:rsidRDefault="000C46AC" w:rsidP="00854BE2"/>
    <w:p w14:paraId="2274C7CB" w14:textId="77777777" w:rsidR="000C46AC" w:rsidRDefault="000C46AC" w:rsidP="00854BE2"/>
    <w:p w14:paraId="75217DDA" w14:textId="77777777" w:rsidR="000C46AC" w:rsidRDefault="000C46AC" w:rsidP="00854BE2">
      <w:pPr>
        <w:sectPr w:rsidR="000C46AC" w:rsidSect="00C56655">
          <w:headerReference w:type="default" r:id="rId13"/>
          <w:footerReference w:type="default" r:id="rId14"/>
          <w:pgSz w:w="11906" w:h="16838" w:code="9"/>
          <w:pgMar w:top="2410" w:right="566" w:bottom="425" w:left="851" w:header="992" w:footer="527" w:gutter="0"/>
          <w:cols w:space="720"/>
        </w:sectPr>
      </w:pPr>
    </w:p>
    <w:tbl>
      <w:tblPr>
        <w:tblStyle w:val="TableGrid"/>
        <w:tblW w:w="15310" w:type="dxa"/>
        <w:tblInd w:w="-173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070"/>
        <w:gridCol w:w="5103"/>
        <w:gridCol w:w="5137"/>
      </w:tblGrid>
      <w:tr w:rsidR="000C46AC" w14:paraId="321467FC" w14:textId="77777777" w:rsidTr="000C46AC">
        <w:tc>
          <w:tcPr>
            <w:tcW w:w="15310" w:type="dxa"/>
            <w:gridSpan w:val="3"/>
          </w:tcPr>
          <w:p w14:paraId="20E5FC7F" w14:textId="77777777" w:rsidR="000C46AC" w:rsidRPr="000C46AC" w:rsidRDefault="000C46AC" w:rsidP="00656DFC">
            <w:pPr>
              <w:spacing w:after="0"/>
              <w:jc w:val="center"/>
              <w:outlineLvl w:val="0"/>
              <w:rPr>
                <w:rFonts w:asciiTheme="minorHAnsi" w:hAnsiTheme="minorHAnsi"/>
                <w:b/>
                <w:sz w:val="28"/>
              </w:rPr>
            </w:pPr>
            <w:r w:rsidRPr="000C46AC">
              <w:rPr>
                <w:rFonts w:asciiTheme="minorHAnsi" w:hAnsiTheme="minorHAnsi"/>
                <w:b/>
                <w:sz w:val="28"/>
              </w:rPr>
              <w:lastRenderedPageBreak/>
              <w:t>MP1.2</w:t>
            </w:r>
          </w:p>
        </w:tc>
      </w:tr>
      <w:tr w:rsidR="000C46AC" w14:paraId="369560E9" w14:textId="77777777" w:rsidTr="000C46AC">
        <w:tc>
          <w:tcPr>
            <w:tcW w:w="15310" w:type="dxa"/>
            <w:gridSpan w:val="3"/>
          </w:tcPr>
          <w:p w14:paraId="53E5EBD6" w14:textId="77777777" w:rsidR="000C46AC" w:rsidRPr="000C46AC" w:rsidRDefault="000C46AC" w:rsidP="00656DFC">
            <w:pPr>
              <w:spacing w:after="0"/>
              <w:jc w:val="center"/>
              <w:outlineLvl w:val="0"/>
              <w:rPr>
                <w:rFonts w:asciiTheme="minorHAnsi" w:hAnsiTheme="minorHAnsi"/>
                <w:b/>
                <w:sz w:val="28"/>
              </w:rPr>
            </w:pPr>
            <w:r w:rsidRPr="000C46AC">
              <w:rPr>
                <w:rFonts w:asciiTheme="minorHAnsi" w:hAnsiTheme="minorHAnsi"/>
                <w:b/>
                <w:sz w:val="28"/>
              </w:rPr>
              <w:t>Design and Siting of Buildings and Structures</w:t>
            </w:r>
          </w:p>
        </w:tc>
      </w:tr>
      <w:tr w:rsidR="000C46AC" w14:paraId="0D92D94E" w14:textId="77777777" w:rsidTr="000C46AC">
        <w:tc>
          <w:tcPr>
            <w:tcW w:w="5070" w:type="dxa"/>
          </w:tcPr>
          <w:p w14:paraId="1BB3A144" w14:textId="77777777" w:rsidR="000C46AC" w:rsidRPr="0087609F" w:rsidRDefault="000C46AC" w:rsidP="00656DFC">
            <w:pPr>
              <w:spacing w:after="0"/>
              <w:outlineLvl w:val="0"/>
              <w:rPr>
                <w:rFonts w:asciiTheme="minorHAnsi" w:hAnsiTheme="minorHAnsi"/>
                <w:sz w:val="22"/>
              </w:rPr>
            </w:pPr>
            <w:r w:rsidRPr="0087609F">
              <w:rPr>
                <w:rFonts w:asciiTheme="minorHAnsi" w:hAnsiTheme="minorHAnsi"/>
                <w:sz w:val="22"/>
              </w:rPr>
              <w:t>Performance Criteria</w:t>
            </w:r>
          </w:p>
        </w:tc>
        <w:tc>
          <w:tcPr>
            <w:tcW w:w="5103" w:type="dxa"/>
          </w:tcPr>
          <w:p w14:paraId="553E6047" w14:textId="77777777" w:rsidR="000C46AC" w:rsidRPr="0087609F" w:rsidRDefault="000C46AC" w:rsidP="00656DFC">
            <w:pPr>
              <w:spacing w:after="0"/>
              <w:outlineLvl w:val="0"/>
              <w:rPr>
                <w:rFonts w:asciiTheme="minorHAnsi" w:hAnsiTheme="minorHAnsi"/>
                <w:sz w:val="22"/>
              </w:rPr>
            </w:pPr>
            <w:r w:rsidRPr="0087609F">
              <w:rPr>
                <w:rFonts w:asciiTheme="minorHAnsi" w:hAnsiTheme="minorHAnsi"/>
                <w:sz w:val="22"/>
              </w:rPr>
              <w:t>Acceptable Solution</w:t>
            </w:r>
          </w:p>
        </w:tc>
        <w:tc>
          <w:tcPr>
            <w:tcW w:w="5137" w:type="dxa"/>
          </w:tcPr>
          <w:p w14:paraId="550074EF" w14:textId="77777777" w:rsidR="000C46AC" w:rsidRPr="0087609F" w:rsidRDefault="000C46AC" w:rsidP="00656DFC">
            <w:pPr>
              <w:spacing w:after="0"/>
              <w:outlineLvl w:val="0"/>
              <w:rPr>
                <w:rFonts w:asciiTheme="minorHAnsi" w:hAnsiTheme="minorHAnsi"/>
                <w:sz w:val="22"/>
              </w:rPr>
            </w:pPr>
            <w:r w:rsidRPr="0087609F">
              <w:rPr>
                <w:rFonts w:asciiTheme="minorHAnsi" w:hAnsiTheme="minorHAnsi"/>
                <w:sz w:val="22"/>
              </w:rPr>
              <w:t>Comment</w:t>
            </w:r>
          </w:p>
        </w:tc>
      </w:tr>
      <w:tr w:rsidR="000C46AC" w14:paraId="0DCCE3E3" w14:textId="77777777" w:rsidTr="000C46AC">
        <w:tc>
          <w:tcPr>
            <w:tcW w:w="5070" w:type="dxa"/>
          </w:tcPr>
          <w:p w14:paraId="55A74F10" w14:textId="77777777" w:rsidR="000C46AC" w:rsidRPr="0087609F" w:rsidRDefault="000C46AC" w:rsidP="00656DFC">
            <w:pPr>
              <w:spacing w:after="0"/>
              <w:outlineLvl w:val="0"/>
              <w:rPr>
                <w:rFonts w:asciiTheme="minorHAnsi" w:hAnsiTheme="minorHAnsi"/>
                <w:sz w:val="22"/>
              </w:rPr>
            </w:pPr>
            <w:r w:rsidRPr="0087609F">
              <w:rPr>
                <w:rFonts w:asciiTheme="minorHAnsi" w:hAnsiTheme="minorHAnsi"/>
                <w:sz w:val="22"/>
              </w:rPr>
              <w:t>Buildings and Structures</w:t>
            </w:r>
          </w:p>
        </w:tc>
        <w:tc>
          <w:tcPr>
            <w:tcW w:w="5103" w:type="dxa"/>
          </w:tcPr>
          <w:p w14:paraId="0E910ED4" w14:textId="77777777" w:rsidR="000C46AC" w:rsidRPr="0087609F" w:rsidRDefault="000C46AC" w:rsidP="00656DFC">
            <w:pPr>
              <w:spacing w:after="0"/>
              <w:outlineLvl w:val="0"/>
              <w:rPr>
                <w:rFonts w:asciiTheme="minorHAnsi" w:hAnsiTheme="minorHAnsi"/>
                <w:sz w:val="22"/>
              </w:rPr>
            </w:pPr>
          </w:p>
        </w:tc>
        <w:tc>
          <w:tcPr>
            <w:tcW w:w="5137" w:type="dxa"/>
          </w:tcPr>
          <w:p w14:paraId="6DF291B6" w14:textId="77777777" w:rsidR="000C46AC" w:rsidRPr="0087609F" w:rsidRDefault="000C46AC" w:rsidP="00656DFC">
            <w:pPr>
              <w:spacing w:after="0"/>
              <w:outlineLvl w:val="0"/>
              <w:rPr>
                <w:rFonts w:asciiTheme="minorHAnsi" w:hAnsiTheme="minorHAnsi"/>
                <w:sz w:val="22"/>
              </w:rPr>
            </w:pPr>
          </w:p>
        </w:tc>
      </w:tr>
      <w:tr w:rsidR="000C46AC" w14:paraId="1053518A" w14:textId="77777777" w:rsidTr="000C46AC">
        <w:tc>
          <w:tcPr>
            <w:tcW w:w="5070" w:type="dxa"/>
          </w:tcPr>
          <w:p w14:paraId="084F3D2E" w14:textId="77777777" w:rsidR="000C46AC" w:rsidRPr="0087609F" w:rsidRDefault="000C46AC" w:rsidP="00656DFC">
            <w:pPr>
              <w:spacing w:after="0"/>
              <w:outlineLvl w:val="0"/>
              <w:rPr>
                <w:rFonts w:asciiTheme="minorHAnsi" w:hAnsiTheme="minorHAnsi"/>
                <w:sz w:val="22"/>
                <w:szCs w:val="22"/>
              </w:rPr>
            </w:pPr>
            <w:r w:rsidRPr="0087609F">
              <w:rPr>
                <w:rFonts w:asciiTheme="minorHAnsi" w:hAnsiTheme="minorHAnsi"/>
                <w:sz w:val="22"/>
                <w:szCs w:val="22"/>
              </w:rPr>
              <w:t>P1</w:t>
            </w:r>
            <w:r w:rsidRPr="0087609F">
              <w:rPr>
                <w:rFonts w:asciiTheme="minorHAnsi" w:hAnsiTheme="minorHAnsi"/>
                <w:sz w:val="22"/>
                <w:szCs w:val="22"/>
              </w:rPr>
              <w:tab/>
              <w:t xml:space="preserve">The location of a building or structure </w:t>
            </w:r>
            <w:r w:rsidRPr="0087609F">
              <w:rPr>
                <w:rFonts w:asciiTheme="minorHAnsi" w:hAnsiTheme="minorHAnsi"/>
                <w:sz w:val="22"/>
                <w:szCs w:val="22"/>
              </w:rPr>
              <w:tab/>
              <w:t xml:space="preserve">facilitates an acceptable streetscape, </w:t>
            </w:r>
            <w:r w:rsidRPr="0087609F">
              <w:rPr>
                <w:rFonts w:asciiTheme="minorHAnsi" w:hAnsiTheme="minorHAnsi"/>
                <w:sz w:val="22"/>
                <w:szCs w:val="22"/>
              </w:rPr>
              <w:tab/>
              <w:t xml:space="preserve">appropriate for – </w:t>
            </w:r>
          </w:p>
          <w:p w14:paraId="62EACCA6" w14:textId="77777777" w:rsidR="000C46AC" w:rsidRPr="0087609F" w:rsidRDefault="000C46AC" w:rsidP="00656DFC">
            <w:pPr>
              <w:spacing w:after="0"/>
              <w:outlineLvl w:val="0"/>
              <w:rPr>
                <w:rFonts w:asciiTheme="minorHAnsi" w:hAnsiTheme="minorHAnsi"/>
                <w:sz w:val="22"/>
                <w:szCs w:val="22"/>
              </w:rPr>
            </w:pPr>
            <w:r w:rsidRPr="0087609F">
              <w:rPr>
                <w:rFonts w:asciiTheme="minorHAnsi" w:hAnsiTheme="minorHAnsi"/>
                <w:sz w:val="22"/>
                <w:szCs w:val="22"/>
              </w:rPr>
              <w:tab/>
              <w:t xml:space="preserve">(a) </w:t>
            </w:r>
            <w:r w:rsidRPr="0087609F">
              <w:rPr>
                <w:rFonts w:asciiTheme="minorHAnsi" w:hAnsiTheme="minorHAnsi"/>
                <w:sz w:val="22"/>
                <w:szCs w:val="22"/>
              </w:rPr>
              <w:tab/>
              <w:t xml:space="preserve">the bulk of the building or structure; and </w:t>
            </w:r>
          </w:p>
          <w:p w14:paraId="64B9EC52" w14:textId="77777777" w:rsidR="000C46AC" w:rsidRPr="0087609F" w:rsidRDefault="000C46AC" w:rsidP="00656DFC">
            <w:pPr>
              <w:spacing w:after="0"/>
              <w:outlineLvl w:val="0"/>
              <w:rPr>
                <w:rFonts w:asciiTheme="minorHAnsi" w:hAnsiTheme="minorHAnsi"/>
                <w:sz w:val="22"/>
                <w:szCs w:val="22"/>
              </w:rPr>
            </w:pPr>
            <w:r w:rsidRPr="0087609F">
              <w:rPr>
                <w:rFonts w:asciiTheme="minorHAnsi" w:hAnsiTheme="minorHAnsi"/>
                <w:sz w:val="22"/>
                <w:szCs w:val="22"/>
              </w:rPr>
              <w:tab/>
              <w:t xml:space="preserve">(b) </w:t>
            </w:r>
            <w:r w:rsidRPr="0087609F">
              <w:rPr>
                <w:rFonts w:asciiTheme="minorHAnsi" w:hAnsiTheme="minorHAnsi"/>
                <w:sz w:val="22"/>
                <w:szCs w:val="22"/>
              </w:rPr>
              <w:tab/>
              <w:t xml:space="preserve">the road boundary setbacks of </w:t>
            </w:r>
            <w:r w:rsidRPr="0087609F">
              <w:rPr>
                <w:rFonts w:asciiTheme="minorHAnsi" w:hAnsiTheme="minorHAnsi"/>
                <w:sz w:val="22"/>
                <w:szCs w:val="22"/>
              </w:rPr>
              <w:tab/>
            </w:r>
            <w:r w:rsidRPr="0087609F">
              <w:rPr>
                <w:rFonts w:asciiTheme="minorHAnsi" w:hAnsiTheme="minorHAnsi"/>
                <w:sz w:val="22"/>
                <w:szCs w:val="22"/>
              </w:rPr>
              <w:tab/>
            </w:r>
            <w:r w:rsidRPr="0087609F">
              <w:rPr>
                <w:rFonts w:asciiTheme="minorHAnsi" w:hAnsiTheme="minorHAnsi"/>
                <w:sz w:val="22"/>
                <w:szCs w:val="22"/>
              </w:rPr>
              <w:tab/>
              <w:t xml:space="preserve">neighbouring buildings or structures; </w:t>
            </w:r>
            <w:r>
              <w:rPr>
                <w:rFonts w:asciiTheme="minorHAnsi" w:hAnsiTheme="minorHAnsi"/>
                <w:sz w:val="22"/>
                <w:szCs w:val="22"/>
              </w:rPr>
              <w:tab/>
            </w:r>
            <w:r>
              <w:rPr>
                <w:rFonts w:asciiTheme="minorHAnsi" w:hAnsiTheme="minorHAnsi"/>
                <w:sz w:val="22"/>
                <w:szCs w:val="22"/>
              </w:rPr>
              <w:tab/>
            </w:r>
            <w:r w:rsidRPr="0087609F">
              <w:rPr>
                <w:rFonts w:asciiTheme="minorHAnsi" w:hAnsiTheme="minorHAnsi"/>
                <w:sz w:val="22"/>
                <w:szCs w:val="22"/>
              </w:rPr>
              <w:t xml:space="preserve">and </w:t>
            </w:r>
          </w:p>
          <w:p w14:paraId="4BABF4D5" w14:textId="77777777" w:rsidR="000C46AC" w:rsidRPr="0087609F" w:rsidRDefault="000C46AC" w:rsidP="00656DFC">
            <w:pPr>
              <w:spacing w:after="0"/>
              <w:outlineLvl w:val="0"/>
              <w:rPr>
                <w:rFonts w:asciiTheme="minorHAnsi" w:hAnsiTheme="minorHAnsi"/>
                <w:sz w:val="22"/>
                <w:szCs w:val="22"/>
              </w:rPr>
            </w:pPr>
            <w:r w:rsidRPr="0087609F">
              <w:rPr>
                <w:rFonts w:asciiTheme="minorHAnsi" w:hAnsiTheme="minorHAnsi"/>
                <w:sz w:val="22"/>
                <w:szCs w:val="22"/>
              </w:rPr>
              <w:tab/>
              <w:t xml:space="preserve">(c) </w:t>
            </w:r>
            <w:r w:rsidRPr="0087609F">
              <w:rPr>
                <w:rFonts w:asciiTheme="minorHAnsi" w:hAnsiTheme="minorHAnsi"/>
                <w:sz w:val="22"/>
                <w:szCs w:val="22"/>
              </w:rPr>
              <w:tab/>
              <w:t xml:space="preserve">the outlook and views of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w:t>
            </w:r>
            <w:r w:rsidRPr="0087609F">
              <w:rPr>
                <w:rFonts w:asciiTheme="minorHAnsi" w:hAnsiTheme="minorHAnsi"/>
                <w:sz w:val="22"/>
                <w:szCs w:val="22"/>
              </w:rPr>
              <w:t xml:space="preserve">eighbouring residents; and </w:t>
            </w:r>
          </w:p>
          <w:p w14:paraId="1EDC7090" w14:textId="77777777" w:rsidR="000C46AC" w:rsidRDefault="000C46AC" w:rsidP="00656DFC">
            <w:pPr>
              <w:spacing w:after="0"/>
              <w:outlineLvl w:val="0"/>
              <w:rPr>
                <w:rFonts w:asciiTheme="minorHAnsi" w:hAnsiTheme="minorHAnsi"/>
              </w:rPr>
            </w:pPr>
            <w:r w:rsidRPr="0087609F">
              <w:rPr>
                <w:rFonts w:asciiTheme="minorHAnsi" w:hAnsiTheme="minorHAnsi"/>
                <w:sz w:val="22"/>
                <w:szCs w:val="22"/>
              </w:rPr>
              <w:tab/>
              <w:t xml:space="preserve">(d) </w:t>
            </w:r>
            <w:r w:rsidRPr="0087609F">
              <w:rPr>
                <w:rFonts w:asciiTheme="minorHAnsi" w:hAnsiTheme="minorHAnsi"/>
                <w:sz w:val="22"/>
                <w:szCs w:val="22"/>
              </w:rPr>
              <w:tab/>
              <w:t>nuisance and safety to the public</w:t>
            </w:r>
            <w:r w:rsidRPr="0087609F">
              <w:rPr>
                <w:rFonts w:asciiTheme="minorHAnsi" w:hAnsiTheme="minorHAnsi"/>
              </w:rPr>
              <w:t>.</w:t>
            </w:r>
          </w:p>
          <w:p w14:paraId="09D70E58" w14:textId="77777777" w:rsidR="000C46AC" w:rsidRDefault="000C46AC" w:rsidP="00656DFC">
            <w:pPr>
              <w:spacing w:after="0"/>
              <w:outlineLvl w:val="0"/>
              <w:rPr>
                <w:rFonts w:asciiTheme="minorHAnsi" w:hAnsiTheme="minorHAnsi"/>
              </w:rPr>
            </w:pPr>
          </w:p>
          <w:p w14:paraId="1A4E0B21" w14:textId="77777777" w:rsidR="000C46AC" w:rsidRPr="0087609F" w:rsidRDefault="000C46AC" w:rsidP="00656DFC">
            <w:pPr>
              <w:spacing w:after="0"/>
              <w:jc w:val="center"/>
              <w:outlineLvl w:val="0"/>
              <w:rPr>
                <w:rFonts w:asciiTheme="minorHAnsi" w:hAnsiTheme="minorHAnsi"/>
                <w:sz w:val="22"/>
              </w:rPr>
            </w:pPr>
            <w:r>
              <w:rPr>
                <w:noProof/>
                <w:lang w:eastAsia="en-AU"/>
              </w:rPr>
              <w:drawing>
                <wp:inline distT="0" distB="0" distL="0" distR="0" wp14:anchorId="49E0CD84" wp14:editId="503915EC">
                  <wp:extent cx="1759984" cy="30956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249" cy="3104886"/>
                          </a:xfrm>
                          <a:prstGeom prst="rect">
                            <a:avLst/>
                          </a:prstGeom>
                        </pic:spPr>
                      </pic:pic>
                    </a:graphicData>
                  </a:graphic>
                </wp:inline>
              </w:drawing>
            </w:r>
          </w:p>
        </w:tc>
        <w:tc>
          <w:tcPr>
            <w:tcW w:w="5103" w:type="dxa"/>
          </w:tcPr>
          <w:p w14:paraId="3F0DBD91" w14:textId="77777777" w:rsidR="000C46AC" w:rsidRDefault="000C46AC" w:rsidP="00656DFC">
            <w:pPr>
              <w:spacing w:after="0"/>
              <w:outlineLvl w:val="0"/>
              <w:rPr>
                <w:sz w:val="22"/>
                <w:szCs w:val="22"/>
              </w:rPr>
            </w:pPr>
            <w:r w:rsidRPr="003E1EE1">
              <w:rPr>
                <w:rFonts w:asciiTheme="minorHAnsi" w:hAnsiTheme="minorHAnsi"/>
                <w:sz w:val="22"/>
                <w:szCs w:val="22"/>
              </w:rPr>
              <w:t>A1</w:t>
            </w:r>
            <w:r w:rsidRPr="003E1EE1">
              <w:rPr>
                <w:rFonts w:asciiTheme="minorHAnsi" w:hAnsiTheme="minorHAnsi"/>
                <w:sz w:val="22"/>
                <w:szCs w:val="22"/>
              </w:rPr>
              <w:tab/>
            </w:r>
            <w:r w:rsidRPr="003E1EE1">
              <w:rPr>
                <w:sz w:val="22"/>
                <w:szCs w:val="22"/>
              </w:rPr>
              <w:t xml:space="preserve">(a) </w:t>
            </w:r>
            <w:r w:rsidRPr="003E1EE1">
              <w:rPr>
                <w:sz w:val="22"/>
                <w:szCs w:val="22"/>
              </w:rPr>
              <w:tab/>
              <w:t xml:space="preserve">For a detached dwelling, garage or </w:t>
            </w:r>
            <w:r>
              <w:rPr>
                <w:sz w:val="22"/>
                <w:szCs w:val="22"/>
              </w:rPr>
              <w:tab/>
            </w:r>
            <w:r>
              <w:rPr>
                <w:sz w:val="22"/>
                <w:szCs w:val="22"/>
              </w:rPr>
              <w:tab/>
            </w:r>
            <w:r w:rsidRPr="003E1EE1">
              <w:rPr>
                <w:sz w:val="22"/>
                <w:szCs w:val="22"/>
              </w:rPr>
              <w:t xml:space="preserve">a carport the minimum road </w:t>
            </w:r>
            <w:r>
              <w:rPr>
                <w:sz w:val="22"/>
                <w:szCs w:val="22"/>
              </w:rPr>
              <w:tab/>
            </w:r>
            <w:r>
              <w:rPr>
                <w:sz w:val="22"/>
                <w:szCs w:val="22"/>
              </w:rPr>
              <w:tab/>
            </w:r>
            <w:r>
              <w:rPr>
                <w:sz w:val="22"/>
                <w:szCs w:val="22"/>
              </w:rPr>
              <w:tab/>
            </w:r>
            <w:r w:rsidRPr="003E1EE1">
              <w:rPr>
                <w:sz w:val="22"/>
                <w:szCs w:val="22"/>
              </w:rPr>
              <w:t xml:space="preserve">setback is – </w:t>
            </w:r>
          </w:p>
          <w:p w14:paraId="0D2E2F95" w14:textId="77777777" w:rsidR="000C46AC" w:rsidRDefault="000C46AC" w:rsidP="00656DFC">
            <w:pPr>
              <w:spacing w:after="0"/>
              <w:outlineLvl w:val="0"/>
              <w:rPr>
                <w:sz w:val="22"/>
                <w:szCs w:val="22"/>
              </w:rPr>
            </w:pPr>
            <w:r>
              <w:rPr>
                <w:sz w:val="22"/>
                <w:szCs w:val="22"/>
              </w:rPr>
              <w:tab/>
            </w:r>
            <w:r>
              <w:rPr>
                <w:sz w:val="22"/>
                <w:szCs w:val="22"/>
              </w:rPr>
              <w:tab/>
            </w:r>
            <w:r w:rsidRPr="003E1EE1">
              <w:rPr>
                <w:sz w:val="22"/>
                <w:szCs w:val="22"/>
              </w:rPr>
              <w:t>(</w:t>
            </w:r>
            <w:proofErr w:type="spellStart"/>
            <w:r w:rsidRPr="003E1EE1">
              <w:rPr>
                <w:sz w:val="22"/>
                <w:szCs w:val="22"/>
              </w:rPr>
              <w:t>i</w:t>
            </w:r>
            <w:proofErr w:type="spellEnd"/>
            <w:r w:rsidRPr="003E1EE1">
              <w:rPr>
                <w:sz w:val="22"/>
                <w:szCs w:val="22"/>
              </w:rPr>
              <w:t xml:space="preserve">) 6m; or </w:t>
            </w:r>
          </w:p>
          <w:p w14:paraId="3FE41AAE" w14:textId="77777777" w:rsidR="000C46AC" w:rsidRDefault="000C46AC" w:rsidP="00656DFC">
            <w:pPr>
              <w:spacing w:after="0"/>
              <w:outlineLvl w:val="0"/>
              <w:rPr>
                <w:sz w:val="22"/>
                <w:szCs w:val="22"/>
              </w:rPr>
            </w:pPr>
            <w:r>
              <w:rPr>
                <w:sz w:val="22"/>
                <w:szCs w:val="22"/>
              </w:rPr>
              <w:tab/>
            </w:r>
            <w:r>
              <w:rPr>
                <w:sz w:val="22"/>
                <w:szCs w:val="22"/>
              </w:rPr>
              <w:tab/>
            </w:r>
            <w:r w:rsidRPr="003E1EE1">
              <w:rPr>
                <w:sz w:val="22"/>
                <w:szCs w:val="22"/>
              </w:rPr>
              <w:t xml:space="preserve">(ii) where there are existing </w:t>
            </w:r>
            <w:r>
              <w:rPr>
                <w:sz w:val="22"/>
                <w:szCs w:val="22"/>
              </w:rPr>
              <w:tab/>
            </w:r>
            <w:r>
              <w:rPr>
                <w:sz w:val="22"/>
                <w:szCs w:val="22"/>
              </w:rPr>
              <w:tab/>
            </w:r>
            <w:r>
              <w:rPr>
                <w:sz w:val="22"/>
                <w:szCs w:val="22"/>
              </w:rPr>
              <w:tab/>
            </w:r>
            <w:r w:rsidRPr="003E1EE1">
              <w:rPr>
                <w:sz w:val="22"/>
                <w:szCs w:val="22"/>
              </w:rPr>
              <w:t xml:space="preserve">detached dwellings on both </w:t>
            </w:r>
            <w:r>
              <w:rPr>
                <w:sz w:val="22"/>
                <w:szCs w:val="22"/>
              </w:rPr>
              <w:tab/>
            </w:r>
            <w:r>
              <w:rPr>
                <w:sz w:val="22"/>
                <w:szCs w:val="22"/>
              </w:rPr>
              <w:tab/>
            </w:r>
            <w:r>
              <w:rPr>
                <w:sz w:val="22"/>
                <w:szCs w:val="22"/>
              </w:rPr>
              <w:tab/>
            </w:r>
            <w:r w:rsidRPr="003E1EE1">
              <w:rPr>
                <w:sz w:val="22"/>
                <w:szCs w:val="22"/>
              </w:rPr>
              <w:t xml:space="preserve">adjoining lots and at least one of </w:t>
            </w:r>
            <w:r>
              <w:rPr>
                <w:sz w:val="22"/>
                <w:szCs w:val="22"/>
              </w:rPr>
              <w:tab/>
            </w:r>
            <w:r>
              <w:rPr>
                <w:sz w:val="22"/>
                <w:szCs w:val="22"/>
              </w:rPr>
              <w:tab/>
            </w:r>
            <w:r w:rsidRPr="003E1EE1">
              <w:rPr>
                <w:sz w:val="22"/>
                <w:szCs w:val="22"/>
              </w:rPr>
              <w:t xml:space="preserve">the detached dwellings is setback </w:t>
            </w:r>
            <w:r>
              <w:rPr>
                <w:sz w:val="22"/>
                <w:szCs w:val="22"/>
              </w:rPr>
              <w:tab/>
            </w:r>
            <w:r>
              <w:rPr>
                <w:sz w:val="22"/>
                <w:szCs w:val="22"/>
              </w:rPr>
              <w:tab/>
            </w:r>
            <w:r w:rsidRPr="003E1EE1">
              <w:rPr>
                <w:sz w:val="22"/>
                <w:szCs w:val="22"/>
              </w:rPr>
              <w:t xml:space="preserve">from the road between 3m and 6m, </w:t>
            </w:r>
            <w:r>
              <w:rPr>
                <w:sz w:val="22"/>
                <w:szCs w:val="22"/>
              </w:rPr>
              <w:tab/>
            </w:r>
            <w:r>
              <w:rPr>
                <w:sz w:val="22"/>
                <w:szCs w:val="22"/>
              </w:rPr>
              <w:tab/>
            </w:r>
            <w:r w:rsidRPr="003E1EE1">
              <w:rPr>
                <w:sz w:val="22"/>
                <w:szCs w:val="22"/>
              </w:rPr>
              <w:t xml:space="preserve">and the difference between their </w:t>
            </w:r>
            <w:r>
              <w:rPr>
                <w:sz w:val="22"/>
                <w:szCs w:val="22"/>
              </w:rPr>
              <w:tab/>
            </w:r>
            <w:r>
              <w:rPr>
                <w:sz w:val="22"/>
                <w:szCs w:val="22"/>
              </w:rPr>
              <w:tab/>
            </w:r>
            <w:r w:rsidRPr="003E1EE1">
              <w:rPr>
                <w:sz w:val="22"/>
                <w:szCs w:val="22"/>
              </w:rPr>
              <w:t xml:space="preserve">road setbacks is- </w:t>
            </w:r>
          </w:p>
          <w:p w14:paraId="2CE05DDA" w14:textId="77777777" w:rsidR="000C46AC" w:rsidRDefault="000C46AC" w:rsidP="00656DFC">
            <w:pPr>
              <w:spacing w:after="0"/>
              <w:outlineLvl w:val="0"/>
              <w:rPr>
                <w:sz w:val="22"/>
                <w:szCs w:val="22"/>
              </w:rPr>
            </w:pPr>
          </w:p>
          <w:p w14:paraId="367D4977" w14:textId="77777777" w:rsidR="000C46AC" w:rsidRDefault="000C46AC" w:rsidP="00656DFC">
            <w:pPr>
              <w:spacing w:after="0"/>
              <w:outlineLvl w:val="0"/>
              <w:rPr>
                <w:sz w:val="22"/>
                <w:szCs w:val="22"/>
              </w:rPr>
            </w:pPr>
            <w:r>
              <w:rPr>
                <w:sz w:val="22"/>
                <w:szCs w:val="22"/>
              </w:rPr>
              <w:tab/>
            </w:r>
            <w:r>
              <w:rPr>
                <w:sz w:val="22"/>
                <w:szCs w:val="22"/>
              </w:rPr>
              <w:tab/>
            </w:r>
            <w:r>
              <w:rPr>
                <w:sz w:val="22"/>
                <w:szCs w:val="22"/>
              </w:rPr>
              <w:tab/>
            </w:r>
            <w:r w:rsidRPr="003E1EE1">
              <w:rPr>
                <w:sz w:val="22"/>
                <w:szCs w:val="22"/>
              </w:rPr>
              <w:t>(A) not more than 2m</w:t>
            </w:r>
            <w:r>
              <w:rPr>
                <w:sz w:val="22"/>
                <w:szCs w:val="22"/>
              </w:rPr>
              <w:t xml:space="preserve"> - </w:t>
            </w:r>
            <w:r w:rsidRPr="003E1EE1">
              <w:rPr>
                <w:sz w:val="22"/>
                <w:szCs w:val="22"/>
              </w:rPr>
              <w:t xml:space="preserve">a </w:t>
            </w:r>
            <w:r>
              <w:rPr>
                <w:sz w:val="22"/>
                <w:szCs w:val="22"/>
              </w:rPr>
              <w:tab/>
            </w:r>
            <w:r>
              <w:rPr>
                <w:sz w:val="22"/>
                <w:szCs w:val="22"/>
              </w:rPr>
              <w:tab/>
            </w:r>
            <w:r>
              <w:rPr>
                <w:sz w:val="22"/>
                <w:szCs w:val="22"/>
              </w:rPr>
              <w:tab/>
            </w:r>
            <w:r w:rsidRPr="003E1EE1">
              <w:rPr>
                <w:sz w:val="22"/>
                <w:szCs w:val="22"/>
              </w:rPr>
              <w:t xml:space="preserve">distance between the two </w:t>
            </w:r>
            <w:r>
              <w:rPr>
                <w:sz w:val="22"/>
                <w:szCs w:val="22"/>
              </w:rPr>
              <w:tab/>
            </w:r>
            <w:r>
              <w:rPr>
                <w:sz w:val="22"/>
                <w:szCs w:val="22"/>
              </w:rPr>
              <w:tab/>
            </w:r>
            <w:r>
              <w:rPr>
                <w:sz w:val="22"/>
                <w:szCs w:val="22"/>
              </w:rPr>
              <w:tab/>
            </w:r>
            <w:r w:rsidRPr="003E1EE1">
              <w:rPr>
                <w:sz w:val="22"/>
                <w:szCs w:val="22"/>
              </w:rPr>
              <w:t>buildings (Figure 1); or</w:t>
            </w:r>
          </w:p>
          <w:p w14:paraId="7F7828D4" w14:textId="77777777" w:rsidR="000C46AC" w:rsidRDefault="000C46AC" w:rsidP="00656DFC">
            <w:pPr>
              <w:spacing w:after="0"/>
              <w:outlineLvl w:val="0"/>
              <w:rPr>
                <w:sz w:val="22"/>
                <w:szCs w:val="22"/>
              </w:rPr>
            </w:pPr>
          </w:p>
          <w:p w14:paraId="3FC33B9C" w14:textId="77777777" w:rsidR="000C46AC" w:rsidRPr="003E1EE1" w:rsidRDefault="000C46AC" w:rsidP="00656DFC">
            <w:pPr>
              <w:spacing w:after="0"/>
              <w:outlineLvl w:val="0"/>
              <w:rPr>
                <w:rFonts w:asciiTheme="minorHAnsi" w:hAnsiTheme="minorHAnsi"/>
                <w:sz w:val="22"/>
                <w:szCs w:val="22"/>
              </w:rPr>
            </w:pPr>
            <w:r>
              <w:rPr>
                <w:sz w:val="22"/>
              </w:rPr>
              <w:tab/>
            </w:r>
            <w:r>
              <w:rPr>
                <w:sz w:val="22"/>
              </w:rPr>
              <w:tab/>
            </w:r>
            <w:r>
              <w:rPr>
                <w:sz w:val="22"/>
              </w:rPr>
              <w:tab/>
            </w:r>
            <w:r w:rsidRPr="003E1EE1">
              <w:rPr>
                <w:sz w:val="22"/>
              </w:rPr>
              <w:t xml:space="preserve">(B) more than 2m- the </w:t>
            </w:r>
            <w:r>
              <w:rPr>
                <w:sz w:val="22"/>
              </w:rPr>
              <w:tab/>
            </w:r>
            <w:r>
              <w:rPr>
                <w:sz w:val="22"/>
              </w:rPr>
              <w:tab/>
            </w:r>
            <w:r>
              <w:rPr>
                <w:sz w:val="22"/>
              </w:rPr>
              <w:tab/>
            </w:r>
            <w:r>
              <w:rPr>
                <w:sz w:val="22"/>
              </w:rPr>
              <w:tab/>
            </w:r>
            <w:r w:rsidRPr="003E1EE1">
              <w:rPr>
                <w:sz w:val="22"/>
              </w:rPr>
              <w:t xml:space="preserve">average of the road </w:t>
            </w:r>
            <w:r>
              <w:rPr>
                <w:sz w:val="22"/>
              </w:rPr>
              <w:tab/>
            </w:r>
            <w:r>
              <w:rPr>
                <w:sz w:val="22"/>
              </w:rPr>
              <w:tab/>
            </w:r>
            <w:r>
              <w:rPr>
                <w:sz w:val="22"/>
              </w:rPr>
              <w:tab/>
            </w:r>
            <w:r>
              <w:rPr>
                <w:sz w:val="22"/>
              </w:rPr>
              <w:tab/>
            </w:r>
            <w:r w:rsidRPr="003E1EE1">
              <w:rPr>
                <w:sz w:val="22"/>
              </w:rPr>
              <w:t xml:space="preserve">setbacks of the adjacent </w:t>
            </w:r>
            <w:r>
              <w:rPr>
                <w:sz w:val="22"/>
              </w:rPr>
              <w:tab/>
            </w:r>
            <w:r>
              <w:rPr>
                <w:sz w:val="22"/>
              </w:rPr>
              <w:tab/>
            </w:r>
            <w:r>
              <w:rPr>
                <w:sz w:val="22"/>
              </w:rPr>
              <w:tab/>
            </w:r>
            <w:r w:rsidRPr="003E1EE1">
              <w:rPr>
                <w:sz w:val="22"/>
              </w:rPr>
              <w:t>buildings (Figure 2); and</w:t>
            </w:r>
          </w:p>
        </w:tc>
        <w:tc>
          <w:tcPr>
            <w:tcW w:w="5137" w:type="dxa"/>
          </w:tcPr>
          <w:p w14:paraId="3FD2AD68" w14:textId="037FDCC2" w:rsidR="000C46AC" w:rsidRPr="0087609F" w:rsidRDefault="000C46AC" w:rsidP="00656DFC">
            <w:pPr>
              <w:spacing w:after="0"/>
              <w:outlineLvl w:val="0"/>
              <w:rPr>
                <w:rFonts w:asciiTheme="minorHAnsi" w:hAnsiTheme="minorHAnsi"/>
                <w:sz w:val="22"/>
              </w:rPr>
            </w:pPr>
          </w:p>
        </w:tc>
      </w:tr>
      <w:tr w:rsidR="000C46AC" w14:paraId="465A9B2F" w14:textId="77777777" w:rsidTr="000C46AC">
        <w:tc>
          <w:tcPr>
            <w:tcW w:w="5070" w:type="dxa"/>
          </w:tcPr>
          <w:p w14:paraId="676BDE0B" w14:textId="77777777" w:rsidR="000C46AC" w:rsidRDefault="000C46AC" w:rsidP="00656DFC">
            <w:pPr>
              <w:spacing w:after="0"/>
              <w:jc w:val="center"/>
              <w:outlineLvl w:val="0"/>
              <w:rPr>
                <w:rFonts w:ascii="Cambria" w:hAnsi="Cambria"/>
                <w:sz w:val="22"/>
              </w:rPr>
            </w:pPr>
            <w:r>
              <w:rPr>
                <w:noProof/>
                <w:lang w:eastAsia="en-AU"/>
              </w:rPr>
              <w:lastRenderedPageBreak/>
              <w:drawing>
                <wp:inline distT="0" distB="0" distL="0" distR="0" wp14:anchorId="390AD7D3" wp14:editId="7006925D">
                  <wp:extent cx="1939625" cy="6048375"/>
                  <wp:effectExtent l="0" t="0" r="381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944141" cy="6062457"/>
                          </a:xfrm>
                          <a:prstGeom prst="rect">
                            <a:avLst/>
                          </a:prstGeom>
                        </pic:spPr>
                      </pic:pic>
                    </a:graphicData>
                  </a:graphic>
                </wp:inline>
              </w:drawing>
            </w:r>
          </w:p>
        </w:tc>
        <w:tc>
          <w:tcPr>
            <w:tcW w:w="5103" w:type="dxa"/>
          </w:tcPr>
          <w:p w14:paraId="30322DB4" w14:textId="77777777" w:rsidR="000C46AC" w:rsidRDefault="000C46AC" w:rsidP="00656DFC">
            <w:pPr>
              <w:spacing w:after="0"/>
              <w:outlineLvl w:val="0"/>
              <w:rPr>
                <w:sz w:val="22"/>
              </w:rPr>
            </w:pPr>
            <w:r>
              <w:rPr>
                <w:sz w:val="22"/>
              </w:rPr>
              <w:tab/>
            </w:r>
            <w:r w:rsidRPr="003E1EE1">
              <w:rPr>
                <w:sz w:val="22"/>
              </w:rPr>
              <w:t xml:space="preserve">(b) </w:t>
            </w:r>
            <w:r>
              <w:rPr>
                <w:sz w:val="22"/>
              </w:rPr>
              <w:tab/>
            </w:r>
            <w:r w:rsidRPr="003E1EE1">
              <w:rPr>
                <w:sz w:val="22"/>
              </w:rPr>
              <w:t xml:space="preserve">For a corner lot, the minimum road </w:t>
            </w:r>
            <w:r>
              <w:rPr>
                <w:sz w:val="22"/>
              </w:rPr>
              <w:tab/>
            </w:r>
            <w:r>
              <w:rPr>
                <w:sz w:val="22"/>
              </w:rPr>
              <w:tab/>
            </w:r>
            <w:r w:rsidRPr="003E1EE1">
              <w:rPr>
                <w:sz w:val="22"/>
              </w:rPr>
              <w:t xml:space="preserve">setbacks are- </w:t>
            </w:r>
          </w:p>
          <w:p w14:paraId="101026D7" w14:textId="77777777" w:rsidR="000C46AC" w:rsidRDefault="000C46AC" w:rsidP="00656DFC">
            <w:pPr>
              <w:spacing w:after="0"/>
              <w:outlineLvl w:val="0"/>
              <w:rPr>
                <w:sz w:val="22"/>
              </w:rPr>
            </w:pPr>
            <w:r>
              <w:rPr>
                <w:sz w:val="22"/>
              </w:rPr>
              <w:tab/>
            </w:r>
            <w:r>
              <w:rPr>
                <w:sz w:val="22"/>
              </w:rPr>
              <w:tab/>
            </w:r>
            <w:r w:rsidRPr="003E1EE1">
              <w:rPr>
                <w:sz w:val="22"/>
              </w:rPr>
              <w:t>(</w:t>
            </w:r>
            <w:proofErr w:type="spellStart"/>
            <w:r w:rsidRPr="003E1EE1">
              <w:rPr>
                <w:sz w:val="22"/>
              </w:rPr>
              <w:t>i</w:t>
            </w:r>
            <w:proofErr w:type="spellEnd"/>
            <w:r w:rsidRPr="003E1EE1">
              <w:rPr>
                <w:sz w:val="22"/>
              </w:rPr>
              <w:t>) as for A1(a)(</w:t>
            </w:r>
            <w:proofErr w:type="spellStart"/>
            <w:r w:rsidRPr="003E1EE1">
              <w:rPr>
                <w:sz w:val="22"/>
              </w:rPr>
              <w:t>i</w:t>
            </w:r>
            <w:proofErr w:type="spellEnd"/>
            <w:r w:rsidRPr="003E1EE1">
              <w:rPr>
                <w:sz w:val="22"/>
              </w:rPr>
              <w:t xml:space="preserve">); or </w:t>
            </w:r>
          </w:p>
          <w:p w14:paraId="56AEAE6A" w14:textId="77777777" w:rsidR="000C46AC" w:rsidRDefault="000C46AC" w:rsidP="00656DFC">
            <w:pPr>
              <w:spacing w:after="0"/>
              <w:outlineLvl w:val="0"/>
              <w:rPr>
                <w:sz w:val="22"/>
              </w:rPr>
            </w:pPr>
            <w:r>
              <w:rPr>
                <w:sz w:val="22"/>
              </w:rPr>
              <w:tab/>
            </w:r>
            <w:r>
              <w:rPr>
                <w:sz w:val="22"/>
              </w:rPr>
              <w:tab/>
            </w:r>
            <w:r w:rsidRPr="003E1EE1">
              <w:rPr>
                <w:sz w:val="22"/>
              </w:rPr>
              <w:t xml:space="preserve">(ii) where the lot has an average </w:t>
            </w:r>
            <w:r>
              <w:rPr>
                <w:sz w:val="22"/>
              </w:rPr>
              <w:tab/>
            </w:r>
            <w:r>
              <w:rPr>
                <w:sz w:val="22"/>
              </w:rPr>
              <w:tab/>
            </w:r>
            <w:r w:rsidRPr="003E1EE1">
              <w:rPr>
                <w:sz w:val="22"/>
              </w:rPr>
              <w:t>depth of 24 m or less –</w:t>
            </w:r>
          </w:p>
          <w:p w14:paraId="06660E13" w14:textId="77777777" w:rsidR="000C46AC" w:rsidRDefault="000C46AC" w:rsidP="00656DFC">
            <w:pPr>
              <w:spacing w:after="0"/>
              <w:outlineLvl w:val="0"/>
              <w:rPr>
                <w:sz w:val="22"/>
              </w:rPr>
            </w:pPr>
          </w:p>
          <w:p w14:paraId="1436A228" w14:textId="77777777" w:rsidR="000C46AC" w:rsidRDefault="000C46AC" w:rsidP="00656DFC">
            <w:pPr>
              <w:spacing w:after="0"/>
              <w:outlineLvl w:val="0"/>
              <w:rPr>
                <w:sz w:val="22"/>
              </w:rPr>
            </w:pPr>
            <w:r>
              <w:rPr>
                <w:sz w:val="22"/>
              </w:rPr>
              <w:tab/>
            </w:r>
            <w:r>
              <w:rPr>
                <w:sz w:val="22"/>
              </w:rPr>
              <w:tab/>
            </w:r>
            <w:r>
              <w:rPr>
                <w:sz w:val="22"/>
              </w:rPr>
              <w:tab/>
            </w:r>
            <w:r w:rsidRPr="003E1EE1">
              <w:rPr>
                <w:sz w:val="22"/>
              </w:rPr>
              <w:t xml:space="preserve">(A) for the nominated road </w:t>
            </w:r>
            <w:r>
              <w:rPr>
                <w:sz w:val="22"/>
              </w:rPr>
              <w:tab/>
            </w:r>
            <w:r>
              <w:rPr>
                <w:sz w:val="22"/>
              </w:rPr>
              <w:tab/>
            </w:r>
            <w:r>
              <w:rPr>
                <w:sz w:val="22"/>
              </w:rPr>
              <w:tab/>
              <w:t>frontage as in Table A1;</w:t>
            </w:r>
            <w:r w:rsidRPr="003E1EE1">
              <w:rPr>
                <w:sz w:val="22"/>
              </w:rPr>
              <w:t xml:space="preserve">and </w:t>
            </w:r>
          </w:p>
          <w:p w14:paraId="0EF7954D" w14:textId="77777777" w:rsidR="000C46AC" w:rsidRDefault="000C46AC" w:rsidP="00656DFC">
            <w:pPr>
              <w:spacing w:after="0"/>
              <w:outlineLvl w:val="0"/>
              <w:rPr>
                <w:sz w:val="22"/>
              </w:rPr>
            </w:pPr>
          </w:p>
          <w:p w14:paraId="4B276A5D" w14:textId="77777777" w:rsidR="000C46AC" w:rsidRDefault="000C46AC" w:rsidP="00656DFC">
            <w:pPr>
              <w:spacing w:after="0"/>
              <w:outlineLvl w:val="0"/>
              <w:rPr>
                <w:sz w:val="22"/>
              </w:rPr>
            </w:pPr>
            <w:r>
              <w:rPr>
                <w:sz w:val="22"/>
              </w:rPr>
              <w:tab/>
            </w:r>
            <w:r>
              <w:rPr>
                <w:sz w:val="22"/>
              </w:rPr>
              <w:tab/>
            </w:r>
            <w:r>
              <w:rPr>
                <w:sz w:val="22"/>
              </w:rPr>
              <w:tab/>
            </w:r>
            <w:r w:rsidRPr="003E1EE1">
              <w:rPr>
                <w:sz w:val="22"/>
              </w:rPr>
              <w:t xml:space="preserve">(B) for the other road </w:t>
            </w:r>
            <w:r>
              <w:rPr>
                <w:sz w:val="22"/>
              </w:rPr>
              <w:tab/>
            </w:r>
            <w:r>
              <w:rPr>
                <w:sz w:val="22"/>
              </w:rPr>
              <w:tab/>
            </w:r>
            <w:r>
              <w:rPr>
                <w:sz w:val="22"/>
              </w:rPr>
              <w:tab/>
            </w:r>
            <w:r>
              <w:rPr>
                <w:sz w:val="22"/>
              </w:rPr>
              <w:tab/>
            </w:r>
            <w:r w:rsidRPr="003E1EE1">
              <w:rPr>
                <w:sz w:val="22"/>
              </w:rPr>
              <w:t>frontage - as for A1(a)(</w:t>
            </w:r>
            <w:proofErr w:type="spellStart"/>
            <w:r w:rsidRPr="003E1EE1">
              <w:rPr>
                <w:sz w:val="22"/>
              </w:rPr>
              <w:t>i</w:t>
            </w:r>
            <w:proofErr w:type="spellEnd"/>
            <w:r w:rsidRPr="003E1EE1">
              <w:rPr>
                <w:sz w:val="22"/>
              </w:rPr>
              <w:t xml:space="preserve">); </w:t>
            </w:r>
            <w:r>
              <w:rPr>
                <w:sz w:val="22"/>
              </w:rPr>
              <w:tab/>
            </w:r>
            <w:r>
              <w:rPr>
                <w:sz w:val="22"/>
              </w:rPr>
              <w:tab/>
            </w:r>
            <w:r>
              <w:rPr>
                <w:sz w:val="22"/>
              </w:rPr>
              <w:tab/>
            </w:r>
            <w:r w:rsidRPr="003E1EE1">
              <w:rPr>
                <w:sz w:val="22"/>
              </w:rPr>
              <w:t xml:space="preserve">and Figure 3 </w:t>
            </w:r>
          </w:p>
          <w:p w14:paraId="42283EE3" w14:textId="77777777" w:rsidR="000C46AC" w:rsidRDefault="000C46AC" w:rsidP="00656DFC">
            <w:pPr>
              <w:spacing w:after="0"/>
              <w:outlineLvl w:val="0"/>
              <w:rPr>
                <w:sz w:val="22"/>
              </w:rPr>
            </w:pPr>
          </w:p>
          <w:p w14:paraId="1D0160C9" w14:textId="77777777" w:rsidR="000C46AC" w:rsidRDefault="000C46AC" w:rsidP="00656DFC">
            <w:pPr>
              <w:spacing w:after="0"/>
              <w:outlineLvl w:val="0"/>
              <w:rPr>
                <w:sz w:val="22"/>
              </w:rPr>
            </w:pPr>
            <w:r>
              <w:rPr>
                <w:sz w:val="22"/>
              </w:rPr>
              <w:tab/>
            </w:r>
            <w:r>
              <w:rPr>
                <w:sz w:val="22"/>
              </w:rPr>
              <w:tab/>
            </w:r>
            <w:r>
              <w:rPr>
                <w:sz w:val="22"/>
              </w:rPr>
              <w:tab/>
            </w:r>
            <w:r w:rsidRPr="003E1EE1">
              <w:rPr>
                <w:sz w:val="22"/>
              </w:rPr>
              <w:t xml:space="preserve">(C) no building or structure </w:t>
            </w:r>
            <w:r>
              <w:rPr>
                <w:sz w:val="22"/>
              </w:rPr>
              <w:tab/>
            </w:r>
            <w:r>
              <w:rPr>
                <w:sz w:val="22"/>
              </w:rPr>
              <w:tab/>
            </w:r>
            <w:r>
              <w:rPr>
                <w:sz w:val="22"/>
              </w:rPr>
              <w:tab/>
            </w:r>
            <w:r w:rsidRPr="003E1EE1">
              <w:rPr>
                <w:sz w:val="22"/>
              </w:rPr>
              <w:t xml:space="preserve">over 2m high is built within </w:t>
            </w:r>
            <w:r>
              <w:rPr>
                <w:sz w:val="22"/>
              </w:rPr>
              <w:tab/>
            </w:r>
            <w:r>
              <w:rPr>
                <w:sz w:val="22"/>
              </w:rPr>
              <w:tab/>
            </w:r>
            <w:r>
              <w:rPr>
                <w:sz w:val="22"/>
              </w:rPr>
              <w:tab/>
            </w:r>
            <w:r w:rsidRPr="003E1EE1">
              <w:rPr>
                <w:sz w:val="22"/>
              </w:rPr>
              <w:t xml:space="preserve">a </w:t>
            </w:r>
            <w:proofErr w:type="gramStart"/>
            <w:r w:rsidRPr="003E1EE1">
              <w:rPr>
                <w:sz w:val="22"/>
              </w:rPr>
              <w:t>9m by 9m</w:t>
            </w:r>
            <w:proofErr w:type="gramEnd"/>
            <w:r w:rsidRPr="003E1EE1">
              <w:rPr>
                <w:sz w:val="22"/>
              </w:rPr>
              <w:t xml:space="preserve"> truncation at </w:t>
            </w:r>
            <w:r>
              <w:rPr>
                <w:sz w:val="22"/>
              </w:rPr>
              <w:tab/>
            </w:r>
            <w:r>
              <w:rPr>
                <w:sz w:val="22"/>
              </w:rPr>
              <w:tab/>
            </w:r>
            <w:r>
              <w:rPr>
                <w:sz w:val="22"/>
              </w:rPr>
              <w:tab/>
            </w:r>
            <w:r w:rsidRPr="003E1EE1">
              <w:rPr>
                <w:sz w:val="22"/>
              </w:rPr>
              <w:t xml:space="preserve">the corner of the 2 road </w:t>
            </w:r>
            <w:r>
              <w:rPr>
                <w:sz w:val="22"/>
              </w:rPr>
              <w:tab/>
            </w:r>
            <w:r>
              <w:rPr>
                <w:sz w:val="22"/>
              </w:rPr>
              <w:tab/>
            </w:r>
            <w:r>
              <w:rPr>
                <w:sz w:val="22"/>
              </w:rPr>
              <w:tab/>
            </w:r>
            <w:r w:rsidRPr="003E1EE1">
              <w:rPr>
                <w:sz w:val="22"/>
              </w:rPr>
              <w:t>frontages (Figure 3).</w:t>
            </w:r>
          </w:p>
          <w:p w14:paraId="58EABC16" w14:textId="77777777" w:rsidR="000C46AC" w:rsidRDefault="000C46AC" w:rsidP="00656DFC">
            <w:pPr>
              <w:spacing w:after="0"/>
              <w:outlineLvl w:val="0"/>
              <w:rPr>
                <w:sz w:val="22"/>
              </w:rPr>
            </w:pPr>
          </w:p>
          <w:p w14:paraId="403E7341" w14:textId="77777777" w:rsidR="000C46AC" w:rsidRDefault="000C46AC" w:rsidP="00656DFC">
            <w:pPr>
              <w:spacing w:after="0"/>
              <w:outlineLvl w:val="0"/>
              <w:rPr>
                <w:sz w:val="22"/>
              </w:rPr>
            </w:pPr>
            <w:r>
              <w:rPr>
                <w:sz w:val="22"/>
              </w:rPr>
              <w:tab/>
            </w:r>
            <w:r w:rsidRPr="003E1EE1">
              <w:rPr>
                <w:sz w:val="22"/>
              </w:rPr>
              <w:t xml:space="preserve">(c) </w:t>
            </w:r>
            <w:r>
              <w:rPr>
                <w:sz w:val="22"/>
              </w:rPr>
              <w:tab/>
            </w:r>
            <w:r w:rsidRPr="003E1EE1">
              <w:rPr>
                <w:sz w:val="22"/>
              </w:rPr>
              <w:t xml:space="preserve">For open carports, the minimum </w:t>
            </w:r>
            <w:r>
              <w:rPr>
                <w:sz w:val="22"/>
              </w:rPr>
              <w:tab/>
            </w:r>
            <w:r>
              <w:rPr>
                <w:sz w:val="22"/>
              </w:rPr>
              <w:tab/>
            </w:r>
            <w:r w:rsidRPr="003E1EE1">
              <w:rPr>
                <w:sz w:val="22"/>
              </w:rPr>
              <w:t xml:space="preserve">road setback may be less than </w:t>
            </w:r>
            <w:r>
              <w:rPr>
                <w:sz w:val="22"/>
              </w:rPr>
              <w:tab/>
            </w:r>
            <w:r>
              <w:rPr>
                <w:sz w:val="22"/>
              </w:rPr>
              <w:tab/>
            </w:r>
            <w:r w:rsidRPr="003E1EE1">
              <w:rPr>
                <w:sz w:val="22"/>
              </w:rPr>
              <w:t>required by A(</w:t>
            </w:r>
            <w:proofErr w:type="spellStart"/>
            <w:r w:rsidRPr="003E1EE1">
              <w:rPr>
                <w:sz w:val="22"/>
              </w:rPr>
              <w:t>i</w:t>
            </w:r>
            <w:proofErr w:type="spellEnd"/>
            <w:r w:rsidRPr="003E1EE1">
              <w:rPr>
                <w:sz w:val="22"/>
              </w:rPr>
              <w:t xml:space="preserve">)(a) if – </w:t>
            </w:r>
          </w:p>
          <w:p w14:paraId="36D86798" w14:textId="77777777" w:rsidR="000C46AC" w:rsidRDefault="000C46AC" w:rsidP="00656DFC">
            <w:pPr>
              <w:spacing w:after="0"/>
              <w:outlineLvl w:val="0"/>
              <w:rPr>
                <w:sz w:val="22"/>
              </w:rPr>
            </w:pPr>
            <w:r>
              <w:rPr>
                <w:sz w:val="22"/>
              </w:rPr>
              <w:tab/>
            </w:r>
            <w:r>
              <w:rPr>
                <w:sz w:val="22"/>
              </w:rPr>
              <w:tab/>
            </w:r>
            <w:r w:rsidRPr="003E1EE1">
              <w:rPr>
                <w:sz w:val="22"/>
              </w:rPr>
              <w:t>(</w:t>
            </w:r>
            <w:proofErr w:type="spellStart"/>
            <w:r w:rsidRPr="003E1EE1">
              <w:rPr>
                <w:sz w:val="22"/>
              </w:rPr>
              <w:t>i</w:t>
            </w:r>
            <w:proofErr w:type="spellEnd"/>
            <w:r w:rsidRPr="003E1EE1">
              <w:rPr>
                <w:sz w:val="22"/>
              </w:rPr>
              <w:t xml:space="preserve">) the aggregate perimeter </w:t>
            </w:r>
            <w:r>
              <w:rPr>
                <w:sz w:val="22"/>
              </w:rPr>
              <w:tab/>
            </w:r>
            <w:r>
              <w:rPr>
                <w:sz w:val="22"/>
              </w:rPr>
              <w:tab/>
            </w:r>
            <w:r>
              <w:rPr>
                <w:sz w:val="22"/>
              </w:rPr>
              <w:tab/>
            </w:r>
            <w:r w:rsidRPr="003E1EE1">
              <w:rPr>
                <w:sz w:val="22"/>
              </w:rPr>
              <w:t xml:space="preserve">dimension of walls, solid screens, </w:t>
            </w:r>
            <w:r>
              <w:rPr>
                <w:sz w:val="22"/>
              </w:rPr>
              <w:tab/>
            </w:r>
            <w:r>
              <w:rPr>
                <w:sz w:val="22"/>
              </w:rPr>
              <w:tab/>
            </w:r>
            <w:r w:rsidRPr="003E1EE1">
              <w:rPr>
                <w:sz w:val="22"/>
              </w:rPr>
              <w:t xml:space="preserve">and supports located within the </w:t>
            </w:r>
            <w:r>
              <w:rPr>
                <w:sz w:val="22"/>
              </w:rPr>
              <w:tab/>
            </w:r>
            <w:r>
              <w:rPr>
                <w:sz w:val="22"/>
              </w:rPr>
              <w:tab/>
            </w:r>
            <w:r w:rsidRPr="003E1EE1">
              <w:rPr>
                <w:sz w:val="22"/>
              </w:rPr>
              <w:t xml:space="preserve">setback does not exceed 15% of </w:t>
            </w:r>
            <w:r>
              <w:rPr>
                <w:sz w:val="22"/>
              </w:rPr>
              <w:tab/>
            </w:r>
            <w:r>
              <w:rPr>
                <w:sz w:val="22"/>
              </w:rPr>
              <w:tab/>
            </w:r>
            <w:r w:rsidRPr="003E1EE1">
              <w:rPr>
                <w:sz w:val="22"/>
              </w:rPr>
              <w:t xml:space="preserve">the total perimeter dimension </w:t>
            </w:r>
            <w:r>
              <w:rPr>
                <w:sz w:val="22"/>
              </w:rPr>
              <w:tab/>
            </w:r>
            <w:r>
              <w:rPr>
                <w:sz w:val="22"/>
              </w:rPr>
              <w:tab/>
            </w:r>
            <w:r>
              <w:rPr>
                <w:sz w:val="22"/>
              </w:rPr>
              <w:tab/>
            </w:r>
            <w:r w:rsidRPr="003E1EE1">
              <w:rPr>
                <w:sz w:val="22"/>
              </w:rPr>
              <w:t xml:space="preserve">(along the line of supports) of that </w:t>
            </w:r>
            <w:r>
              <w:rPr>
                <w:sz w:val="22"/>
              </w:rPr>
              <w:tab/>
            </w:r>
            <w:r>
              <w:rPr>
                <w:sz w:val="22"/>
              </w:rPr>
              <w:tab/>
            </w:r>
            <w:r w:rsidRPr="003E1EE1">
              <w:rPr>
                <w:sz w:val="22"/>
              </w:rPr>
              <w:t xml:space="preserve">part of the carport within the same </w:t>
            </w:r>
            <w:r>
              <w:rPr>
                <w:sz w:val="22"/>
              </w:rPr>
              <w:tab/>
            </w:r>
            <w:r>
              <w:rPr>
                <w:sz w:val="22"/>
              </w:rPr>
              <w:tab/>
            </w:r>
            <w:r w:rsidRPr="003E1EE1">
              <w:rPr>
                <w:sz w:val="22"/>
              </w:rPr>
              <w:t>setback (Figure 4); and</w:t>
            </w:r>
          </w:p>
          <w:p w14:paraId="270B0A09" w14:textId="77777777" w:rsidR="000C46AC" w:rsidRDefault="000C46AC" w:rsidP="00656DFC">
            <w:pPr>
              <w:spacing w:after="0"/>
              <w:outlineLvl w:val="0"/>
              <w:rPr>
                <w:sz w:val="22"/>
              </w:rPr>
            </w:pPr>
            <w:r>
              <w:rPr>
                <w:sz w:val="22"/>
              </w:rPr>
              <w:tab/>
            </w:r>
            <w:r>
              <w:rPr>
                <w:sz w:val="22"/>
              </w:rPr>
              <w:tab/>
            </w:r>
            <w:r w:rsidRPr="003E1EE1">
              <w:rPr>
                <w:sz w:val="22"/>
              </w:rPr>
              <w:t xml:space="preserve">(ii) there is no alternative on-site </w:t>
            </w:r>
            <w:r>
              <w:rPr>
                <w:sz w:val="22"/>
              </w:rPr>
              <w:tab/>
            </w:r>
            <w:r>
              <w:rPr>
                <w:sz w:val="22"/>
              </w:rPr>
              <w:tab/>
            </w:r>
            <w:r w:rsidRPr="003E1EE1">
              <w:rPr>
                <w:sz w:val="22"/>
              </w:rPr>
              <w:t xml:space="preserve">location for a garage or carport </w:t>
            </w:r>
            <w:r>
              <w:rPr>
                <w:sz w:val="22"/>
              </w:rPr>
              <w:tab/>
            </w:r>
            <w:r>
              <w:rPr>
                <w:sz w:val="22"/>
              </w:rPr>
              <w:tab/>
            </w:r>
            <w:r w:rsidRPr="003E1EE1">
              <w:rPr>
                <w:sz w:val="22"/>
              </w:rPr>
              <w:t>that</w:t>
            </w:r>
            <w:r>
              <w:rPr>
                <w:sz w:val="22"/>
              </w:rPr>
              <w:t>-</w:t>
            </w:r>
          </w:p>
          <w:p w14:paraId="6D8CD09C" w14:textId="77777777" w:rsidR="000C46AC" w:rsidRDefault="000C46AC" w:rsidP="00656DFC">
            <w:pPr>
              <w:spacing w:after="0"/>
              <w:outlineLvl w:val="0"/>
              <w:rPr>
                <w:sz w:val="22"/>
              </w:rPr>
            </w:pPr>
          </w:p>
          <w:p w14:paraId="4E2BEC9A" w14:textId="77777777" w:rsidR="000C46AC" w:rsidRDefault="000C46AC" w:rsidP="00656DFC">
            <w:pPr>
              <w:spacing w:after="0"/>
              <w:outlineLvl w:val="0"/>
              <w:rPr>
                <w:sz w:val="22"/>
              </w:rPr>
            </w:pPr>
            <w:r>
              <w:rPr>
                <w:sz w:val="22"/>
              </w:rPr>
              <w:tab/>
            </w:r>
            <w:r>
              <w:rPr>
                <w:sz w:val="22"/>
              </w:rPr>
              <w:tab/>
            </w:r>
            <w:r>
              <w:rPr>
                <w:sz w:val="22"/>
              </w:rPr>
              <w:tab/>
            </w:r>
            <w:r w:rsidRPr="003E1EE1">
              <w:rPr>
                <w:sz w:val="22"/>
              </w:rPr>
              <w:t>(A) complies with A(</w:t>
            </w:r>
            <w:proofErr w:type="spellStart"/>
            <w:r w:rsidRPr="003E1EE1">
              <w:rPr>
                <w:sz w:val="22"/>
              </w:rPr>
              <w:t>i</w:t>
            </w:r>
            <w:proofErr w:type="spellEnd"/>
            <w:r w:rsidRPr="003E1EE1">
              <w:rPr>
                <w:sz w:val="22"/>
              </w:rPr>
              <w:t>)(a);and</w:t>
            </w:r>
          </w:p>
          <w:p w14:paraId="0620BA92" w14:textId="77777777" w:rsidR="000C46AC" w:rsidRDefault="000C46AC" w:rsidP="00656DFC">
            <w:pPr>
              <w:spacing w:after="0"/>
              <w:outlineLvl w:val="0"/>
              <w:rPr>
                <w:sz w:val="22"/>
              </w:rPr>
            </w:pPr>
          </w:p>
          <w:p w14:paraId="30A238B9" w14:textId="77777777" w:rsidR="000C46AC" w:rsidRDefault="000C46AC" w:rsidP="00656DFC">
            <w:pPr>
              <w:spacing w:after="0"/>
              <w:outlineLvl w:val="0"/>
              <w:rPr>
                <w:sz w:val="22"/>
              </w:rPr>
            </w:pPr>
          </w:p>
          <w:p w14:paraId="5A66E833" w14:textId="77777777" w:rsidR="000C46AC" w:rsidRDefault="000C46AC" w:rsidP="00656DFC">
            <w:pPr>
              <w:spacing w:after="0"/>
              <w:outlineLvl w:val="0"/>
              <w:rPr>
                <w:sz w:val="22"/>
              </w:rPr>
            </w:pPr>
            <w:r>
              <w:rPr>
                <w:sz w:val="22"/>
              </w:rPr>
              <w:tab/>
            </w:r>
            <w:r>
              <w:rPr>
                <w:sz w:val="22"/>
              </w:rPr>
              <w:tab/>
            </w:r>
            <w:r>
              <w:rPr>
                <w:sz w:val="22"/>
              </w:rPr>
              <w:tab/>
            </w:r>
            <w:r w:rsidRPr="003E1EE1">
              <w:rPr>
                <w:sz w:val="22"/>
              </w:rPr>
              <w:t xml:space="preserve">(B) will allow vehicular </w:t>
            </w:r>
            <w:r>
              <w:rPr>
                <w:sz w:val="22"/>
              </w:rPr>
              <w:tab/>
            </w:r>
            <w:r>
              <w:rPr>
                <w:sz w:val="22"/>
              </w:rPr>
              <w:tab/>
            </w:r>
            <w:r>
              <w:rPr>
                <w:sz w:val="22"/>
              </w:rPr>
              <w:tab/>
            </w:r>
            <w:r>
              <w:rPr>
                <w:sz w:val="22"/>
              </w:rPr>
              <w:tab/>
            </w:r>
            <w:r w:rsidRPr="003E1EE1">
              <w:rPr>
                <w:sz w:val="22"/>
              </w:rPr>
              <w:t xml:space="preserve">access having a minimum </w:t>
            </w:r>
            <w:r>
              <w:rPr>
                <w:sz w:val="22"/>
              </w:rPr>
              <w:tab/>
            </w:r>
            <w:r>
              <w:rPr>
                <w:sz w:val="22"/>
              </w:rPr>
              <w:tab/>
            </w:r>
            <w:r>
              <w:rPr>
                <w:sz w:val="22"/>
              </w:rPr>
              <w:tab/>
            </w:r>
            <w:r w:rsidRPr="003E1EE1">
              <w:rPr>
                <w:sz w:val="22"/>
              </w:rPr>
              <w:t xml:space="preserve">width of 2.5m; and </w:t>
            </w:r>
          </w:p>
          <w:p w14:paraId="38E6C1F2" w14:textId="77777777" w:rsidR="000C46AC" w:rsidRDefault="000C46AC" w:rsidP="00656DFC">
            <w:pPr>
              <w:spacing w:after="0"/>
              <w:outlineLvl w:val="0"/>
              <w:rPr>
                <w:sz w:val="22"/>
              </w:rPr>
            </w:pPr>
            <w:r>
              <w:rPr>
                <w:sz w:val="22"/>
              </w:rPr>
              <w:tab/>
            </w:r>
            <w:r>
              <w:rPr>
                <w:sz w:val="22"/>
              </w:rPr>
              <w:tab/>
            </w:r>
            <w:r>
              <w:rPr>
                <w:sz w:val="22"/>
              </w:rPr>
              <w:tab/>
            </w:r>
            <w:r w:rsidRPr="003E1EE1">
              <w:rPr>
                <w:sz w:val="22"/>
              </w:rPr>
              <w:t xml:space="preserve">(C) has a maximum </w:t>
            </w:r>
            <w:r>
              <w:rPr>
                <w:sz w:val="22"/>
              </w:rPr>
              <w:tab/>
            </w:r>
            <w:r>
              <w:rPr>
                <w:sz w:val="22"/>
              </w:rPr>
              <w:tab/>
            </w:r>
            <w:r>
              <w:rPr>
                <w:sz w:val="22"/>
              </w:rPr>
              <w:tab/>
            </w:r>
            <w:r>
              <w:rPr>
                <w:sz w:val="22"/>
              </w:rPr>
              <w:tab/>
            </w:r>
            <w:r w:rsidRPr="003E1EE1">
              <w:rPr>
                <w:sz w:val="22"/>
              </w:rPr>
              <w:t xml:space="preserve">gradient of 1 in 5. </w:t>
            </w:r>
          </w:p>
          <w:p w14:paraId="07AB3D74" w14:textId="77777777" w:rsidR="000C46AC" w:rsidRDefault="000C46AC" w:rsidP="00656DFC">
            <w:pPr>
              <w:spacing w:after="0"/>
              <w:outlineLvl w:val="0"/>
              <w:rPr>
                <w:sz w:val="22"/>
              </w:rPr>
            </w:pPr>
          </w:p>
          <w:p w14:paraId="4F614B21" w14:textId="77777777" w:rsidR="000C46AC" w:rsidRDefault="000C46AC" w:rsidP="00656DFC">
            <w:pPr>
              <w:spacing w:after="0"/>
              <w:outlineLvl w:val="0"/>
              <w:rPr>
                <w:sz w:val="22"/>
              </w:rPr>
            </w:pPr>
            <w:r>
              <w:rPr>
                <w:sz w:val="22"/>
              </w:rPr>
              <w:tab/>
            </w:r>
            <w:r w:rsidRPr="003E1EE1">
              <w:rPr>
                <w:sz w:val="22"/>
              </w:rPr>
              <w:t xml:space="preserve">(d) </w:t>
            </w:r>
            <w:r>
              <w:rPr>
                <w:sz w:val="22"/>
              </w:rPr>
              <w:tab/>
            </w:r>
            <w:r w:rsidRPr="003E1EE1">
              <w:rPr>
                <w:sz w:val="22"/>
              </w:rPr>
              <w:t xml:space="preserve">For structures the minimum road </w:t>
            </w:r>
            <w:r>
              <w:rPr>
                <w:sz w:val="22"/>
              </w:rPr>
              <w:tab/>
            </w:r>
            <w:r>
              <w:rPr>
                <w:sz w:val="22"/>
              </w:rPr>
              <w:tab/>
            </w:r>
            <w:r w:rsidRPr="003E1EE1">
              <w:rPr>
                <w:sz w:val="22"/>
              </w:rPr>
              <w:t xml:space="preserve">setbacks are as for A1(a),(b), and </w:t>
            </w:r>
          </w:p>
          <w:p w14:paraId="628C0F79" w14:textId="77777777" w:rsidR="000C46AC" w:rsidRDefault="000C46AC" w:rsidP="00656DFC">
            <w:pPr>
              <w:spacing w:after="0"/>
              <w:outlineLvl w:val="0"/>
              <w:rPr>
                <w:sz w:val="22"/>
              </w:rPr>
            </w:pPr>
          </w:p>
          <w:p w14:paraId="323A70AC" w14:textId="77777777" w:rsidR="000C46AC" w:rsidRDefault="000C46AC" w:rsidP="00656DFC">
            <w:pPr>
              <w:spacing w:after="0"/>
              <w:outlineLvl w:val="0"/>
              <w:rPr>
                <w:sz w:val="22"/>
              </w:rPr>
            </w:pPr>
            <w:r>
              <w:rPr>
                <w:sz w:val="22"/>
              </w:rPr>
              <w:tab/>
            </w:r>
            <w:r w:rsidRPr="003E1EE1">
              <w:rPr>
                <w:sz w:val="22"/>
              </w:rPr>
              <w:t xml:space="preserve">(c) </w:t>
            </w:r>
            <w:r>
              <w:rPr>
                <w:sz w:val="22"/>
              </w:rPr>
              <w:tab/>
            </w:r>
            <w:r w:rsidRPr="003E1EE1">
              <w:rPr>
                <w:sz w:val="22"/>
              </w:rPr>
              <w:t xml:space="preserve">except for – </w:t>
            </w:r>
          </w:p>
          <w:p w14:paraId="0701368D" w14:textId="77777777" w:rsidR="000C46AC" w:rsidRDefault="000C46AC" w:rsidP="00656DFC">
            <w:pPr>
              <w:spacing w:after="0"/>
              <w:outlineLvl w:val="0"/>
              <w:rPr>
                <w:sz w:val="22"/>
              </w:rPr>
            </w:pPr>
            <w:r>
              <w:rPr>
                <w:sz w:val="22"/>
              </w:rPr>
              <w:tab/>
            </w:r>
            <w:r>
              <w:rPr>
                <w:sz w:val="22"/>
              </w:rPr>
              <w:tab/>
            </w:r>
            <w:r w:rsidRPr="003E1EE1">
              <w:rPr>
                <w:sz w:val="22"/>
              </w:rPr>
              <w:t>(</w:t>
            </w:r>
            <w:proofErr w:type="spellStart"/>
            <w:r w:rsidRPr="003E1EE1">
              <w:rPr>
                <w:sz w:val="22"/>
              </w:rPr>
              <w:t>i</w:t>
            </w:r>
            <w:proofErr w:type="spellEnd"/>
            <w:r w:rsidRPr="003E1EE1">
              <w:rPr>
                <w:sz w:val="22"/>
              </w:rPr>
              <w:t xml:space="preserve">) swimming pools, where the </w:t>
            </w:r>
            <w:r>
              <w:rPr>
                <w:sz w:val="22"/>
              </w:rPr>
              <w:tab/>
            </w:r>
            <w:r>
              <w:rPr>
                <w:sz w:val="22"/>
              </w:rPr>
              <w:tab/>
            </w:r>
            <w:r>
              <w:rPr>
                <w:sz w:val="22"/>
              </w:rPr>
              <w:tab/>
            </w:r>
            <w:r w:rsidRPr="003E1EE1">
              <w:rPr>
                <w:sz w:val="22"/>
              </w:rPr>
              <w:t xml:space="preserve">minimum distance from the water </w:t>
            </w:r>
            <w:r>
              <w:rPr>
                <w:sz w:val="22"/>
              </w:rPr>
              <w:tab/>
            </w:r>
            <w:r>
              <w:rPr>
                <w:sz w:val="22"/>
              </w:rPr>
              <w:tab/>
            </w:r>
            <w:r w:rsidRPr="003E1EE1">
              <w:rPr>
                <w:sz w:val="22"/>
              </w:rPr>
              <w:t xml:space="preserve">to the road frontage is – </w:t>
            </w:r>
          </w:p>
          <w:p w14:paraId="54967E50" w14:textId="77777777" w:rsidR="000C46AC" w:rsidRDefault="000C46AC" w:rsidP="00656DFC">
            <w:pPr>
              <w:spacing w:after="0"/>
              <w:outlineLvl w:val="0"/>
              <w:rPr>
                <w:sz w:val="22"/>
              </w:rPr>
            </w:pPr>
          </w:p>
          <w:p w14:paraId="2C789AA8" w14:textId="77777777" w:rsidR="000C46AC" w:rsidRDefault="000C46AC" w:rsidP="00656DFC">
            <w:pPr>
              <w:spacing w:after="0"/>
              <w:outlineLvl w:val="0"/>
              <w:rPr>
                <w:sz w:val="22"/>
              </w:rPr>
            </w:pPr>
            <w:r>
              <w:rPr>
                <w:sz w:val="22"/>
              </w:rPr>
              <w:tab/>
            </w:r>
            <w:r>
              <w:rPr>
                <w:sz w:val="22"/>
              </w:rPr>
              <w:tab/>
            </w:r>
            <w:r>
              <w:rPr>
                <w:sz w:val="22"/>
              </w:rPr>
              <w:tab/>
            </w:r>
            <w:r w:rsidRPr="003E1EE1">
              <w:rPr>
                <w:sz w:val="22"/>
              </w:rPr>
              <w:t xml:space="preserve">(A) where the vertical </w:t>
            </w:r>
            <w:r>
              <w:rPr>
                <w:sz w:val="22"/>
              </w:rPr>
              <w:tab/>
            </w:r>
            <w:r>
              <w:rPr>
                <w:sz w:val="22"/>
              </w:rPr>
              <w:tab/>
            </w:r>
            <w:r>
              <w:rPr>
                <w:sz w:val="22"/>
              </w:rPr>
              <w:tab/>
            </w:r>
            <w:r>
              <w:rPr>
                <w:sz w:val="22"/>
              </w:rPr>
              <w:tab/>
            </w:r>
            <w:r w:rsidRPr="003E1EE1">
              <w:rPr>
                <w:sz w:val="22"/>
              </w:rPr>
              <w:t xml:space="preserve">distance to the coping </w:t>
            </w:r>
            <w:r>
              <w:rPr>
                <w:sz w:val="22"/>
              </w:rPr>
              <w:tab/>
            </w:r>
            <w:r>
              <w:rPr>
                <w:sz w:val="22"/>
              </w:rPr>
              <w:tab/>
            </w:r>
            <w:r>
              <w:rPr>
                <w:sz w:val="22"/>
              </w:rPr>
              <w:tab/>
            </w:r>
            <w:r>
              <w:rPr>
                <w:sz w:val="22"/>
              </w:rPr>
              <w:tab/>
            </w:r>
            <w:r w:rsidRPr="003E1EE1">
              <w:rPr>
                <w:sz w:val="22"/>
              </w:rPr>
              <w:t xml:space="preserve">above the finished ground </w:t>
            </w:r>
            <w:r>
              <w:rPr>
                <w:sz w:val="22"/>
              </w:rPr>
              <w:tab/>
            </w:r>
            <w:r>
              <w:rPr>
                <w:sz w:val="22"/>
              </w:rPr>
              <w:tab/>
            </w:r>
            <w:r>
              <w:rPr>
                <w:sz w:val="22"/>
              </w:rPr>
              <w:tab/>
            </w:r>
            <w:r w:rsidRPr="003E1EE1">
              <w:rPr>
                <w:sz w:val="22"/>
              </w:rPr>
              <w:t xml:space="preserve">level is not more than 1.2m </w:t>
            </w:r>
            <w:r>
              <w:rPr>
                <w:sz w:val="22"/>
              </w:rPr>
              <w:tab/>
            </w:r>
            <w:r>
              <w:rPr>
                <w:sz w:val="22"/>
              </w:rPr>
              <w:tab/>
            </w:r>
            <w:r>
              <w:rPr>
                <w:sz w:val="22"/>
              </w:rPr>
              <w:tab/>
            </w:r>
            <w:r w:rsidRPr="003E1EE1">
              <w:rPr>
                <w:sz w:val="22"/>
              </w:rPr>
              <w:t xml:space="preserve">– 1.5m; or </w:t>
            </w:r>
          </w:p>
          <w:p w14:paraId="29D1DF79" w14:textId="77777777" w:rsidR="000C46AC" w:rsidRDefault="000C46AC" w:rsidP="00656DFC">
            <w:pPr>
              <w:spacing w:after="0"/>
              <w:outlineLvl w:val="0"/>
              <w:rPr>
                <w:sz w:val="22"/>
              </w:rPr>
            </w:pPr>
          </w:p>
          <w:p w14:paraId="7376E086" w14:textId="77777777" w:rsidR="000C46AC" w:rsidRDefault="000C46AC" w:rsidP="00656DFC">
            <w:pPr>
              <w:spacing w:after="0"/>
              <w:outlineLvl w:val="0"/>
              <w:rPr>
                <w:sz w:val="22"/>
              </w:rPr>
            </w:pPr>
            <w:r>
              <w:rPr>
                <w:sz w:val="22"/>
              </w:rPr>
              <w:tab/>
            </w:r>
            <w:r>
              <w:rPr>
                <w:sz w:val="22"/>
              </w:rPr>
              <w:tab/>
            </w:r>
            <w:r>
              <w:rPr>
                <w:sz w:val="22"/>
              </w:rPr>
              <w:tab/>
            </w:r>
            <w:r w:rsidRPr="003E1EE1">
              <w:rPr>
                <w:sz w:val="22"/>
              </w:rPr>
              <w:t xml:space="preserve">(B) where a solid wall or </w:t>
            </w:r>
            <w:r>
              <w:rPr>
                <w:sz w:val="22"/>
              </w:rPr>
              <w:tab/>
            </w:r>
            <w:r>
              <w:rPr>
                <w:sz w:val="22"/>
              </w:rPr>
              <w:tab/>
            </w:r>
            <w:r>
              <w:rPr>
                <w:sz w:val="22"/>
              </w:rPr>
              <w:tab/>
            </w:r>
            <w:r w:rsidRPr="003E1EE1">
              <w:rPr>
                <w:sz w:val="22"/>
              </w:rPr>
              <w:t xml:space="preserve">fence at least 1.8m high </w:t>
            </w:r>
            <w:r>
              <w:rPr>
                <w:sz w:val="22"/>
              </w:rPr>
              <w:tab/>
            </w:r>
            <w:r>
              <w:rPr>
                <w:sz w:val="22"/>
              </w:rPr>
              <w:tab/>
            </w:r>
            <w:r>
              <w:rPr>
                <w:sz w:val="22"/>
              </w:rPr>
              <w:tab/>
            </w:r>
            <w:r w:rsidRPr="003E1EE1">
              <w:rPr>
                <w:sz w:val="22"/>
              </w:rPr>
              <w:t xml:space="preserve">above finished ground level </w:t>
            </w:r>
            <w:r>
              <w:rPr>
                <w:sz w:val="22"/>
              </w:rPr>
              <w:tab/>
            </w:r>
            <w:r>
              <w:rPr>
                <w:sz w:val="22"/>
              </w:rPr>
              <w:tab/>
            </w:r>
            <w:r>
              <w:rPr>
                <w:sz w:val="22"/>
              </w:rPr>
              <w:tab/>
            </w:r>
            <w:r w:rsidRPr="003E1EE1">
              <w:rPr>
                <w:sz w:val="22"/>
              </w:rPr>
              <w:t xml:space="preserve">is constructed between the </w:t>
            </w:r>
            <w:r>
              <w:rPr>
                <w:sz w:val="22"/>
              </w:rPr>
              <w:tab/>
            </w:r>
            <w:r>
              <w:rPr>
                <w:sz w:val="22"/>
              </w:rPr>
              <w:tab/>
            </w:r>
            <w:r>
              <w:rPr>
                <w:sz w:val="22"/>
              </w:rPr>
              <w:tab/>
            </w:r>
            <w:r w:rsidRPr="003E1EE1">
              <w:rPr>
                <w:sz w:val="22"/>
              </w:rPr>
              <w:t xml:space="preserve">water and the road </w:t>
            </w:r>
            <w:r>
              <w:rPr>
                <w:sz w:val="22"/>
              </w:rPr>
              <w:tab/>
            </w:r>
            <w:r>
              <w:rPr>
                <w:sz w:val="22"/>
              </w:rPr>
              <w:tab/>
            </w:r>
            <w:r>
              <w:rPr>
                <w:sz w:val="22"/>
              </w:rPr>
              <w:tab/>
            </w:r>
            <w:r>
              <w:rPr>
                <w:sz w:val="22"/>
              </w:rPr>
              <w:tab/>
            </w:r>
            <w:r w:rsidRPr="003E1EE1">
              <w:rPr>
                <w:sz w:val="22"/>
              </w:rPr>
              <w:t xml:space="preserve">frontage and the top of the </w:t>
            </w:r>
            <w:r>
              <w:rPr>
                <w:sz w:val="22"/>
              </w:rPr>
              <w:tab/>
            </w:r>
            <w:r>
              <w:rPr>
                <w:sz w:val="22"/>
              </w:rPr>
              <w:tab/>
            </w:r>
            <w:r>
              <w:rPr>
                <w:sz w:val="22"/>
              </w:rPr>
              <w:tab/>
            </w:r>
            <w:r w:rsidRPr="003E1EE1">
              <w:rPr>
                <w:sz w:val="22"/>
              </w:rPr>
              <w:t xml:space="preserve">wall or fence is at least </w:t>
            </w:r>
            <w:r>
              <w:rPr>
                <w:sz w:val="22"/>
              </w:rPr>
              <w:tab/>
            </w:r>
            <w:r>
              <w:rPr>
                <w:sz w:val="22"/>
              </w:rPr>
              <w:tab/>
            </w:r>
            <w:r>
              <w:rPr>
                <w:sz w:val="22"/>
              </w:rPr>
              <w:tab/>
            </w:r>
            <w:r w:rsidRPr="003E1EE1">
              <w:rPr>
                <w:sz w:val="22"/>
              </w:rPr>
              <w:t xml:space="preserve">1.0m above the top of the </w:t>
            </w:r>
            <w:r>
              <w:rPr>
                <w:sz w:val="22"/>
              </w:rPr>
              <w:tab/>
            </w:r>
            <w:r>
              <w:rPr>
                <w:sz w:val="22"/>
              </w:rPr>
              <w:tab/>
            </w:r>
            <w:r>
              <w:rPr>
                <w:sz w:val="22"/>
              </w:rPr>
              <w:tab/>
            </w:r>
            <w:r w:rsidRPr="003E1EE1">
              <w:rPr>
                <w:sz w:val="22"/>
              </w:rPr>
              <w:t xml:space="preserve">coping of the pool – no </w:t>
            </w:r>
            <w:r>
              <w:rPr>
                <w:sz w:val="22"/>
              </w:rPr>
              <w:tab/>
            </w:r>
            <w:r>
              <w:rPr>
                <w:sz w:val="22"/>
              </w:rPr>
              <w:tab/>
            </w:r>
            <w:r>
              <w:rPr>
                <w:sz w:val="22"/>
              </w:rPr>
              <w:tab/>
            </w:r>
            <w:r w:rsidRPr="003E1EE1">
              <w:rPr>
                <w:sz w:val="22"/>
              </w:rPr>
              <w:t xml:space="preserve">requirement; and </w:t>
            </w:r>
          </w:p>
          <w:p w14:paraId="32905E08" w14:textId="77777777" w:rsidR="000C46AC" w:rsidRDefault="000C46AC" w:rsidP="00656DFC">
            <w:pPr>
              <w:spacing w:after="0"/>
              <w:outlineLvl w:val="0"/>
              <w:rPr>
                <w:sz w:val="22"/>
              </w:rPr>
            </w:pPr>
          </w:p>
          <w:p w14:paraId="67741B5E" w14:textId="77777777" w:rsidR="000C46AC" w:rsidRDefault="000C46AC" w:rsidP="00656DFC">
            <w:pPr>
              <w:spacing w:after="0"/>
              <w:outlineLvl w:val="0"/>
              <w:rPr>
                <w:sz w:val="22"/>
              </w:rPr>
            </w:pPr>
            <w:r>
              <w:rPr>
                <w:sz w:val="22"/>
              </w:rPr>
              <w:tab/>
            </w:r>
            <w:r>
              <w:rPr>
                <w:sz w:val="22"/>
              </w:rPr>
              <w:tab/>
            </w:r>
            <w:r w:rsidRPr="003E1EE1">
              <w:rPr>
                <w:sz w:val="22"/>
              </w:rPr>
              <w:t xml:space="preserve">(ii) screens, fences, retaining walls </w:t>
            </w:r>
            <w:r>
              <w:rPr>
                <w:sz w:val="22"/>
              </w:rPr>
              <w:tab/>
            </w:r>
            <w:r>
              <w:rPr>
                <w:sz w:val="22"/>
              </w:rPr>
              <w:tab/>
            </w:r>
            <w:r w:rsidRPr="003E1EE1">
              <w:rPr>
                <w:sz w:val="22"/>
              </w:rPr>
              <w:t xml:space="preserve">or a combination of screens, </w:t>
            </w:r>
            <w:r>
              <w:rPr>
                <w:sz w:val="22"/>
              </w:rPr>
              <w:tab/>
            </w:r>
            <w:r>
              <w:rPr>
                <w:sz w:val="22"/>
              </w:rPr>
              <w:tab/>
            </w:r>
            <w:r>
              <w:rPr>
                <w:sz w:val="22"/>
              </w:rPr>
              <w:tab/>
            </w:r>
            <w:r w:rsidRPr="003E1EE1">
              <w:rPr>
                <w:sz w:val="22"/>
              </w:rPr>
              <w:t xml:space="preserve">fences or retaining walls not more </w:t>
            </w:r>
            <w:r>
              <w:rPr>
                <w:sz w:val="22"/>
              </w:rPr>
              <w:tab/>
            </w:r>
            <w:r>
              <w:rPr>
                <w:sz w:val="22"/>
              </w:rPr>
              <w:tab/>
            </w:r>
            <w:r w:rsidRPr="003E1EE1">
              <w:rPr>
                <w:sz w:val="22"/>
              </w:rPr>
              <w:t>than 2m in height; and</w:t>
            </w:r>
          </w:p>
          <w:p w14:paraId="6C4AC368" w14:textId="77777777" w:rsidR="000C46AC" w:rsidRDefault="000C46AC" w:rsidP="00656DFC">
            <w:pPr>
              <w:spacing w:after="0"/>
              <w:outlineLvl w:val="0"/>
              <w:rPr>
                <w:sz w:val="22"/>
              </w:rPr>
            </w:pPr>
          </w:p>
          <w:p w14:paraId="0B3759F5" w14:textId="77777777" w:rsidR="000C46AC" w:rsidRDefault="000C46AC" w:rsidP="00656DFC">
            <w:pPr>
              <w:spacing w:after="0"/>
              <w:outlineLvl w:val="0"/>
              <w:rPr>
                <w:sz w:val="22"/>
              </w:rPr>
            </w:pPr>
            <w:r>
              <w:rPr>
                <w:sz w:val="22"/>
              </w:rPr>
              <w:tab/>
            </w:r>
            <w:r>
              <w:rPr>
                <w:sz w:val="22"/>
              </w:rPr>
              <w:tab/>
            </w:r>
            <w:r w:rsidRPr="00C61759">
              <w:rPr>
                <w:sz w:val="22"/>
              </w:rPr>
              <w:t xml:space="preserve">(iii) roofed gatehouses and arches </w:t>
            </w:r>
            <w:r>
              <w:rPr>
                <w:sz w:val="22"/>
              </w:rPr>
              <w:tab/>
            </w:r>
            <w:r>
              <w:rPr>
                <w:sz w:val="22"/>
              </w:rPr>
              <w:tab/>
            </w:r>
            <w:r w:rsidRPr="00C61759">
              <w:rPr>
                <w:sz w:val="22"/>
              </w:rPr>
              <w:t xml:space="preserve">having – </w:t>
            </w:r>
          </w:p>
          <w:p w14:paraId="6582B224" w14:textId="77777777" w:rsidR="000C46AC" w:rsidRDefault="000C46AC" w:rsidP="00656DFC">
            <w:pPr>
              <w:spacing w:after="0"/>
              <w:outlineLvl w:val="0"/>
              <w:rPr>
                <w:sz w:val="22"/>
              </w:rPr>
            </w:pPr>
          </w:p>
          <w:p w14:paraId="61F8FA60" w14:textId="77777777" w:rsidR="000C46AC" w:rsidRDefault="000C46AC" w:rsidP="00656DFC">
            <w:pPr>
              <w:spacing w:after="0"/>
              <w:outlineLvl w:val="0"/>
              <w:rPr>
                <w:sz w:val="22"/>
              </w:rPr>
            </w:pPr>
            <w:r>
              <w:rPr>
                <w:sz w:val="22"/>
              </w:rPr>
              <w:tab/>
            </w:r>
            <w:r>
              <w:rPr>
                <w:sz w:val="22"/>
              </w:rPr>
              <w:tab/>
            </w:r>
            <w:r>
              <w:rPr>
                <w:sz w:val="22"/>
              </w:rPr>
              <w:tab/>
            </w:r>
            <w:r w:rsidRPr="00C61759">
              <w:rPr>
                <w:sz w:val="22"/>
              </w:rPr>
              <w:t xml:space="preserve">(A) a maximum area of </w:t>
            </w:r>
            <w:r>
              <w:rPr>
                <w:sz w:val="22"/>
              </w:rPr>
              <w:tab/>
            </w:r>
            <w:r>
              <w:rPr>
                <w:sz w:val="22"/>
              </w:rPr>
              <w:tab/>
            </w:r>
            <w:r>
              <w:rPr>
                <w:sz w:val="22"/>
              </w:rPr>
              <w:tab/>
            </w:r>
            <w:r>
              <w:rPr>
                <w:sz w:val="22"/>
              </w:rPr>
              <w:tab/>
            </w:r>
            <w:r w:rsidRPr="00C61759">
              <w:rPr>
                <w:sz w:val="22"/>
              </w:rPr>
              <w:t xml:space="preserve">4m2 ; and </w:t>
            </w:r>
          </w:p>
          <w:p w14:paraId="27AA12E9" w14:textId="77777777" w:rsidR="000C46AC" w:rsidRDefault="000C46AC" w:rsidP="00656DFC">
            <w:pPr>
              <w:spacing w:after="0"/>
              <w:outlineLvl w:val="0"/>
              <w:rPr>
                <w:sz w:val="22"/>
              </w:rPr>
            </w:pPr>
            <w:r>
              <w:rPr>
                <w:sz w:val="22"/>
              </w:rPr>
              <w:tab/>
            </w:r>
            <w:r>
              <w:rPr>
                <w:sz w:val="22"/>
              </w:rPr>
              <w:tab/>
            </w:r>
            <w:r>
              <w:rPr>
                <w:sz w:val="22"/>
              </w:rPr>
              <w:tab/>
            </w:r>
            <w:r w:rsidRPr="00C61759">
              <w:rPr>
                <w:sz w:val="22"/>
              </w:rPr>
              <w:t xml:space="preserve">(B) not more than 2m wide </w:t>
            </w:r>
            <w:r>
              <w:rPr>
                <w:sz w:val="22"/>
              </w:rPr>
              <w:tab/>
            </w:r>
            <w:r>
              <w:rPr>
                <w:sz w:val="22"/>
              </w:rPr>
              <w:tab/>
            </w:r>
            <w:r>
              <w:rPr>
                <w:sz w:val="22"/>
              </w:rPr>
              <w:tab/>
            </w:r>
            <w:r w:rsidRPr="00C61759">
              <w:rPr>
                <w:sz w:val="22"/>
              </w:rPr>
              <w:t xml:space="preserve">elevation to street; and </w:t>
            </w:r>
          </w:p>
          <w:p w14:paraId="42A44CE9" w14:textId="77777777" w:rsidR="000C46AC" w:rsidRDefault="000C46AC" w:rsidP="00656DFC">
            <w:pPr>
              <w:spacing w:after="0"/>
              <w:outlineLvl w:val="0"/>
              <w:rPr>
                <w:sz w:val="22"/>
              </w:rPr>
            </w:pPr>
            <w:r>
              <w:rPr>
                <w:sz w:val="22"/>
              </w:rPr>
              <w:tab/>
            </w:r>
            <w:r>
              <w:rPr>
                <w:sz w:val="22"/>
              </w:rPr>
              <w:tab/>
            </w:r>
            <w:r>
              <w:rPr>
                <w:sz w:val="22"/>
              </w:rPr>
              <w:tab/>
            </w:r>
            <w:r w:rsidRPr="00C61759">
              <w:rPr>
                <w:sz w:val="22"/>
              </w:rPr>
              <w:t xml:space="preserve">(C) not more than 3m in </w:t>
            </w:r>
            <w:r>
              <w:rPr>
                <w:sz w:val="22"/>
              </w:rPr>
              <w:tab/>
            </w:r>
            <w:r>
              <w:rPr>
                <w:sz w:val="22"/>
              </w:rPr>
              <w:tab/>
            </w:r>
            <w:r>
              <w:rPr>
                <w:sz w:val="22"/>
              </w:rPr>
              <w:tab/>
            </w:r>
            <w:r w:rsidRPr="00C61759">
              <w:rPr>
                <w:sz w:val="22"/>
              </w:rPr>
              <w:t>height.</w:t>
            </w:r>
          </w:p>
          <w:p w14:paraId="34275F70" w14:textId="77777777" w:rsidR="000C46AC" w:rsidRDefault="000C46AC" w:rsidP="00656DFC">
            <w:pPr>
              <w:spacing w:after="0"/>
              <w:outlineLvl w:val="0"/>
              <w:rPr>
                <w:sz w:val="22"/>
              </w:rPr>
            </w:pPr>
          </w:p>
          <w:p w14:paraId="65850887" w14:textId="77777777" w:rsidR="000C46AC" w:rsidRDefault="000C46AC" w:rsidP="00656DFC">
            <w:pPr>
              <w:spacing w:after="0"/>
              <w:outlineLvl w:val="0"/>
              <w:rPr>
                <w:rFonts w:ascii="Cambria" w:hAnsi="Cambria"/>
                <w:sz w:val="22"/>
              </w:rPr>
            </w:pPr>
          </w:p>
        </w:tc>
        <w:tc>
          <w:tcPr>
            <w:tcW w:w="5137" w:type="dxa"/>
          </w:tcPr>
          <w:p w14:paraId="3BA50FC4" w14:textId="77777777" w:rsidR="000C46AC" w:rsidRDefault="000C46AC" w:rsidP="00656DFC">
            <w:pPr>
              <w:spacing w:after="0"/>
              <w:outlineLvl w:val="0"/>
              <w:rPr>
                <w:rFonts w:ascii="Cambria" w:hAnsi="Cambria"/>
                <w:sz w:val="22"/>
              </w:rPr>
            </w:pPr>
          </w:p>
        </w:tc>
      </w:tr>
      <w:tr w:rsidR="000C46AC" w14:paraId="535D1E69" w14:textId="77777777" w:rsidTr="000C46AC">
        <w:tc>
          <w:tcPr>
            <w:tcW w:w="5070" w:type="dxa"/>
          </w:tcPr>
          <w:p w14:paraId="1D0030C5" w14:textId="77777777" w:rsidR="000C46AC" w:rsidRDefault="000C46AC" w:rsidP="00656DFC">
            <w:pPr>
              <w:spacing w:after="0"/>
              <w:outlineLvl w:val="0"/>
              <w:rPr>
                <w:rFonts w:asciiTheme="minorHAnsi" w:hAnsiTheme="minorHAnsi"/>
                <w:sz w:val="22"/>
                <w:szCs w:val="22"/>
              </w:rPr>
            </w:pPr>
            <w:r w:rsidRPr="00C61759">
              <w:rPr>
                <w:rFonts w:asciiTheme="minorHAnsi" w:hAnsiTheme="minorHAnsi"/>
                <w:sz w:val="22"/>
                <w:szCs w:val="22"/>
              </w:rPr>
              <w:lastRenderedPageBreak/>
              <w:t>P2</w:t>
            </w:r>
            <w:r w:rsidRPr="00C61759">
              <w:rPr>
                <w:rFonts w:asciiTheme="minorHAnsi" w:hAnsiTheme="minorHAnsi"/>
                <w:sz w:val="22"/>
                <w:szCs w:val="22"/>
              </w:rPr>
              <w:tab/>
              <w:t xml:space="preserve">Buildings and structures – </w:t>
            </w:r>
          </w:p>
          <w:p w14:paraId="2B5BAF1D"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sidRPr="00C61759">
              <w:rPr>
                <w:rFonts w:asciiTheme="minorHAnsi" w:hAnsiTheme="minorHAnsi"/>
                <w:sz w:val="22"/>
                <w:szCs w:val="22"/>
              </w:rPr>
              <w:t xml:space="preserve">(a) </w:t>
            </w:r>
            <w:r>
              <w:rPr>
                <w:rFonts w:asciiTheme="minorHAnsi" w:hAnsiTheme="minorHAnsi"/>
                <w:sz w:val="22"/>
                <w:szCs w:val="22"/>
              </w:rPr>
              <w:tab/>
            </w:r>
            <w:r w:rsidRPr="00C61759">
              <w:rPr>
                <w:rFonts w:asciiTheme="minorHAnsi" w:hAnsiTheme="minorHAnsi"/>
                <w:sz w:val="22"/>
                <w:szCs w:val="22"/>
              </w:rPr>
              <w:t xml:space="preserve">provide adequate daylight and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ventilation to habitable rooms; and </w:t>
            </w:r>
            <w:r>
              <w:rPr>
                <w:rFonts w:asciiTheme="minorHAnsi" w:hAnsiTheme="minorHAnsi"/>
                <w:sz w:val="22"/>
                <w:szCs w:val="22"/>
              </w:rPr>
              <w:tab/>
            </w:r>
            <w:r w:rsidRPr="00C61759">
              <w:rPr>
                <w:rFonts w:asciiTheme="minorHAnsi" w:hAnsiTheme="minorHAnsi"/>
                <w:sz w:val="22"/>
                <w:szCs w:val="22"/>
              </w:rPr>
              <w:t xml:space="preserve">(b) </w:t>
            </w:r>
            <w:r>
              <w:rPr>
                <w:rFonts w:asciiTheme="minorHAnsi" w:hAnsiTheme="minorHAnsi"/>
                <w:sz w:val="22"/>
                <w:szCs w:val="22"/>
              </w:rPr>
              <w:tab/>
            </w:r>
            <w:r w:rsidRPr="00C61759">
              <w:rPr>
                <w:rFonts w:asciiTheme="minorHAnsi" w:hAnsiTheme="minorHAnsi"/>
                <w:sz w:val="22"/>
                <w:szCs w:val="22"/>
              </w:rPr>
              <w:t xml:space="preserve">allow adequate light and ventilation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to habitable rooms of buildings on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adjoining lots. </w:t>
            </w:r>
          </w:p>
          <w:p w14:paraId="7759B231"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sidRPr="00C61759">
              <w:rPr>
                <w:rFonts w:asciiTheme="minorHAnsi" w:hAnsiTheme="minorHAnsi"/>
                <w:sz w:val="22"/>
                <w:szCs w:val="22"/>
              </w:rPr>
              <w:t xml:space="preserve">(c) </w:t>
            </w:r>
            <w:r>
              <w:rPr>
                <w:rFonts w:asciiTheme="minorHAnsi" w:hAnsiTheme="minorHAnsi"/>
                <w:sz w:val="22"/>
                <w:szCs w:val="22"/>
              </w:rPr>
              <w:tab/>
            </w:r>
            <w:r w:rsidRPr="00C61759">
              <w:rPr>
                <w:rFonts w:asciiTheme="minorHAnsi" w:hAnsiTheme="minorHAnsi"/>
                <w:sz w:val="22"/>
                <w:szCs w:val="22"/>
              </w:rPr>
              <w:t xml:space="preserve">do not adversely impact on the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amenity and privacy of residents on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adjoining lots.</w:t>
            </w:r>
          </w:p>
          <w:p w14:paraId="4715E6A7" w14:textId="77777777" w:rsidR="000C46AC" w:rsidRDefault="000C46AC" w:rsidP="00656DFC">
            <w:pPr>
              <w:spacing w:after="0"/>
              <w:outlineLvl w:val="0"/>
              <w:rPr>
                <w:rFonts w:asciiTheme="minorHAnsi" w:hAnsiTheme="minorHAnsi"/>
                <w:sz w:val="22"/>
                <w:szCs w:val="22"/>
              </w:rPr>
            </w:pPr>
          </w:p>
          <w:p w14:paraId="2E3E8164" w14:textId="77777777" w:rsidR="000C46AC" w:rsidRPr="00C61759" w:rsidRDefault="000C46AC" w:rsidP="00656DFC">
            <w:pPr>
              <w:spacing w:after="0"/>
              <w:jc w:val="center"/>
              <w:outlineLvl w:val="0"/>
              <w:rPr>
                <w:rFonts w:asciiTheme="minorHAnsi" w:hAnsiTheme="minorHAnsi"/>
                <w:sz w:val="22"/>
                <w:szCs w:val="22"/>
              </w:rPr>
            </w:pPr>
            <w:r>
              <w:rPr>
                <w:noProof/>
                <w:lang w:eastAsia="en-AU"/>
              </w:rPr>
              <w:drawing>
                <wp:inline distT="0" distB="0" distL="0" distR="0" wp14:anchorId="4729FC63" wp14:editId="30C42C85">
                  <wp:extent cx="2609850" cy="24669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09850" cy="2466975"/>
                          </a:xfrm>
                          <a:prstGeom prst="rect">
                            <a:avLst/>
                          </a:prstGeom>
                        </pic:spPr>
                      </pic:pic>
                    </a:graphicData>
                  </a:graphic>
                </wp:inline>
              </w:drawing>
            </w:r>
          </w:p>
        </w:tc>
        <w:tc>
          <w:tcPr>
            <w:tcW w:w="5103" w:type="dxa"/>
          </w:tcPr>
          <w:p w14:paraId="2EF6A24F" w14:textId="77777777" w:rsidR="000C46AC" w:rsidRDefault="000C46AC" w:rsidP="00656DFC">
            <w:pPr>
              <w:spacing w:after="0"/>
              <w:outlineLvl w:val="0"/>
              <w:rPr>
                <w:rFonts w:asciiTheme="minorHAnsi" w:hAnsiTheme="minorHAnsi"/>
                <w:sz w:val="22"/>
                <w:szCs w:val="22"/>
              </w:rPr>
            </w:pPr>
            <w:r w:rsidRPr="00C61759">
              <w:rPr>
                <w:rFonts w:asciiTheme="minorHAnsi" w:hAnsiTheme="minorHAnsi"/>
                <w:sz w:val="22"/>
                <w:szCs w:val="22"/>
              </w:rPr>
              <w:t>A2</w:t>
            </w:r>
            <w:r w:rsidRPr="00C61759">
              <w:rPr>
                <w:rFonts w:asciiTheme="minorHAnsi" w:hAnsiTheme="minorHAnsi"/>
                <w:sz w:val="22"/>
                <w:szCs w:val="22"/>
              </w:rPr>
              <w:tab/>
              <w:t xml:space="preserve">(a) </w:t>
            </w:r>
            <w:r>
              <w:rPr>
                <w:rFonts w:asciiTheme="minorHAnsi" w:hAnsiTheme="minorHAnsi"/>
                <w:sz w:val="22"/>
                <w:szCs w:val="22"/>
              </w:rPr>
              <w:tab/>
            </w:r>
            <w:r w:rsidRPr="00C61759">
              <w:rPr>
                <w:rFonts w:asciiTheme="minorHAnsi" w:hAnsiTheme="minorHAnsi"/>
                <w:sz w:val="22"/>
                <w:szCs w:val="22"/>
              </w:rPr>
              <w:t xml:space="preserve">The side and rear boundary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clearance for a part of the building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or structure is – </w:t>
            </w:r>
          </w:p>
          <w:p w14:paraId="46BD8764"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w:t>
            </w:r>
            <w:proofErr w:type="spellStart"/>
            <w:r w:rsidRPr="00C61759">
              <w:rPr>
                <w:rFonts w:asciiTheme="minorHAnsi" w:hAnsiTheme="minorHAnsi"/>
                <w:sz w:val="22"/>
                <w:szCs w:val="22"/>
              </w:rPr>
              <w:t>i</w:t>
            </w:r>
            <w:proofErr w:type="spellEnd"/>
            <w:r w:rsidRPr="00C61759">
              <w:rPr>
                <w:rFonts w:asciiTheme="minorHAnsi" w:hAnsiTheme="minorHAnsi"/>
                <w:sz w:val="22"/>
                <w:szCs w:val="22"/>
              </w:rPr>
              <w:t xml:space="preserve">) where the height of that part is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4.5m or less - 1.5m; and </w:t>
            </w:r>
          </w:p>
          <w:p w14:paraId="6FFFE73C"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
          <w:p w14:paraId="4756D5D1"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(ii) where the height of that part is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greater than 4.5m but not more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than 7.5m - 2m; and </w:t>
            </w:r>
          </w:p>
          <w:p w14:paraId="695597DA" w14:textId="77777777" w:rsidR="000C46AC" w:rsidRDefault="000C46AC" w:rsidP="00656DFC">
            <w:pPr>
              <w:spacing w:after="0"/>
              <w:outlineLvl w:val="0"/>
              <w:rPr>
                <w:rFonts w:asciiTheme="minorHAnsi" w:hAnsiTheme="minorHAnsi"/>
                <w:sz w:val="22"/>
                <w:szCs w:val="22"/>
              </w:rPr>
            </w:pPr>
          </w:p>
          <w:p w14:paraId="13AF79BD"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(iii) where the height is greater </w:t>
            </w:r>
            <w:proofErr w:type="spellStart"/>
            <w:r w:rsidRPr="00C61759">
              <w:rPr>
                <w:rFonts w:asciiTheme="minorHAnsi" w:hAnsiTheme="minorHAnsi"/>
                <w:sz w:val="22"/>
                <w:szCs w:val="22"/>
              </w:rPr>
              <w:t>that</w:t>
            </w:r>
            <w:proofErr w:type="spellEnd"/>
            <w:r w:rsidRPr="00C61759">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7.5m - 2m plus 0.5m for every 3m or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part exceeding 7.5m. </w:t>
            </w:r>
          </w:p>
          <w:p w14:paraId="4DDDFE95" w14:textId="77777777" w:rsidR="000C46AC" w:rsidRDefault="000C46AC" w:rsidP="00656DFC">
            <w:pPr>
              <w:spacing w:after="0"/>
              <w:outlineLvl w:val="0"/>
              <w:rPr>
                <w:rFonts w:asciiTheme="minorHAnsi" w:hAnsiTheme="minorHAnsi"/>
                <w:sz w:val="22"/>
                <w:szCs w:val="22"/>
              </w:rPr>
            </w:pPr>
          </w:p>
          <w:p w14:paraId="587C7970"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sidRPr="00C61759">
              <w:rPr>
                <w:rFonts w:asciiTheme="minorHAnsi" w:hAnsiTheme="minorHAnsi"/>
                <w:sz w:val="22"/>
                <w:szCs w:val="22"/>
              </w:rPr>
              <w:t xml:space="preserve">(b) </w:t>
            </w:r>
            <w:r>
              <w:rPr>
                <w:rFonts w:asciiTheme="minorHAnsi" w:hAnsiTheme="minorHAnsi"/>
                <w:sz w:val="22"/>
                <w:szCs w:val="22"/>
              </w:rPr>
              <w:tab/>
            </w:r>
            <w:r w:rsidRPr="00C61759">
              <w:rPr>
                <w:rFonts w:asciiTheme="minorHAnsi" w:hAnsiTheme="minorHAnsi"/>
                <w:sz w:val="22"/>
                <w:szCs w:val="22"/>
              </w:rPr>
              <w:t xml:space="preserve">For a rectangular or near rectangular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narrow lot with a 15m or less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frontage, the minimum side and rear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setbacks for that part are – </w:t>
            </w:r>
          </w:p>
          <w:p w14:paraId="3A4B9953" w14:textId="77777777" w:rsidR="000C46AC" w:rsidRDefault="000C46AC" w:rsidP="00656DFC">
            <w:pPr>
              <w:spacing w:after="0"/>
              <w:outlineLvl w:val="0"/>
              <w:rPr>
                <w:rFonts w:asciiTheme="minorHAnsi" w:hAnsiTheme="minorHAnsi"/>
                <w:sz w:val="22"/>
                <w:szCs w:val="22"/>
              </w:rPr>
            </w:pPr>
          </w:p>
          <w:p w14:paraId="0145E49D"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w:t>
            </w:r>
            <w:proofErr w:type="spellStart"/>
            <w:r w:rsidRPr="00C61759">
              <w:rPr>
                <w:rFonts w:asciiTheme="minorHAnsi" w:hAnsiTheme="minorHAnsi"/>
                <w:sz w:val="22"/>
                <w:szCs w:val="22"/>
              </w:rPr>
              <w:t>i</w:t>
            </w:r>
            <w:proofErr w:type="spellEnd"/>
            <w:r w:rsidRPr="00C61759">
              <w:rPr>
                <w:rFonts w:asciiTheme="minorHAnsi" w:hAnsiTheme="minorHAnsi"/>
                <w:sz w:val="22"/>
                <w:szCs w:val="22"/>
              </w:rPr>
              <w:t xml:space="preserve">) where the height is not more than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7.5m – in accordance with Table A2;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and </w:t>
            </w:r>
          </w:p>
          <w:p w14:paraId="71601E3E" w14:textId="77777777" w:rsidR="000C46AC" w:rsidRDefault="000C46AC" w:rsidP="00656DFC">
            <w:pPr>
              <w:spacing w:after="0"/>
              <w:outlineLvl w:val="0"/>
              <w:rPr>
                <w:rFonts w:asciiTheme="minorHAnsi" w:hAnsiTheme="minorHAnsi"/>
                <w:sz w:val="22"/>
                <w:szCs w:val="22"/>
              </w:rPr>
            </w:pPr>
          </w:p>
          <w:p w14:paraId="0F752E1C"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(ii) where the height is more than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7.5m – 2m plus 0.5m for every 3m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or part of 3m by which the height </w:t>
            </w:r>
            <w:r>
              <w:rPr>
                <w:rFonts w:asciiTheme="minorHAnsi" w:hAnsiTheme="minorHAnsi"/>
                <w:sz w:val="22"/>
                <w:szCs w:val="22"/>
              </w:rPr>
              <w:tab/>
            </w:r>
            <w:r>
              <w:rPr>
                <w:rFonts w:asciiTheme="minorHAnsi" w:hAnsiTheme="minorHAnsi"/>
                <w:sz w:val="22"/>
                <w:szCs w:val="22"/>
              </w:rPr>
              <w:tab/>
            </w:r>
            <w:r w:rsidRPr="00C61759">
              <w:rPr>
                <w:rFonts w:asciiTheme="minorHAnsi" w:hAnsiTheme="minorHAnsi"/>
                <w:sz w:val="22"/>
                <w:szCs w:val="22"/>
              </w:rPr>
              <w:t xml:space="preserve">exceeds 7.5m. </w:t>
            </w:r>
          </w:p>
          <w:p w14:paraId="1D76914F" w14:textId="77777777" w:rsidR="000C46AC" w:rsidRPr="00C90E6B" w:rsidRDefault="000C46AC" w:rsidP="00656DFC">
            <w:pPr>
              <w:spacing w:after="0"/>
              <w:outlineLvl w:val="0"/>
              <w:rPr>
                <w:rFonts w:asciiTheme="minorHAnsi" w:hAnsiTheme="minorHAnsi"/>
                <w:sz w:val="22"/>
                <w:szCs w:val="22"/>
              </w:rPr>
            </w:pPr>
            <w:r w:rsidRPr="00C90E6B">
              <w:rPr>
                <w:rFonts w:asciiTheme="minorHAnsi" w:hAnsiTheme="minorHAnsi"/>
                <w:sz w:val="22"/>
                <w:szCs w:val="22"/>
              </w:rPr>
              <w:tab/>
              <w:t xml:space="preserve">(c) </w:t>
            </w:r>
            <w:r w:rsidRPr="00C90E6B">
              <w:rPr>
                <w:rFonts w:asciiTheme="minorHAnsi" w:hAnsiTheme="minorHAnsi"/>
                <w:sz w:val="22"/>
                <w:szCs w:val="22"/>
              </w:rPr>
              <w:tab/>
              <w:t xml:space="preserve">Structures may be exempted from </w:t>
            </w:r>
            <w:r w:rsidRPr="00C90E6B">
              <w:rPr>
                <w:rFonts w:asciiTheme="minorHAnsi" w:hAnsiTheme="minorHAnsi"/>
                <w:sz w:val="22"/>
                <w:szCs w:val="22"/>
              </w:rPr>
              <w:tab/>
            </w:r>
            <w:r w:rsidRPr="00C90E6B">
              <w:rPr>
                <w:rFonts w:asciiTheme="minorHAnsi" w:hAnsiTheme="minorHAnsi"/>
                <w:sz w:val="22"/>
                <w:szCs w:val="22"/>
              </w:rPr>
              <w:tab/>
              <w:t xml:space="preserve">A2 (a) and (b) where – </w:t>
            </w:r>
          </w:p>
          <w:p w14:paraId="68B152D2" w14:textId="77777777" w:rsidR="000C46AC" w:rsidRPr="00C90E6B" w:rsidRDefault="000C46AC" w:rsidP="00656DFC">
            <w:pPr>
              <w:spacing w:after="0"/>
              <w:outlineLvl w:val="0"/>
              <w:rPr>
                <w:rFonts w:asciiTheme="minorHAnsi" w:hAnsiTheme="minorHAnsi"/>
                <w:sz w:val="22"/>
                <w:szCs w:val="22"/>
              </w:rPr>
            </w:pPr>
          </w:p>
          <w:p w14:paraId="75C33B4C" w14:textId="77777777" w:rsidR="000C46AC" w:rsidRPr="00C90E6B" w:rsidRDefault="000C46AC" w:rsidP="00656DFC">
            <w:pPr>
              <w:spacing w:after="0"/>
              <w:outlineLvl w:val="0"/>
              <w:rPr>
                <w:rFonts w:asciiTheme="minorHAnsi" w:hAnsiTheme="minorHAnsi"/>
                <w:sz w:val="22"/>
                <w:szCs w:val="22"/>
              </w:rPr>
            </w:pPr>
            <w:r w:rsidRPr="00C90E6B">
              <w:rPr>
                <w:rFonts w:asciiTheme="minorHAnsi" w:hAnsiTheme="minorHAnsi"/>
                <w:sz w:val="22"/>
                <w:szCs w:val="22"/>
              </w:rPr>
              <w:tab/>
            </w:r>
            <w:r w:rsidRPr="00C90E6B">
              <w:rPr>
                <w:rFonts w:asciiTheme="minorHAnsi" w:hAnsiTheme="minorHAnsi"/>
                <w:sz w:val="22"/>
                <w:szCs w:val="22"/>
              </w:rPr>
              <w:tab/>
              <w:t>(</w:t>
            </w:r>
            <w:proofErr w:type="spellStart"/>
            <w:r w:rsidRPr="00C90E6B">
              <w:rPr>
                <w:rFonts w:asciiTheme="minorHAnsi" w:hAnsiTheme="minorHAnsi"/>
                <w:sz w:val="22"/>
                <w:szCs w:val="22"/>
              </w:rPr>
              <w:t>i</w:t>
            </w:r>
            <w:proofErr w:type="spellEnd"/>
            <w:r w:rsidRPr="00C90E6B">
              <w:rPr>
                <w:rFonts w:asciiTheme="minorHAnsi" w:hAnsiTheme="minorHAnsi"/>
                <w:sz w:val="22"/>
                <w:szCs w:val="22"/>
              </w:rPr>
              <w:t xml:space="preserve">) the structure is not a deck, patio, </w:t>
            </w:r>
            <w:r w:rsidRPr="00C90E6B">
              <w:rPr>
                <w:rFonts w:asciiTheme="minorHAnsi" w:hAnsiTheme="minorHAnsi"/>
                <w:sz w:val="22"/>
                <w:szCs w:val="22"/>
              </w:rPr>
              <w:tab/>
            </w:r>
            <w:r w:rsidRPr="00C90E6B">
              <w:rPr>
                <w:rFonts w:asciiTheme="minorHAnsi" w:hAnsiTheme="minorHAnsi"/>
                <w:sz w:val="22"/>
                <w:szCs w:val="22"/>
              </w:rPr>
              <w:tab/>
              <w:t xml:space="preserve">pergola, verandah, gazebo or the </w:t>
            </w:r>
            <w:r w:rsidRPr="00C90E6B">
              <w:rPr>
                <w:rFonts w:asciiTheme="minorHAnsi" w:hAnsiTheme="minorHAnsi"/>
                <w:sz w:val="22"/>
                <w:szCs w:val="22"/>
              </w:rPr>
              <w:tab/>
            </w:r>
            <w:r w:rsidRPr="00C90E6B">
              <w:rPr>
                <w:rFonts w:asciiTheme="minorHAnsi" w:hAnsiTheme="minorHAnsi"/>
                <w:sz w:val="22"/>
                <w:szCs w:val="22"/>
              </w:rPr>
              <w:tab/>
              <w:t xml:space="preserve">like other than one permitted </w:t>
            </w:r>
            <w:r w:rsidRPr="00C90E6B">
              <w:rPr>
                <w:rFonts w:asciiTheme="minorHAnsi" w:hAnsiTheme="minorHAnsi"/>
                <w:sz w:val="22"/>
                <w:szCs w:val="22"/>
              </w:rPr>
              <w:tab/>
            </w:r>
            <w:r w:rsidRPr="00C90E6B">
              <w:rPr>
                <w:rFonts w:asciiTheme="minorHAnsi" w:hAnsiTheme="minorHAnsi"/>
                <w:sz w:val="22"/>
                <w:szCs w:val="22"/>
              </w:rPr>
              <w:tab/>
            </w:r>
            <w:r w:rsidRPr="00C90E6B">
              <w:rPr>
                <w:rFonts w:asciiTheme="minorHAnsi" w:hAnsiTheme="minorHAnsi"/>
                <w:sz w:val="22"/>
                <w:szCs w:val="22"/>
              </w:rPr>
              <w:tab/>
              <w:t>under A2 (c) (v)</w:t>
            </w:r>
          </w:p>
          <w:p w14:paraId="5DC6B9DC" w14:textId="77777777" w:rsidR="000C46AC" w:rsidRPr="00C90E6B" w:rsidRDefault="000C46AC" w:rsidP="00656DFC">
            <w:pPr>
              <w:spacing w:after="0"/>
              <w:outlineLvl w:val="0"/>
              <w:rPr>
                <w:rFonts w:asciiTheme="minorHAnsi" w:hAnsiTheme="minorHAnsi"/>
                <w:sz w:val="22"/>
                <w:szCs w:val="22"/>
              </w:rPr>
            </w:pPr>
          </w:p>
          <w:p w14:paraId="2BD51274"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t xml:space="preserve">(ii) the structure is not used for </w:t>
            </w:r>
            <w:r w:rsidRPr="00C90E6B">
              <w:rPr>
                <w:rFonts w:asciiTheme="minorHAnsi" w:hAnsiTheme="minorHAnsi"/>
                <w:sz w:val="22"/>
              </w:rPr>
              <w:tab/>
            </w:r>
            <w:r w:rsidRPr="00C90E6B">
              <w:rPr>
                <w:rFonts w:asciiTheme="minorHAnsi" w:hAnsiTheme="minorHAnsi"/>
                <w:sz w:val="22"/>
              </w:rPr>
              <w:tab/>
              <w:t xml:space="preserve">entertainment, recreational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purposes or the like </w:t>
            </w:r>
          </w:p>
          <w:p w14:paraId="2831A457" w14:textId="77777777" w:rsidR="000C46AC" w:rsidRDefault="000C46AC" w:rsidP="00656DFC">
            <w:pPr>
              <w:spacing w:after="0"/>
              <w:outlineLvl w:val="0"/>
              <w:rPr>
                <w:rFonts w:asciiTheme="minorHAnsi" w:hAnsiTheme="minorHAnsi"/>
                <w:sz w:val="22"/>
              </w:rPr>
            </w:pPr>
          </w:p>
          <w:p w14:paraId="137A59ED" w14:textId="77777777" w:rsidR="000C46AC" w:rsidRDefault="000C46AC" w:rsidP="00656DFC">
            <w:pPr>
              <w:spacing w:after="0"/>
              <w:outlineLvl w:val="0"/>
              <w:rPr>
                <w:rFonts w:asciiTheme="minorHAnsi" w:hAnsiTheme="minorHAnsi"/>
                <w:sz w:val="22"/>
              </w:rPr>
            </w:pPr>
          </w:p>
          <w:p w14:paraId="57D8950A" w14:textId="77777777" w:rsidR="000C46AC" w:rsidRDefault="000C46AC" w:rsidP="00656DFC">
            <w:pPr>
              <w:spacing w:after="0"/>
              <w:outlineLvl w:val="0"/>
              <w:rPr>
                <w:rFonts w:asciiTheme="minorHAnsi" w:hAnsiTheme="minorHAnsi"/>
                <w:sz w:val="22"/>
              </w:rPr>
            </w:pPr>
          </w:p>
          <w:p w14:paraId="2ADA8676" w14:textId="77777777" w:rsidR="000C46AC" w:rsidRPr="00C90E6B" w:rsidRDefault="000C46AC" w:rsidP="00656DFC">
            <w:pPr>
              <w:spacing w:after="0"/>
              <w:outlineLvl w:val="0"/>
              <w:rPr>
                <w:rFonts w:asciiTheme="minorHAnsi" w:hAnsiTheme="minorHAnsi"/>
                <w:sz w:val="22"/>
              </w:rPr>
            </w:pPr>
          </w:p>
          <w:p w14:paraId="1C6530F0"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lastRenderedPageBreak/>
              <w:tab/>
            </w:r>
            <w:r w:rsidRPr="00C90E6B">
              <w:rPr>
                <w:rFonts w:asciiTheme="minorHAnsi" w:hAnsiTheme="minorHAnsi"/>
                <w:sz w:val="22"/>
              </w:rPr>
              <w:tab/>
              <w:t xml:space="preserve">(iii) a screen, fence or retaining wall </w:t>
            </w:r>
            <w:r w:rsidRPr="00C90E6B">
              <w:rPr>
                <w:rFonts w:asciiTheme="minorHAnsi" w:hAnsiTheme="minorHAnsi"/>
                <w:sz w:val="22"/>
              </w:rPr>
              <w:tab/>
            </w:r>
            <w:r w:rsidRPr="00C90E6B">
              <w:rPr>
                <w:rFonts w:asciiTheme="minorHAnsi" w:hAnsiTheme="minorHAnsi"/>
                <w:sz w:val="22"/>
              </w:rPr>
              <w:tab/>
              <w:t xml:space="preserve">or a combination of screens,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fences or retaining walls is not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more than 2m in height or </w:t>
            </w:r>
          </w:p>
          <w:p w14:paraId="71133962" w14:textId="77777777" w:rsidR="000C46AC" w:rsidRPr="00C90E6B" w:rsidRDefault="000C46AC" w:rsidP="00656DFC">
            <w:pPr>
              <w:spacing w:after="0"/>
              <w:outlineLvl w:val="0"/>
              <w:rPr>
                <w:rFonts w:asciiTheme="minorHAnsi" w:hAnsiTheme="minorHAnsi"/>
                <w:sz w:val="22"/>
              </w:rPr>
            </w:pPr>
          </w:p>
          <w:p w14:paraId="098D4869"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t xml:space="preserve">(iv) a rainwater tank, including any </w:t>
            </w:r>
            <w:r w:rsidRPr="00C90E6B">
              <w:rPr>
                <w:rFonts w:asciiTheme="minorHAnsi" w:hAnsiTheme="minorHAnsi"/>
                <w:sz w:val="22"/>
              </w:rPr>
              <w:tab/>
            </w:r>
            <w:r w:rsidRPr="00C90E6B">
              <w:rPr>
                <w:rFonts w:asciiTheme="minorHAnsi" w:hAnsiTheme="minorHAnsi"/>
                <w:sz w:val="22"/>
              </w:rPr>
              <w:tab/>
              <w:t xml:space="preserve">supporting structure such as a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stand, is not more than 2.4m high. </w:t>
            </w:r>
          </w:p>
          <w:p w14:paraId="0C1F9587" w14:textId="77777777" w:rsidR="000C46AC" w:rsidRPr="00C90E6B" w:rsidRDefault="000C46AC" w:rsidP="00656DFC">
            <w:pPr>
              <w:spacing w:after="0"/>
              <w:outlineLvl w:val="0"/>
              <w:rPr>
                <w:rFonts w:asciiTheme="minorHAnsi" w:hAnsiTheme="minorHAnsi"/>
                <w:sz w:val="22"/>
              </w:rPr>
            </w:pPr>
          </w:p>
          <w:p w14:paraId="32B8040E"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t xml:space="preserve">(v) subject to (ii), it is a pergola or </w:t>
            </w:r>
            <w:r w:rsidRPr="00C90E6B">
              <w:rPr>
                <w:rFonts w:asciiTheme="minorHAnsi" w:hAnsiTheme="minorHAnsi"/>
                <w:sz w:val="22"/>
              </w:rPr>
              <w:tab/>
            </w:r>
            <w:r w:rsidRPr="00C90E6B">
              <w:rPr>
                <w:rFonts w:asciiTheme="minorHAnsi" w:hAnsiTheme="minorHAnsi"/>
                <w:sz w:val="22"/>
              </w:rPr>
              <w:tab/>
              <w:t xml:space="preserve">other structure which is- </w:t>
            </w:r>
          </w:p>
          <w:p w14:paraId="588066C6" w14:textId="77777777" w:rsidR="000C46AC" w:rsidRPr="00C90E6B" w:rsidRDefault="000C46AC" w:rsidP="00656DFC">
            <w:pPr>
              <w:spacing w:after="0"/>
              <w:outlineLvl w:val="0"/>
              <w:rPr>
                <w:rFonts w:asciiTheme="minorHAnsi" w:hAnsiTheme="minorHAnsi"/>
                <w:sz w:val="22"/>
              </w:rPr>
            </w:pPr>
          </w:p>
          <w:p w14:paraId="50F3A407"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(A) not enclosed by walls or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roofed; and </w:t>
            </w:r>
          </w:p>
          <w:p w14:paraId="2DE8822D" w14:textId="77777777" w:rsidR="000C46AC" w:rsidRPr="00C90E6B" w:rsidRDefault="000C46AC" w:rsidP="00656DFC">
            <w:pPr>
              <w:spacing w:after="0"/>
              <w:outlineLvl w:val="0"/>
              <w:rPr>
                <w:rFonts w:asciiTheme="minorHAnsi" w:hAnsiTheme="minorHAnsi"/>
                <w:sz w:val="22"/>
              </w:rPr>
            </w:pPr>
          </w:p>
          <w:p w14:paraId="4BD6C5D3"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(B) not more than 2.4m in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height at the boundary; and </w:t>
            </w:r>
          </w:p>
          <w:p w14:paraId="09700274" w14:textId="77777777" w:rsidR="000C46AC" w:rsidRPr="00C90E6B" w:rsidRDefault="000C46AC" w:rsidP="00656DFC">
            <w:pPr>
              <w:spacing w:after="0"/>
              <w:outlineLvl w:val="0"/>
              <w:rPr>
                <w:rFonts w:asciiTheme="minorHAnsi" w:hAnsiTheme="minorHAnsi"/>
                <w:sz w:val="22"/>
              </w:rPr>
            </w:pPr>
          </w:p>
          <w:p w14:paraId="291AC49B"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(C) primarily ornamental or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for horticultural purposes. </w:t>
            </w:r>
          </w:p>
          <w:p w14:paraId="02F52516" w14:textId="77777777" w:rsidR="000C46AC" w:rsidRPr="00C90E6B" w:rsidRDefault="000C46AC" w:rsidP="00656DFC">
            <w:pPr>
              <w:spacing w:after="0"/>
              <w:outlineLvl w:val="0"/>
              <w:rPr>
                <w:rFonts w:asciiTheme="minorHAnsi" w:hAnsiTheme="minorHAnsi"/>
                <w:sz w:val="22"/>
              </w:rPr>
            </w:pPr>
          </w:p>
          <w:p w14:paraId="119C6801"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t xml:space="preserve">(d) </w:t>
            </w:r>
            <w:r w:rsidRPr="00C90E6B">
              <w:rPr>
                <w:rFonts w:asciiTheme="minorHAnsi" w:hAnsiTheme="minorHAnsi"/>
                <w:sz w:val="22"/>
              </w:rPr>
              <w:tab/>
              <w:t xml:space="preserve">Subject to A2(c), class 10a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buildings or parts may be within the </w:t>
            </w:r>
            <w:r w:rsidRPr="00C90E6B">
              <w:rPr>
                <w:rFonts w:asciiTheme="minorHAnsi" w:hAnsiTheme="minorHAnsi"/>
                <w:sz w:val="22"/>
              </w:rPr>
              <w:tab/>
            </w:r>
            <w:r w:rsidRPr="00C90E6B">
              <w:rPr>
                <w:rFonts w:asciiTheme="minorHAnsi" w:hAnsiTheme="minorHAnsi"/>
                <w:sz w:val="22"/>
              </w:rPr>
              <w:tab/>
              <w:t xml:space="preserve">boundary clearances nominated in </w:t>
            </w:r>
            <w:r w:rsidRPr="00C90E6B">
              <w:rPr>
                <w:rFonts w:asciiTheme="minorHAnsi" w:hAnsiTheme="minorHAnsi"/>
                <w:sz w:val="22"/>
              </w:rPr>
              <w:tab/>
            </w:r>
            <w:r w:rsidRPr="00C90E6B">
              <w:rPr>
                <w:rFonts w:asciiTheme="minorHAnsi" w:hAnsiTheme="minorHAnsi"/>
                <w:sz w:val="22"/>
              </w:rPr>
              <w:tab/>
              <w:t xml:space="preserve">A2(a) and (b) where – </w:t>
            </w:r>
          </w:p>
          <w:p w14:paraId="384EABE2" w14:textId="77777777" w:rsidR="000C46AC" w:rsidRPr="000C46AC" w:rsidRDefault="000C46AC" w:rsidP="00656DFC">
            <w:pPr>
              <w:spacing w:after="0"/>
              <w:outlineLvl w:val="0"/>
              <w:rPr>
                <w:rFonts w:asciiTheme="minorHAnsi" w:hAnsiTheme="minorHAnsi"/>
                <w:sz w:val="18"/>
              </w:rPr>
            </w:pPr>
          </w:p>
          <w:p w14:paraId="3D24CC73"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t>(</w:t>
            </w:r>
            <w:proofErr w:type="spellStart"/>
            <w:r w:rsidRPr="00C90E6B">
              <w:rPr>
                <w:rFonts w:asciiTheme="minorHAnsi" w:hAnsiTheme="minorHAnsi"/>
                <w:sz w:val="22"/>
              </w:rPr>
              <w:t>i</w:t>
            </w:r>
            <w:proofErr w:type="spellEnd"/>
            <w:r w:rsidRPr="00C90E6B">
              <w:rPr>
                <w:rFonts w:asciiTheme="minorHAnsi" w:hAnsiTheme="minorHAnsi"/>
                <w:sz w:val="22"/>
              </w:rPr>
              <w:t xml:space="preserve">) the height of a part within the </w:t>
            </w:r>
            <w:r w:rsidRPr="00C90E6B">
              <w:rPr>
                <w:rFonts w:asciiTheme="minorHAnsi" w:hAnsiTheme="minorHAnsi"/>
                <w:sz w:val="22"/>
              </w:rPr>
              <w:tab/>
            </w:r>
            <w:r w:rsidRPr="00C90E6B">
              <w:rPr>
                <w:rFonts w:asciiTheme="minorHAnsi" w:hAnsiTheme="minorHAnsi"/>
                <w:sz w:val="22"/>
              </w:rPr>
              <w:tab/>
              <w:t xml:space="preserve">boundary clearance is not more </w:t>
            </w:r>
            <w:r w:rsidRPr="00C90E6B">
              <w:rPr>
                <w:rFonts w:asciiTheme="minorHAnsi" w:hAnsiTheme="minorHAnsi"/>
                <w:sz w:val="22"/>
              </w:rPr>
              <w:tab/>
            </w:r>
            <w:r w:rsidRPr="00C90E6B">
              <w:rPr>
                <w:rFonts w:asciiTheme="minorHAnsi" w:hAnsiTheme="minorHAnsi"/>
                <w:sz w:val="22"/>
              </w:rPr>
              <w:tab/>
              <w:t xml:space="preserve">than 4.5m and has a mean height </w:t>
            </w:r>
            <w:r w:rsidRPr="00C90E6B">
              <w:rPr>
                <w:rFonts w:asciiTheme="minorHAnsi" w:hAnsiTheme="minorHAnsi"/>
                <w:sz w:val="22"/>
              </w:rPr>
              <w:tab/>
            </w:r>
            <w:r w:rsidRPr="00C90E6B">
              <w:rPr>
                <w:rFonts w:asciiTheme="minorHAnsi" w:hAnsiTheme="minorHAnsi"/>
                <w:sz w:val="22"/>
              </w:rPr>
              <w:tab/>
              <w:t>of not more than 3.5m; and</w:t>
            </w:r>
          </w:p>
          <w:p w14:paraId="47C43F54" w14:textId="77777777" w:rsidR="000C46AC" w:rsidRPr="000C46AC" w:rsidRDefault="000C46AC" w:rsidP="00656DFC">
            <w:pPr>
              <w:spacing w:after="0"/>
              <w:outlineLvl w:val="0"/>
              <w:rPr>
                <w:rFonts w:asciiTheme="minorHAnsi" w:hAnsiTheme="minorHAnsi"/>
                <w:sz w:val="18"/>
              </w:rPr>
            </w:pPr>
          </w:p>
          <w:p w14:paraId="4EBE5467"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t xml:space="preserve">(ii) the total length of all buildings </w:t>
            </w:r>
            <w:r w:rsidRPr="00C90E6B">
              <w:rPr>
                <w:rFonts w:asciiTheme="minorHAnsi" w:hAnsiTheme="minorHAnsi"/>
                <w:sz w:val="22"/>
              </w:rPr>
              <w:tab/>
            </w:r>
            <w:r w:rsidRPr="00C90E6B">
              <w:rPr>
                <w:rFonts w:asciiTheme="minorHAnsi" w:hAnsiTheme="minorHAnsi"/>
                <w:sz w:val="22"/>
              </w:rPr>
              <w:tab/>
              <w:t xml:space="preserve">or parts, of any class, within the </w:t>
            </w:r>
            <w:r w:rsidRPr="00C90E6B">
              <w:rPr>
                <w:rFonts w:asciiTheme="minorHAnsi" w:hAnsiTheme="minorHAnsi"/>
                <w:sz w:val="22"/>
              </w:rPr>
              <w:tab/>
            </w:r>
            <w:r w:rsidRPr="00C90E6B">
              <w:rPr>
                <w:rFonts w:asciiTheme="minorHAnsi" w:hAnsiTheme="minorHAnsi"/>
                <w:sz w:val="22"/>
              </w:rPr>
              <w:tab/>
              <w:t xml:space="preserve">boundary clearance is not more </w:t>
            </w:r>
            <w:r w:rsidRPr="00C90E6B">
              <w:rPr>
                <w:rFonts w:asciiTheme="minorHAnsi" w:hAnsiTheme="minorHAnsi"/>
                <w:sz w:val="22"/>
              </w:rPr>
              <w:tab/>
            </w:r>
            <w:r w:rsidRPr="00C90E6B">
              <w:rPr>
                <w:rFonts w:asciiTheme="minorHAnsi" w:hAnsiTheme="minorHAnsi"/>
                <w:sz w:val="22"/>
              </w:rPr>
              <w:tab/>
              <w:t xml:space="preserve">than 9m along any one boundary; </w:t>
            </w:r>
            <w:r w:rsidRPr="00C90E6B">
              <w:rPr>
                <w:rFonts w:asciiTheme="minorHAnsi" w:hAnsiTheme="minorHAnsi"/>
                <w:sz w:val="22"/>
              </w:rPr>
              <w:tab/>
            </w:r>
            <w:r w:rsidRPr="00C90E6B">
              <w:rPr>
                <w:rFonts w:asciiTheme="minorHAnsi" w:hAnsiTheme="minorHAnsi"/>
                <w:sz w:val="22"/>
              </w:rPr>
              <w:tab/>
              <w:t xml:space="preserve">and </w:t>
            </w:r>
          </w:p>
          <w:p w14:paraId="76B8D9EB" w14:textId="77777777" w:rsidR="000C46AC" w:rsidRPr="000C46AC" w:rsidRDefault="000C46AC" w:rsidP="00656DFC">
            <w:pPr>
              <w:spacing w:after="0"/>
              <w:outlineLvl w:val="0"/>
              <w:rPr>
                <w:rFonts w:asciiTheme="minorHAnsi" w:hAnsiTheme="minorHAnsi"/>
                <w:sz w:val="18"/>
              </w:rPr>
            </w:pPr>
          </w:p>
          <w:p w14:paraId="2C8CF8CB"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t xml:space="preserve">(iii) the class 10a buildings or parts </w:t>
            </w:r>
            <w:r w:rsidRPr="00C90E6B">
              <w:rPr>
                <w:rFonts w:asciiTheme="minorHAnsi" w:hAnsiTheme="minorHAnsi"/>
                <w:sz w:val="22"/>
              </w:rPr>
              <w:tab/>
            </w:r>
            <w:r w:rsidRPr="00C90E6B">
              <w:rPr>
                <w:rFonts w:asciiTheme="minorHAnsi" w:hAnsiTheme="minorHAnsi"/>
                <w:sz w:val="22"/>
              </w:rPr>
              <w:tab/>
              <w:t xml:space="preserve">within the boundary clearance are </w:t>
            </w:r>
            <w:r w:rsidRPr="00C90E6B">
              <w:rPr>
                <w:rFonts w:asciiTheme="minorHAnsi" w:hAnsiTheme="minorHAnsi"/>
                <w:sz w:val="22"/>
              </w:rPr>
              <w:tab/>
            </w:r>
            <w:r w:rsidRPr="00C90E6B">
              <w:rPr>
                <w:rFonts w:asciiTheme="minorHAnsi" w:hAnsiTheme="minorHAnsi"/>
                <w:sz w:val="22"/>
              </w:rPr>
              <w:tab/>
              <w:t xml:space="preserve">located no closer than 1.5m to a </w:t>
            </w:r>
            <w:r w:rsidRPr="00C90E6B">
              <w:rPr>
                <w:rFonts w:asciiTheme="minorHAnsi" w:hAnsiTheme="minorHAnsi"/>
                <w:sz w:val="22"/>
              </w:rPr>
              <w:tab/>
            </w:r>
            <w:r w:rsidRPr="00C90E6B">
              <w:rPr>
                <w:rFonts w:asciiTheme="minorHAnsi" w:hAnsiTheme="minorHAnsi"/>
                <w:sz w:val="22"/>
              </w:rPr>
              <w:tab/>
              <w:t xml:space="preserve">required window in a habitable </w:t>
            </w:r>
            <w:r w:rsidRPr="00C90E6B">
              <w:rPr>
                <w:rFonts w:asciiTheme="minorHAnsi" w:hAnsiTheme="minorHAnsi"/>
                <w:sz w:val="22"/>
              </w:rPr>
              <w:tab/>
            </w:r>
            <w:r w:rsidRPr="00C90E6B">
              <w:rPr>
                <w:rFonts w:asciiTheme="minorHAnsi" w:hAnsiTheme="minorHAnsi"/>
                <w:sz w:val="22"/>
              </w:rPr>
              <w:tab/>
              <w:t xml:space="preserve">room of an adjoining dwelling. </w:t>
            </w:r>
          </w:p>
          <w:p w14:paraId="3731574B" w14:textId="77777777" w:rsidR="000C46AC" w:rsidRPr="00C90E6B" w:rsidRDefault="000C46AC" w:rsidP="00656DFC">
            <w:pPr>
              <w:spacing w:after="0"/>
              <w:outlineLvl w:val="0"/>
              <w:rPr>
                <w:rFonts w:asciiTheme="minorHAnsi" w:hAnsiTheme="minorHAnsi"/>
                <w:sz w:val="22"/>
              </w:rPr>
            </w:pPr>
          </w:p>
          <w:p w14:paraId="7AEEA006"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lastRenderedPageBreak/>
              <w:tab/>
              <w:t xml:space="preserve">(e) </w:t>
            </w:r>
            <w:r w:rsidRPr="00C90E6B">
              <w:rPr>
                <w:rFonts w:asciiTheme="minorHAnsi" w:hAnsiTheme="minorHAnsi"/>
                <w:sz w:val="22"/>
              </w:rPr>
              <w:tab/>
              <w:t xml:space="preserve">Swimming pools may be within the </w:t>
            </w:r>
            <w:r w:rsidRPr="00C90E6B">
              <w:rPr>
                <w:rFonts w:asciiTheme="minorHAnsi" w:hAnsiTheme="minorHAnsi"/>
                <w:sz w:val="22"/>
              </w:rPr>
              <w:tab/>
            </w:r>
            <w:r w:rsidRPr="00C90E6B">
              <w:rPr>
                <w:rFonts w:asciiTheme="minorHAnsi" w:hAnsiTheme="minorHAnsi"/>
                <w:sz w:val="22"/>
              </w:rPr>
              <w:tab/>
              <w:t xml:space="preserve">boundary clearances nominated in </w:t>
            </w:r>
            <w:r w:rsidRPr="00C90E6B">
              <w:rPr>
                <w:rFonts w:asciiTheme="minorHAnsi" w:hAnsiTheme="minorHAnsi"/>
                <w:sz w:val="22"/>
              </w:rPr>
              <w:tab/>
            </w:r>
            <w:r w:rsidRPr="00C90E6B">
              <w:rPr>
                <w:rFonts w:asciiTheme="minorHAnsi" w:hAnsiTheme="minorHAnsi"/>
                <w:sz w:val="22"/>
              </w:rPr>
              <w:tab/>
              <w:t xml:space="preserve">A2(a) and (b) where – </w:t>
            </w:r>
          </w:p>
          <w:p w14:paraId="2F7E06D5"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r>
          </w:p>
          <w:p w14:paraId="10D8EE93"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r w:rsidRPr="00C90E6B">
              <w:rPr>
                <w:rFonts w:asciiTheme="minorHAnsi" w:hAnsiTheme="minorHAnsi"/>
                <w:sz w:val="22"/>
              </w:rPr>
              <w:tab/>
              <w:t>(</w:t>
            </w:r>
            <w:proofErr w:type="spellStart"/>
            <w:r w:rsidRPr="00C90E6B">
              <w:rPr>
                <w:rFonts w:asciiTheme="minorHAnsi" w:hAnsiTheme="minorHAnsi"/>
                <w:sz w:val="22"/>
              </w:rPr>
              <w:t>i</w:t>
            </w:r>
            <w:proofErr w:type="spellEnd"/>
            <w:r w:rsidRPr="00C90E6B">
              <w:rPr>
                <w:rFonts w:asciiTheme="minorHAnsi" w:hAnsiTheme="minorHAnsi"/>
                <w:sz w:val="22"/>
              </w:rPr>
              <w:t xml:space="preserve">) a solid wall or fence, constructed </w:t>
            </w:r>
            <w:r w:rsidRPr="00C90E6B">
              <w:rPr>
                <w:rFonts w:asciiTheme="minorHAnsi" w:hAnsiTheme="minorHAnsi"/>
                <w:sz w:val="22"/>
              </w:rPr>
              <w:tab/>
            </w:r>
            <w:r w:rsidRPr="00C90E6B">
              <w:rPr>
                <w:rFonts w:asciiTheme="minorHAnsi" w:hAnsiTheme="minorHAnsi"/>
                <w:sz w:val="22"/>
              </w:rPr>
              <w:tab/>
              <w:t xml:space="preserve">to prevent water entry onto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adjoining lots, at least 1.8m high </w:t>
            </w:r>
            <w:r w:rsidRPr="00C90E6B">
              <w:rPr>
                <w:rFonts w:asciiTheme="minorHAnsi" w:hAnsiTheme="minorHAnsi"/>
                <w:sz w:val="22"/>
              </w:rPr>
              <w:tab/>
            </w:r>
            <w:r w:rsidRPr="00C90E6B">
              <w:rPr>
                <w:rFonts w:asciiTheme="minorHAnsi" w:hAnsiTheme="minorHAnsi"/>
                <w:sz w:val="22"/>
              </w:rPr>
              <w:tab/>
              <w:t xml:space="preserve">above finished ground level, is </w:t>
            </w:r>
            <w:r w:rsidRPr="00C90E6B">
              <w:rPr>
                <w:rFonts w:asciiTheme="minorHAnsi" w:hAnsiTheme="minorHAnsi"/>
                <w:sz w:val="22"/>
              </w:rPr>
              <w:tab/>
            </w:r>
            <w:r w:rsidRPr="00C90E6B">
              <w:rPr>
                <w:rFonts w:asciiTheme="minorHAnsi" w:hAnsiTheme="minorHAnsi"/>
                <w:sz w:val="22"/>
              </w:rPr>
              <w:tab/>
            </w:r>
            <w:r w:rsidRPr="00C90E6B">
              <w:rPr>
                <w:rFonts w:asciiTheme="minorHAnsi" w:hAnsiTheme="minorHAnsi"/>
                <w:sz w:val="22"/>
              </w:rPr>
              <w:tab/>
              <w:t xml:space="preserve">erected between the swimming </w:t>
            </w:r>
            <w:r w:rsidRPr="00C90E6B">
              <w:rPr>
                <w:rFonts w:asciiTheme="minorHAnsi" w:hAnsiTheme="minorHAnsi"/>
                <w:sz w:val="22"/>
              </w:rPr>
              <w:tab/>
            </w:r>
            <w:r w:rsidRPr="00C90E6B">
              <w:rPr>
                <w:rFonts w:asciiTheme="minorHAnsi" w:hAnsiTheme="minorHAnsi"/>
                <w:sz w:val="22"/>
              </w:rPr>
              <w:tab/>
              <w:t xml:space="preserve">pool and the boundary of the lot; </w:t>
            </w:r>
            <w:r w:rsidRPr="00C90E6B">
              <w:rPr>
                <w:rFonts w:asciiTheme="minorHAnsi" w:hAnsiTheme="minorHAnsi"/>
                <w:sz w:val="22"/>
              </w:rPr>
              <w:tab/>
            </w:r>
            <w:r w:rsidRPr="00C90E6B">
              <w:rPr>
                <w:rFonts w:asciiTheme="minorHAnsi" w:hAnsiTheme="minorHAnsi"/>
                <w:sz w:val="22"/>
              </w:rPr>
              <w:tab/>
              <w:t xml:space="preserve">and </w:t>
            </w:r>
          </w:p>
          <w:p w14:paraId="6D454508" w14:textId="77777777" w:rsidR="000C46AC" w:rsidRPr="00C90E6B" w:rsidRDefault="000C46AC" w:rsidP="00656DFC">
            <w:pPr>
              <w:spacing w:after="0"/>
              <w:outlineLvl w:val="0"/>
              <w:rPr>
                <w:rFonts w:asciiTheme="minorHAnsi" w:hAnsiTheme="minorHAnsi"/>
                <w:sz w:val="22"/>
              </w:rPr>
            </w:pPr>
          </w:p>
          <w:p w14:paraId="157636A0" w14:textId="77777777" w:rsidR="000C46AC" w:rsidRPr="006435C0" w:rsidRDefault="000C46AC" w:rsidP="00656DFC">
            <w:pPr>
              <w:spacing w:after="0"/>
              <w:outlineLvl w:val="0"/>
              <w:rPr>
                <w:sz w:val="22"/>
              </w:rPr>
            </w:pPr>
            <w:r w:rsidRPr="00C90E6B">
              <w:rPr>
                <w:rFonts w:asciiTheme="minorHAnsi" w:hAnsiTheme="minorHAnsi"/>
                <w:sz w:val="22"/>
              </w:rPr>
              <w:tab/>
            </w:r>
            <w:r w:rsidRPr="00C90E6B">
              <w:rPr>
                <w:rFonts w:asciiTheme="minorHAnsi" w:hAnsiTheme="minorHAnsi"/>
                <w:sz w:val="22"/>
              </w:rPr>
              <w:tab/>
              <w:t xml:space="preserve">(ii) the top of the wall or fence is at </w:t>
            </w:r>
            <w:r w:rsidRPr="00C90E6B">
              <w:rPr>
                <w:rFonts w:asciiTheme="minorHAnsi" w:hAnsiTheme="minorHAnsi"/>
                <w:sz w:val="22"/>
              </w:rPr>
              <w:tab/>
            </w:r>
            <w:r w:rsidRPr="00C90E6B">
              <w:rPr>
                <w:rFonts w:asciiTheme="minorHAnsi" w:hAnsiTheme="minorHAnsi"/>
                <w:sz w:val="22"/>
              </w:rPr>
              <w:tab/>
              <w:t xml:space="preserve">least 1.0m above the top of the </w:t>
            </w:r>
            <w:r w:rsidRPr="00C90E6B">
              <w:rPr>
                <w:rFonts w:asciiTheme="minorHAnsi" w:hAnsiTheme="minorHAnsi"/>
                <w:sz w:val="22"/>
              </w:rPr>
              <w:tab/>
            </w:r>
            <w:r w:rsidRPr="00C90E6B">
              <w:rPr>
                <w:rFonts w:asciiTheme="minorHAnsi" w:hAnsiTheme="minorHAnsi"/>
                <w:sz w:val="22"/>
              </w:rPr>
              <w:tab/>
              <w:t>coping of the pool.</w:t>
            </w:r>
          </w:p>
        </w:tc>
        <w:tc>
          <w:tcPr>
            <w:tcW w:w="5137" w:type="dxa"/>
          </w:tcPr>
          <w:p w14:paraId="731A4F32" w14:textId="5B44BCF7" w:rsidR="000C46AC" w:rsidRDefault="000C46AC" w:rsidP="00656DFC">
            <w:pPr>
              <w:spacing w:after="0"/>
              <w:outlineLvl w:val="0"/>
              <w:rPr>
                <w:rFonts w:ascii="Cambria" w:hAnsi="Cambria"/>
                <w:sz w:val="22"/>
              </w:rPr>
            </w:pPr>
          </w:p>
        </w:tc>
      </w:tr>
      <w:tr w:rsidR="000C46AC" w14:paraId="777CD6E1" w14:textId="77777777" w:rsidTr="000C46AC">
        <w:tc>
          <w:tcPr>
            <w:tcW w:w="5070" w:type="dxa"/>
          </w:tcPr>
          <w:p w14:paraId="366475B1" w14:textId="77777777" w:rsidR="000C46AC" w:rsidRPr="00C61759" w:rsidRDefault="000C46AC" w:rsidP="00656DFC">
            <w:pPr>
              <w:spacing w:after="0"/>
              <w:outlineLvl w:val="0"/>
              <w:rPr>
                <w:rFonts w:asciiTheme="minorHAnsi" w:hAnsiTheme="minorHAnsi"/>
                <w:sz w:val="22"/>
                <w:szCs w:val="22"/>
              </w:rPr>
            </w:pPr>
            <w:r>
              <w:rPr>
                <w:rFonts w:asciiTheme="minorHAnsi" w:hAnsiTheme="minorHAnsi"/>
                <w:sz w:val="22"/>
                <w:szCs w:val="22"/>
              </w:rPr>
              <w:lastRenderedPageBreak/>
              <w:t>P3</w:t>
            </w:r>
            <w:r>
              <w:rPr>
                <w:rFonts w:asciiTheme="minorHAnsi" w:hAnsiTheme="minorHAnsi"/>
                <w:sz w:val="22"/>
                <w:szCs w:val="22"/>
              </w:rPr>
              <w:tab/>
              <w:t xml:space="preserve">Adequate open space is provided for </w:t>
            </w:r>
            <w:r>
              <w:rPr>
                <w:rFonts w:asciiTheme="minorHAnsi" w:hAnsiTheme="minorHAnsi"/>
                <w:sz w:val="22"/>
                <w:szCs w:val="22"/>
              </w:rPr>
              <w:tab/>
              <w:t>recreation, service facilities and landscaping.</w:t>
            </w:r>
          </w:p>
        </w:tc>
        <w:tc>
          <w:tcPr>
            <w:tcW w:w="5103" w:type="dxa"/>
          </w:tcPr>
          <w:p w14:paraId="4703CF15" w14:textId="77777777" w:rsidR="000C46AC" w:rsidRPr="00C61759" w:rsidRDefault="000C46AC" w:rsidP="00656DFC">
            <w:pPr>
              <w:spacing w:after="0"/>
              <w:outlineLvl w:val="0"/>
              <w:rPr>
                <w:rFonts w:asciiTheme="minorHAnsi" w:hAnsiTheme="minorHAnsi"/>
                <w:sz w:val="22"/>
                <w:szCs w:val="22"/>
              </w:rPr>
            </w:pPr>
            <w:r>
              <w:rPr>
                <w:rFonts w:asciiTheme="minorHAnsi" w:hAnsiTheme="minorHAnsi"/>
                <w:sz w:val="22"/>
                <w:szCs w:val="22"/>
              </w:rPr>
              <w:t>A3</w:t>
            </w:r>
            <w:r>
              <w:rPr>
                <w:rFonts w:asciiTheme="minorHAnsi" w:hAnsiTheme="minorHAnsi"/>
                <w:sz w:val="22"/>
                <w:szCs w:val="22"/>
              </w:rPr>
              <w:tab/>
              <w:t xml:space="preserve">The maximum area covered by all buildings </w:t>
            </w:r>
            <w:r>
              <w:rPr>
                <w:rFonts w:asciiTheme="minorHAnsi" w:hAnsiTheme="minorHAnsi"/>
                <w:sz w:val="22"/>
                <w:szCs w:val="22"/>
              </w:rPr>
              <w:tab/>
              <w:t xml:space="preserve">and structures roofed with impervious </w:t>
            </w:r>
            <w:r>
              <w:rPr>
                <w:rFonts w:asciiTheme="minorHAnsi" w:hAnsiTheme="minorHAnsi"/>
                <w:sz w:val="22"/>
                <w:szCs w:val="22"/>
              </w:rPr>
              <w:tab/>
              <w:t xml:space="preserve">materials, does not exceed 50% of the lot </w:t>
            </w:r>
            <w:r>
              <w:rPr>
                <w:rFonts w:asciiTheme="minorHAnsi" w:hAnsiTheme="minorHAnsi"/>
                <w:sz w:val="22"/>
                <w:szCs w:val="22"/>
              </w:rPr>
              <w:tab/>
              <w:t>area.</w:t>
            </w:r>
          </w:p>
        </w:tc>
        <w:tc>
          <w:tcPr>
            <w:tcW w:w="5137" w:type="dxa"/>
          </w:tcPr>
          <w:p w14:paraId="782C32EA" w14:textId="77777777" w:rsidR="000C46AC" w:rsidRDefault="000C46AC" w:rsidP="00656DFC">
            <w:pPr>
              <w:spacing w:after="0"/>
              <w:outlineLvl w:val="0"/>
              <w:rPr>
                <w:rFonts w:ascii="Cambria" w:hAnsi="Cambria"/>
                <w:sz w:val="22"/>
              </w:rPr>
            </w:pPr>
          </w:p>
          <w:p w14:paraId="66F9406F" w14:textId="77777777" w:rsidR="000C46AC" w:rsidRDefault="000C46AC" w:rsidP="00656DFC">
            <w:pPr>
              <w:spacing w:after="0"/>
              <w:outlineLvl w:val="0"/>
              <w:rPr>
                <w:rFonts w:ascii="Cambria" w:hAnsi="Cambria"/>
                <w:sz w:val="22"/>
              </w:rPr>
            </w:pPr>
          </w:p>
          <w:p w14:paraId="0329D92A" w14:textId="77777777" w:rsidR="000C46AC" w:rsidRDefault="000C46AC" w:rsidP="00656DFC">
            <w:pPr>
              <w:spacing w:after="0"/>
              <w:outlineLvl w:val="0"/>
              <w:rPr>
                <w:rFonts w:ascii="Cambria" w:hAnsi="Cambria"/>
                <w:sz w:val="22"/>
              </w:rPr>
            </w:pPr>
          </w:p>
        </w:tc>
      </w:tr>
      <w:tr w:rsidR="000C46AC" w14:paraId="417A0E36" w14:textId="77777777" w:rsidTr="000C46AC">
        <w:tc>
          <w:tcPr>
            <w:tcW w:w="5070" w:type="dxa"/>
          </w:tcPr>
          <w:p w14:paraId="0B4C5F8B"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szCs w:val="22"/>
              </w:rPr>
              <w:t>P4</w:t>
            </w:r>
            <w:r w:rsidRPr="00C90E6B">
              <w:rPr>
                <w:rFonts w:asciiTheme="minorHAnsi" w:hAnsiTheme="minorHAnsi"/>
                <w:sz w:val="22"/>
                <w:szCs w:val="22"/>
              </w:rPr>
              <w:tab/>
            </w:r>
            <w:r w:rsidRPr="00C90E6B">
              <w:rPr>
                <w:rFonts w:asciiTheme="minorHAnsi" w:hAnsiTheme="minorHAnsi"/>
                <w:sz w:val="22"/>
              </w:rPr>
              <w:t>The height of</w:t>
            </w:r>
            <w:r>
              <w:rPr>
                <w:rFonts w:asciiTheme="minorHAnsi" w:hAnsiTheme="minorHAnsi"/>
                <w:sz w:val="22"/>
              </w:rPr>
              <w:t xml:space="preserve"> a building is not to unduly – </w:t>
            </w:r>
          </w:p>
          <w:p w14:paraId="0BFA0DF9"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r>
          </w:p>
          <w:p w14:paraId="12F6BEF5" w14:textId="77777777" w:rsidR="000C46AC" w:rsidRPr="00C90E6B" w:rsidRDefault="000C46AC" w:rsidP="00656DFC">
            <w:pPr>
              <w:spacing w:after="0"/>
              <w:outlineLvl w:val="0"/>
              <w:rPr>
                <w:rFonts w:asciiTheme="minorHAnsi" w:hAnsiTheme="minorHAnsi"/>
                <w:sz w:val="22"/>
              </w:rPr>
            </w:pPr>
            <w:r w:rsidRPr="00C90E6B">
              <w:rPr>
                <w:rFonts w:asciiTheme="minorHAnsi" w:hAnsiTheme="minorHAnsi"/>
                <w:sz w:val="22"/>
              </w:rPr>
              <w:tab/>
              <w:t xml:space="preserve">a) </w:t>
            </w:r>
            <w:r w:rsidRPr="00C90E6B">
              <w:rPr>
                <w:rFonts w:asciiTheme="minorHAnsi" w:hAnsiTheme="minorHAnsi"/>
                <w:sz w:val="22"/>
              </w:rPr>
              <w:tab/>
              <w:t xml:space="preserve">overshadow adjoining houses; and </w:t>
            </w:r>
          </w:p>
          <w:p w14:paraId="1F088B02" w14:textId="77777777" w:rsidR="000C46AC" w:rsidRPr="00C90E6B" w:rsidRDefault="000C46AC" w:rsidP="00656DFC">
            <w:pPr>
              <w:spacing w:after="0"/>
              <w:outlineLvl w:val="0"/>
              <w:rPr>
                <w:rFonts w:asciiTheme="minorHAnsi" w:hAnsiTheme="minorHAnsi"/>
                <w:sz w:val="22"/>
              </w:rPr>
            </w:pPr>
          </w:p>
          <w:p w14:paraId="25C98293" w14:textId="77777777" w:rsidR="000C46AC" w:rsidRDefault="000C46AC" w:rsidP="00656DFC">
            <w:pPr>
              <w:spacing w:after="0"/>
              <w:outlineLvl w:val="0"/>
              <w:rPr>
                <w:rFonts w:asciiTheme="minorHAnsi" w:hAnsiTheme="minorHAnsi"/>
                <w:sz w:val="22"/>
                <w:szCs w:val="22"/>
              </w:rPr>
            </w:pPr>
            <w:r w:rsidRPr="00C90E6B">
              <w:rPr>
                <w:rFonts w:asciiTheme="minorHAnsi" w:hAnsiTheme="minorHAnsi"/>
                <w:sz w:val="22"/>
              </w:rPr>
              <w:tab/>
              <w:t xml:space="preserve">(b) </w:t>
            </w:r>
            <w:r w:rsidRPr="00C90E6B">
              <w:rPr>
                <w:rFonts w:asciiTheme="minorHAnsi" w:hAnsiTheme="minorHAnsi"/>
                <w:sz w:val="22"/>
              </w:rPr>
              <w:tab/>
              <w:t xml:space="preserve">obstruct the outlook from adjoining </w:t>
            </w:r>
            <w:r w:rsidRPr="00C90E6B">
              <w:rPr>
                <w:rFonts w:asciiTheme="minorHAnsi" w:hAnsiTheme="minorHAnsi"/>
                <w:sz w:val="22"/>
              </w:rPr>
              <w:tab/>
            </w:r>
            <w:r w:rsidRPr="00C90E6B">
              <w:rPr>
                <w:rFonts w:asciiTheme="minorHAnsi" w:hAnsiTheme="minorHAnsi"/>
                <w:sz w:val="22"/>
              </w:rPr>
              <w:tab/>
              <w:t>lots.</w:t>
            </w:r>
          </w:p>
        </w:tc>
        <w:tc>
          <w:tcPr>
            <w:tcW w:w="5103" w:type="dxa"/>
          </w:tcPr>
          <w:p w14:paraId="3EA319BE" w14:textId="77777777" w:rsidR="000C46AC" w:rsidRDefault="000C46AC" w:rsidP="00656DFC">
            <w:pPr>
              <w:spacing w:after="0"/>
              <w:outlineLvl w:val="0"/>
              <w:rPr>
                <w:rFonts w:asciiTheme="minorHAnsi" w:hAnsiTheme="minorHAnsi"/>
                <w:sz w:val="22"/>
                <w:szCs w:val="22"/>
              </w:rPr>
            </w:pPr>
            <w:r w:rsidRPr="00C90E6B">
              <w:rPr>
                <w:rFonts w:asciiTheme="minorHAnsi" w:hAnsiTheme="minorHAnsi"/>
                <w:sz w:val="22"/>
                <w:szCs w:val="22"/>
              </w:rPr>
              <w:t>A4</w:t>
            </w:r>
            <w:r>
              <w:rPr>
                <w:rFonts w:asciiTheme="minorHAnsi" w:hAnsiTheme="minorHAnsi"/>
                <w:sz w:val="22"/>
                <w:szCs w:val="22"/>
              </w:rPr>
              <w:tab/>
            </w:r>
            <w:r w:rsidRPr="00C90E6B">
              <w:rPr>
                <w:rFonts w:asciiTheme="minorHAnsi" w:hAnsiTheme="minorHAnsi"/>
                <w:sz w:val="22"/>
                <w:szCs w:val="22"/>
              </w:rPr>
              <w:t xml:space="preserve">For lot slopes </w:t>
            </w:r>
            <w:r>
              <w:rPr>
                <w:rFonts w:asciiTheme="minorHAnsi" w:hAnsiTheme="minorHAnsi"/>
                <w:sz w:val="22"/>
                <w:szCs w:val="22"/>
              </w:rPr>
              <w:t>–</w:t>
            </w:r>
            <w:r w:rsidRPr="00C90E6B">
              <w:rPr>
                <w:rFonts w:asciiTheme="minorHAnsi" w:hAnsiTheme="minorHAnsi"/>
                <w:sz w:val="22"/>
                <w:szCs w:val="22"/>
              </w:rPr>
              <w:t xml:space="preserve"> </w:t>
            </w:r>
          </w:p>
          <w:p w14:paraId="121F6DC9" w14:textId="77777777" w:rsidR="000C46AC" w:rsidRDefault="000C46AC" w:rsidP="00656DFC">
            <w:pPr>
              <w:spacing w:after="0"/>
              <w:outlineLvl w:val="0"/>
              <w:rPr>
                <w:rFonts w:asciiTheme="minorHAnsi" w:hAnsiTheme="minorHAnsi"/>
                <w:sz w:val="22"/>
                <w:szCs w:val="22"/>
              </w:rPr>
            </w:pPr>
          </w:p>
          <w:p w14:paraId="5AC370BD"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sidRPr="00C90E6B">
              <w:rPr>
                <w:rFonts w:asciiTheme="minorHAnsi" w:hAnsiTheme="minorHAnsi"/>
                <w:sz w:val="22"/>
                <w:szCs w:val="22"/>
              </w:rPr>
              <w:t xml:space="preserve">(a) </w:t>
            </w:r>
            <w:r>
              <w:rPr>
                <w:rFonts w:asciiTheme="minorHAnsi" w:hAnsiTheme="minorHAnsi"/>
                <w:sz w:val="22"/>
                <w:szCs w:val="22"/>
              </w:rPr>
              <w:tab/>
            </w:r>
            <w:r w:rsidRPr="00C90E6B">
              <w:rPr>
                <w:rFonts w:asciiTheme="minorHAnsi" w:hAnsiTheme="minorHAnsi"/>
                <w:sz w:val="22"/>
                <w:szCs w:val="22"/>
              </w:rPr>
              <w:t xml:space="preserve">up to 15%, the building height is not </w:t>
            </w:r>
            <w:r>
              <w:rPr>
                <w:rFonts w:asciiTheme="minorHAnsi" w:hAnsiTheme="minorHAnsi"/>
                <w:sz w:val="22"/>
                <w:szCs w:val="22"/>
              </w:rPr>
              <w:tab/>
            </w:r>
            <w:r>
              <w:rPr>
                <w:rFonts w:asciiTheme="minorHAnsi" w:hAnsiTheme="minorHAnsi"/>
                <w:sz w:val="22"/>
                <w:szCs w:val="22"/>
              </w:rPr>
              <w:tab/>
            </w:r>
            <w:r w:rsidRPr="00C90E6B">
              <w:rPr>
                <w:rFonts w:asciiTheme="minorHAnsi" w:hAnsiTheme="minorHAnsi"/>
                <w:sz w:val="22"/>
                <w:szCs w:val="22"/>
              </w:rPr>
              <w:t xml:space="preserve">more than 8.5m; and </w:t>
            </w:r>
          </w:p>
          <w:p w14:paraId="16C8EFC2" w14:textId="77777777" w:rsidR="000C46AC" w:rsidRDefault="000C46AC" w:rsidP="00656DFC">
            <w:pPr>
              <w:spacing w:after="0"/>
              <w:outlineLvl w:val="0"/>
              <w:rPr>
                <w:rFonts w:asciiTheme="minorHAnsi" w:hAnsiTheme="minorHAnsi"/>
                <w:sz w:val="22"/>
                <w:szCs w:val="22"/>
              </w:rPr>
            </w:pPr>
          </w:p>
          <w:p w14:paraId="35A2AAF0" w14:textId="77777777" w:rsidR="000C46AC" w:rsidRPr="00C90E6B" w:rsidRDefault="000C46AC" w:rsidP="00656DFC">
            <w:pPr>
              <w:spacing w:after="0"/>
              <w:outlineLvl w:val="0"/>
              <w:rPr>
                <w:rFonts w:asciiTheme="minorHAnsi" w:hAnsiTheme="minorHAnsi"/>
                <w:sz w:val="22"/>
                <w:szCs w:val="22"/>
              </w:rPr>
            </w:pPr>
            <w:r>
              <w:rPr>
                <w:rFonts w:asciiTheme="minorHAnsi" w:hAnsiTheme="minorHAnsi"/>
                <w:sz w:val="22"/>
                <w:szCs w:val="22"/>
              </w:rPr>
              <w:tab/>
            </w:r>
            <w:r w:rsidRPr="00C90E6B">
              <w:rPr>
                <w:rFonts w:asciiTheme="minorHAnsi" w:hAnsiTheme="minorHAnsi"/>
                <w:sz w:val="22"/>
                <w:szCs w:val="22"/>
              </w:rPr>
              <w:t xml:space="preserve">(b) </w:t>
            </w:r>
            <w:r>
              <w:rPr>
                <w:rFonts w:asciiTheme="minorHAnsi" w:hAnsiTheme="minorHAnsi"/>
                <w:sz w:val="22"/>
                <w:szCs w:val="22"/>
              </w:rPr>
              <w:tab/>
            </w:r>
            <w:r w:rsidRPr="00C90E6B">
              <w:rPr>
                <w:rFonts w:asciiTheme="minorHAnsi" w:hAnsiTheme="minorHAnsi"/>
                <w:sz w:val="22"/>
                <w:szCs w:val="22"/>
              </w:rPr>
              <w:t xml:space="preserve">of 15% or more, the building height </w:t>
            </w:r>
            <w:r>
              <w:rPr>
                <w:rFonts w:asciiTheme="minorHAnsi" w:hAnsiTheme="minorHAnsi"/>
                <w:sz w:val="22"/>
                <w:szCs w:val="22"/>
              </w:rPr>
              <w:tab/>
            </w:r>
            <w:r>
              <w:rPr>
                <w:rFonts w:asciiTheme="minorHAnsi" w:hAnsiTheme="minorHAnsi"/>
                <w:sz w:val="22"/>
                <w:szCs w:val="22"/>
              </w:rPr>
              <w:tab/>
            </w:r>
            <w:r w:rsidRPr="00C90E6B">
              <w:rPr>
                <w:rFonts w:asciiTheme="minorHAnsi" w:hAnsiTheme="minorHAnsi"/>
                <w:sz w:val="22"/>
                <w:szCs w:val="22"/>
              </w:rPr>
              <w:t>is not more than 10m.</w:t>
            </w:r>
          </w:p>
        </w:tc>
        <w:tc>
          <w:tcPr>
            <w:tcW w:w="5137" w:type="dxa"/>
          </w:tcPr>
          <w:p w14:paraId="3C847B46" w14:textId="77777777" w:rsidR="000C46AC" w:rsidRDefault="000C46AC" w:rsidP="00656DFC">
            <w:pPr>
              <w:spacing w:after="0"/>
              <w:outlineLvl w:val="0"/>
              <w:rPr>
                <w:rFonts w:ascii="Cambria" w:hAnsi="Cambria"/>
                <w:sz w:val="22"/>
              </w:rPr>
            </w:pPr>
          </w:p>
        </w:tc>
      </w:tr>
      <w:tr w:rsidR="000C46AC" w14:paraId="6FCF4849" w14:textId="77777777" w:rsidTr="000C46AC">
        <w:tc>
          <w:tcPr>
            <w:tcW w:w="5070" w:type="dxa"/>
          </w:tcPr>
          <w:p w14:paraId="02800909"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P5</w:t>
            </w:r>
            <w:r>
              <w:rPr>
                <w:rFonts w:asciiTheme="minorHAnsi" w:hAnsiTheme="minorHAnsi"/>
                <w:sz w:val="22"/>
                <w:szCs w:val="22"/>
              </w:rPr>
              <w:tab/>
              <w:t xml:space="preserve">Buildings are sited and designed to provide </w:t>
            </w:r>
            <w:r>
              <w:rPr>
                <w:rFonts w:asciiTheme="minorHAnsi" w:hAnsiTheme="minorHAnsi"/>
                <w:sz w:val="22"/>
                <w:szCs w:val="22"/>
              </w:rPr>
              <w:tab/>
              <w:t>adequate visual privacy for neighbours.</w:t>
            </w:r>
          </w:p>
          <w:p w14:paraId="04E74277" w14:textId="77777777" w:rsidR="000C46AC" w:rsidRDefault="000C46AC" w:rsidP="00656DFC">
            <w:pPr>
              <w:spacing w:after="0"/>
              <w:outlineLvl w:val="0"/>
              <w:rPr>
                <w:rFonts w:asciiTheme="minorHAnsi" w:hAnsiTheme="minorHAnsi"/>
                <w:sz w:val="22"/>
                <w:szCs w:val="22"/>
              </w:rPr>
            </w:pPr>
          </w:p>
          <w:p w14:paraId="36ED7872" w14:textId="77777777" w:rsidR="000C46AC" w:rsidRPr="00C90E6B" w:rsidRDefault="000C46AC" w:rsidP="00656DFC">
            <w:pPr>
              <w:spacing w:after="0"/>
              <w:jc w:val="center"/>
              <w:outlineLvl w:val="0"/>
              <w:rPr>
                <w:rFonts w:asciiTheme="minorHAnsi" w:hAnsiTheme="minorHAnsi"/>
                <w:sz w:val="22"/>
                <w:szCs w:val="22"/>
              </w:rPr>
            </w:pPr>
            <w:r>
              <w:rPr>
                <w:noProof/>
                <w:lang w:eastAsia="en-AU"/>
              </w:rPr>
              <w:drawing>
                <wp:inline distT="0" distB="0" distL="0" distR="0" wp14:anchorId="70ECB9E3" wp14:editId="44A435EC">
                  <wp:extent cx="2371725" cy="165735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371725" cy="1657350"/>
                          </a:xfrm>
                          <a:prstGeom prst="rect">
                            <a:avLst/>
                          </a:prstGeom>
                        </pic:spPr>
                      </pic:pic>
                    </a:graphicData>
                  </a:graphic>
                </wp:inline>
              </w:drawing>
            </w:r>
          </w:p>
        </w:tc>
        <w:tc>
          <w:tcPr>
            <w:tcW w:w="5103" w:type="dxa"/>
          </w:tcPr>
          <w:p w14:paraId="4F327423"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A5</w:t>
            </w:r>
            <w:r>
              <w:rPr>
                <w:rFonts w:asciiTheme="minorHAnsi" w:hAnsiTheme="minorHAnsi"/>
                <w:sz w:val="22"/>
                <w:szCs w:val="22"/>
              </w:rPr>
              <w:tab/>
            </w:r>
            <w:r w:rsidRPr="005A2068">
              <w:rPr>
                <w:rFonts w:asciiTheme="minorHAnsi" w:hAnsiTheme="minorHAnsi"/>
                <w:sz w:val="22"/>
                <w:szCs w:val="22"/>
              </w:rPr>
              <w:t xml:space="preserve">Where the distance separating a window or </w:t>
            </w:r>
            <w:r>
              <w:rPr>
                <w:rFonts w:asciiTheme="minorHAnsi" w:hAnsiTheme="minorHAnsi"/>
                <w:sz w:val="22"/>
                <w:szCs w:val="22"/>
              </w:rPr>
              <w:tab/>
            </w:r>
            <w:r w:rsidRPr="005A2068">
              <w:rPr>
                <w:rFonts w:asciiTheme="minorHAnsi" w:hAnsiTheme="minorHAnsi"/>
                <w:sz w:val="22"/>
                <w:szCs w:val="22"/>
              </w:rPr>
              <w:t xml:space="preserve">balcony of a detached dwelling from the side </w:t>
            </w:r>
            <w:r>
              <w:rPr>
                <w:rFonts w:asciiTheme="minorHAnsi" w:hAnsiTheme="minorHAnsi"/>
                <w:sz w:val="22"/>
                <w:szCs w:val="22"/>
              </w:rPr>
              <w:tab/>
            </w:r>
            <w:r w:rsidRPr="005A2068">
              <w:rPr>
                <w:rFonts w:asciiTheme="minorHAnsi" w:hAnsiTheme="minorHAnsi"/>
                <w:sz w:val="22"/>
                <w:szCs w:val="22"/>
              </w:rPr>
              <w:t xml:space="preserve">or rear boundary is less than 1.5 m – </w:t>
            </w:r>
          </w:p>
          <w:p w14:paraId="5D9E3F40" w14:textId="77777777" w:rsidR="000C46AC" w:rsidRDefault="000C46AC" w:rsidP="00656DFC">
            <w:pPr>
              <w:spacing w:after="0"/>
              <w:outlineLvl w:val="0"/>
              <w:rPr>
                <w:rFonts w:asciiTheme="minorHAnsi" w:hAnsiTheme="minorHAnsi"/>
                <w:sz w:val="22"/>
                <w:szCs w:val="22"/>
              </w:rPr>
            </w:pPr>
          </w:p>
          <w:p w14:paraId="1AED609B"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sidRPr="005A2068">
              <w:rPr>
                <w:rFonts w:asciiTheme="minorHAnsi" w:hAnsiTheme="minorHAnsi"/>
                <w:sz w:val="22"/>
                <w:szCs w:val="22"/>
              </w:rPr>
              <w:t xml:space="preserve">(a) </w:t>
            </w:r>
            <w:r>
              <w:rPr>
                <w:rFonts w:asciiTheme="minorHAnsi" w:hAnsiTheme="minorHAnsi"/>
                <w:sz w:val="22"/>
                <w:szCs w:val="22"/>
              </w:rPr>
              <w:tab/>
            </w:r>
            <w:r w:rsidRPr="005A2068">
              <w:rPr>
                <w:rFonts w:asciiTheme="minorHAnsi" w:hAnsiTheme="minorHAnsi"/>
                <w:sz w:val="22"/>
                <w:szCs w:val="22"/>
              </w:rPr>
              <w:t xml:space="preserve">a permanent window and a balcony </w:t>
            </w:r>
            <w:r>
              <w:rPr>
                <w:rFonts w:asciiTheme="minorHAnsi" w:hAnsiTheme="minorHAnsi"/>
                <w:sz w:val="22"/>
                <w:szCs w:val="22"/>
              </w:rPr>
              <w:tab/>
            </w:r>
            <w:r>
              <w:rPr>
                <w:rFonts w:asciiTheme="minorHAnsi" w:hAnsiTheme="minorHAnsi"/>
                <w:sz w:val="22"/>
                <w:szCs w:val="22"/>
              </w:rPr>
              <w:tab/>
            </w:r>
            <w:proofErr w:type="gramStart"/>
            <w:r w:rsidRPr="005A2068">
              <w:rPr>
                <w:rFonts w:asciiTheme="minorHAnsi" w:hAnsiTheme="minorHAnsi"/>
                <w:sz w:val="22"/>
                <w:szCs w:val="22"/>
              </w:rPr>
              <w:t>has</w:t>
            </w:r>
            <w:proofErr w:type="gramEnd"/>
            <w:r w:rsidRPr="005A2068">
              <w:rPr>
                <w:rFonts w:asciiTheme="minorHAnsi" w:hAnsiTheme="minorHAnsi"/>
                <w:sz w:val="22"/>
                <w:szCs w:val="22"/>
              </w:rPr>
              <w:t xml:space="preserve"> a window/balcony screen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 xml:space="preserve">extending across the line of sight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 xml:space="preserve">from the sill to at least 1.5m above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 xml:space="preserve">the adjacent floor level; or </w:t>
            </w:r>
          </w:p>
          <w:p w14:paraId="1F9FD26F"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p>
          <w:p w14:paraId="5158A1AC"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sidRPr="005A2068">
              <w:rPr>
                <w:rFonts w:asciiTheme="minorHAnsi" w:hAnsiTheme="minorHAnsi"/>
                <w:sz w:val="22"/>
                <w:szCs w:val="22"/>
              </w:rPr>
              <w:t xml:space="preserve">(b) </w:t>
            </w:r>
            <w:r>
              <w:rPr>
                <w:rFonts w:asciiTheme="minorHAnsi" w:hAnsiTheme="minorHAnsi"/>
                <w:sz w:val="22"/>
                <w:szCs w:val="22"/>
              </w:rPr>
              <w:tab/>
            </w:r>
            <w:r w:rsidRPr="005A2068">
              <w:rPr>
                <w:rFonts w:asciiTheme="minorHAnsi" w:hAnsiTheme="minorHAnsi"/>
                <w:sz w:val="22"/>
                <w:szCs w:val="22"/>
              </w:rPr>
              <w:t xml:space="preserve">a window has a sill height more than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 xml:space="preserve">1.5m above the adjacent floor level,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 xml:space="preserve">or </w:t>
            </w:r>
          </w:p>
          <w:p w14:paraId="503F29E9" w14:textId="77777777" w:rsidR="000C46AC" w:rsidRDefault="000C46AC" w:rsidP="00656DFC">
            <w:pPr>
              <w:spacing w:after="0"/>
              <w:outlineLvl w:val="0"/>
              <w:rPr>
                <w:rFonts w:asciiTheme="minorHAnsi" w:hAnsiTheme="minorHAnsi"/>
                <w:sz w:val="22"/>
                <w:szCs w:val="22"/>
              </w:rPr>
            </w:pPr>
          </w:p>
          <w:p w14:paraId="2237B519" w14:textId="77777777" w:rsidR="000C46AC" w:rsidRPr="005A2068" w:rsidRDefault="000C46AC" w:rsidP="00656DFC">
            <w:pPr>
              <w:spacing w:after="0"/>
              <w:outlineLvl w:val="0"/>
            </w:pPr>
            <w:r>
              <w:rPr>
                <w:rFonts w:asciiTheme="minorHAnsi" w:hAnsiTheme="minorHAnsi"/>
                <w:sz w:val="22"/>
                <w:szCs w:val="22"/>
              </w:rPr>
              <w:tab/>
            </w:r>
            <w:r w:rsidRPr="005A2068">
              <w:rPr>
                <w:rFonts w:asciiTheme="minorHAnsi" w:hAnsiTheme="minorHAnsi"/>
                <w:sz w:val="22"/>
                <w:szCs w:val="22"/>
              </w:rPr>
              <w:t xml:space="preserve">(c) </w:t>
            </w:r>
            <w:r>
              <w:rPr>
                <w:rFonts w:asciiTheme="minorHAnsi" w:hAnsiTheme="minorHAnsi"/>
                <w:sz w:val="22"/>
                <w:szCs w:val="22"/>
              </w:rPr>
              <w:tab/>
            </w:r>
            <w:r w:rsidRPr="005A2068">
              <w:rPr>
                <w:rFonts w:asciiTheme="minorHAnsi" w:hAnsiTheme="minorHAnsi"/>
                <w:sz w:val="22"/>
                <w:szCs w:val="22"/>
              </w:rPr>
              <w:t xml:space="preserve">a window has obscure glazing below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1.5m (Figure 5).</w:t>
            </w:r>
          </w:p>
        </w:tc>
        <w:tc>
          <w:tcPr>
            <w:tcW w:w="5137" w:type="dxa"/>
          </w:tcPr>
          <w:p w14:paraId="4E2B57AC" w14:textId="77777777" w:rsidR="000C46AC" w:rsidRDefault="000C46AC" w:rsidP="00656DFC">
            <w:pPr>
              <w:spacing w:after="0"/>
              <w:outlineLvl w:val="0"/>
              <w:rPr>
                <w:rFonts w:ascii="Cambria" w:hAnsi="Cambria"/>
                <w:sz w:val="22"/>
              </w:rPr>
            </w:pPr>
          </w:p>
        </w:tc>
      </w:tr>
      <w:tr w:rsidR="000C46AC" w14:paraId="07230A1E" w14:textId="77777777" w:rsidTr="000C46AC">
        <w:tc>
          <w:tcPr>
            <w:tcW w:w="5070" w:type="dxa"/>
          </w:tcPr>
          <w:p w14:paraId="7E14FA73"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lastRenderedPageBreak/>
              <w:t>P6</w:t>
            </w:r>
            <w:r>
              <w:rPr>
                <w:rFonts w:asciiTheme="minorHAnsi" w:hAnsiTheme="minorHAnsi"/>
                <w:sz w:val="22"/>
                <w:szCs w:val="22"/>
              </w:rPr>
              <w:tab/>
              <w:t xml:space="preserve">The location of a building or structure </w:t>
            </w:r>
            <w:r>
              <w:rPr>
                <w:rFonts w:asciiTheme="minorHAnsi" w:hAnsiTheme="minorHAnsi"/>
                <w:sz w:val="22"/>
                <w:szCs w:val="22"/>
              </w:rPr>
              <w:tab/>
              <w:t>facilitates normal building maintenance.</w:t>
            </w:r>
          </w:p>
        </w:tc>
        <w:tc>
          <w:tcPr>
            <w:tcW w:w="5103" w:type="dxa"/>
          </w:tcPr>
          <w:p w14:paraId="05D8F735"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A6</w:t>
            </w:r>
            <w:r>
              <w:rPr>
                <w:rFonts w:asciiTheme="minorHAnsi" w:hAnsiTheme="minorHAnsi"/>
                <w:sz w:val="22"/>
                <w:szCs w:val="22"/>
              </w:rPr>
              <w:tab/>
            </w:r>
            <w:r w:rsidRPr="005A2068">
              <w:rPr>
                <w:rFonts w:asciiTheme="minorHAnsi" w:hAnsiTheme="minorHAnsi"/>
                <w:sz w:val="22"/>
                <w:szCs w:val="22"/>
              </w:rPr>
              <w:t xml:space="preserve">A wall is – </w:t>
            </w:r>
          </w:p>
          <w:p w14:paraId="6F904F3E" w14:textId="77777777" w:rsidR="000C46AC" w:rsidRPr="008F1A27" w:rsidRDefault="000C46AC" w:rsidP="00656DFC">
            <w:pPr>
              <w:spacing w:after="0"/>
              <w:outlineLvl w:val="0"/>
              <w:rPr>
                <w:rFonts w:asciiTheme="minorHAnsi" w:hAnsiTheme="minorHAnsi"/>
                <w:sz w:val="14"/>
                <w:szCs w:val="22"/>
              </w:rPr>
            </w:pPr>
          </w:p>
          <w:p w14:paraId="0E3CF70F"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sidRPr="005A2068">
              <w:rPr>
                <w:rFonts w:asciiTheme="minorHAnsi" w:hAnsiTheme="minorHAnsi"/>
                <w:sz w:val="22"/>
                <w:szCs w:val="22"/>
              </w:rPr>
              <w:t>(a)</w:t>
            </w:r>
            <w:r>
              <w:rPr>
                <w:rFonts w:asciiTheme="minorHAnsi" w:hAnsiTheme="minorHAnsi"/>
                <w:sz w:val="22"/>
                <w:szCs w:val="22"/>
              </w:rPr>
              <w:tab/>
            </w:r>
            <w:r w:rsidRPr="005A2068">
              <w:rPr>
                <w:rFonts w:asciiTheme="minorHAnsi" w:hAnsiTheme="minorHAnsi"/>
                <w:sz w:val="22"/>
                <w:szCs w:val="22"/>
              </w:rPr>
              <w:t xml:space="preserve"> set back a minimum of 750mm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 xml:space="preserve">from the side or rear boundary; or </w:t>
            </w:r>
          </w:p>
          <w:p w14:paraId="53DEC5E7" w14:textId="77777777" w:rsidR="000C46AC" w:rsidRDefault="000C46AC" w:rsidP="00656DFC">
            <w:pPr>
              <w:spacing w:after="0"/>
              <w:outlineLvl w:val="0"/>
              <w:rPr>
                <w:rFonts w:asciiTheme="minorHAnsi" w:hAnsiTheme="minorHAnsi"/>
                <w:sz w:val="22"/>
                <w:szCs w:val="22"/>
              </w:rPr>
            </w:pPr>
          </w:p>
          <w:p w14:paraId="245B0563"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b/>
            </w:r>
            <w:r w:rsidRPr="005A2068">
              <w:rPr>
                <w:rFonts w:asciiTheme="minorHAnsi" w:hAnsiTheme="minorHAnsi"/>
                <w:sz w:val="22"/>
                <w:szCs w:val="22"/>
              </w:rPr>
              <w:t xml:space="preserve">(b) </w:t>
            </w:r>
            <w:r>
              <w:rPr>
                <w:rFonts w:asciiTheme="minorHAnsi" w:hAnsiTheme="minorHAnsi"/>
                <w:sz w:val="22"/>
                <w:szCs w:val="22"/>
              </w:rPr>
              <w:tab/>
            </w:r>
            <w:r w:rsidRPr="005A2068">
              <w:rPr>
                <w:rFonts w:asciiTheme="minorHAnsi" w:hAnsiTheme="minorHAnsi"/>
                <w:sz w:val="22"/>
                <w:szCs w:val="22"/>
              </w:rPr>
              <w:t xml:space="preserve">where less than 750mm to the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 xml:space="preserve">boundary, maintenance free, such as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 xml:space="preserve">unpainted or untreated masonry or </w:t>
            </w:r>
            <w:r>
              <w:rPr>
                <w:rFonts w:asciiTheme="minorHAnsi" w:hAnsiTheme="minorHAnsi"/>
                <w:sz w:val="22"/>
                <w:szCs w:val="22"/>
              </w:rPr>
              <w:tab/>
            </w:r>
            <w:r>
              <w:rPr>
                <w:rFonts w:asciiTheme="minorHAnsi" w:hAnsiTheme="minorHAnsi"/>
                <w:sz w:val="22"/>
                <w:szCs w:val="22"/>
              </w:rPr>
              <w:tab/>
            </w:r>
            <w:r w:rsidRPr="005A2068">
              <w:rPr>
                <w:rFonts w:asciiTheme="minorHAnsi" w:hAnsiTheme="minorHAnsi"/>
                <w:sz w:val="22"/>
                <w:szCs w:val="22"/>
              </w:rPr>
              <w:t>prefinished steel sheeting.</w:t>
            </w:r>
          </w:p>
        </w:tc>
        <w:tc>
          <w:tcPr>
            <w:tcW w:w="5137" w:type="dxa"/>
          </w:tcPr>
          <w:p w14:paraId="52EA71F8" w14:textId="77777777" w:rsidR="000C46AC" w:rsidRDefault="000C46AC" w:rsidP="00656DFC">
            <w:pPr>
              <w:spacing w:after="0"/>
              <w:outlineLvl w:val="0"/>
              <w:rPr>
                <w:rFonts w:ascii="Cambria" w:hAnsi="Cambria"/>
                <w:sz w:val="22"/>
              </w:rPr>
            </w:pPr>
          </w:p>
        </w:tc>
      </w:tr>
      <w:tr w:rsidR="000C46AC" w14:paraId="55442A36" w14:textId="77777777" w:rsidTr="000C46AC">
        <w:tc>
          <w:tcPr>
            <w:tcW w:w="5070" w:type="dxa"/>
          </w:tcPr>
          <w:p w14:paraId="6647DE43"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P7</w:t>
            </w:r>
            <w:r>
              <w:rPr>
                <w:rFonts w:asciiTheme="minorHAnsi" w:hAnsiTheme="minorHAnsi"/>
                <w:sz w:val="22"/>
                <w:szCs w:val="22"/>
              </w:rPr>
              <w:tab/>
              <w:t xml:space="preserve">The size and location of structures on corner </w:t>
            </w:r>
            <w:r>
              <w:rPr>
                <w:rFonts w:asciiTheme="minorHAnsi" w:hAnsiTheme="minorHAnsi"/>
                <w:sz w:val="22"/>
                <w:szCs w:val="22"/>
              </w:rPr>
              <w:tab/>
              <w:t>sites provide for adequate sight lines.</w:t>
            </w:r>
          </w:p>
          <w:p w14:paraId="6E26A779" w14:textId="77777777" w:rsidR="000C46AC" w:rsidRDefault="000C46AC" w:rsidP="00656DFC">
            <w:pPr>
              <w:spacing w:after="0"/>
              <w:outlineLvl w:val="0"/>
              <w:rPr>
                <w:rFonts w:asciiTheme="minorHAnsi" w:hAnsiTheme="minorHAnsi"/>
                <w:sz w:val="22"/>
                <w:szCs w:val="22"/>
              </w:rPr>
            </w:pPr>
          </w:p>
          <w:p w14:paraId="5BF3C5D1"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 xml:space="preserve">            </w:t>
            </w:r>
            <w:r>
              <w:rPr>
                <w:noProof/>
                <w:lang w:eastAsia="en-AU"/>
              </w:rPr>
              <w:drawing>
                <wp:inline distT="0" distB="0" distL="0" distR="0" wp14:anchorId="6AB56D55" wp14:editId="4D304479">
                  <wp:extent cx="676275" cy="21907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76275" cy="219075"/>
                          </a:xfrm>
                          <a:prstGeom prst="rect">
                            <a:avLst/>
                          </a:prstGeom>
                        </pic:spPr>
                      </pic:pic>
                    </a:graphicData>
                  </a:graphic>
                </wp:inline>
              </w:drawing>
            </w:r>
          </w:p>
          <w:p w14:paraId="31F8BC51" w14:textId="77777777" w:rsidR="000C46AC" w:rsidRDefault="000C46AC" w:rsidP="00656DFC">
            <w:pPr>
              <w:spacing w:after="0"/>
              <w:jc w:val="center"/>
              <w:outlineLvl w:val="0"/>
              <w:rPr>
                <w:rFonts w:asciiTheme="minorHAnsi" w:hAnsiTheme="minorHAnsi"/>
                <w:sz w:val="22"/>
                <w:szCs w:val="22"/>
              </w:rPr>
            </w:pPr>
            <w:r>
              <w:rPr>
                <w:noProof/>
                <w:lang w:eastAsia="en-AU"/>
              </w:rPr>
              <w:drawing>
                <wp:inline distT="0" distB="0" distL="0" distR="0" wp14:anchorId="4FBFB3B1" wp14:editId="085D700F">
                  <wp:extent cx="2352675" cy="17907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352675" cy="1790700"/>
                          </a:xfrm>
                          <a:prstGeom prst="rect">
                            <a:avLst/>
                          </a:prstGeom>
                        </pic:spPr>
                      </pic:pic>
                    </a:graphicData>
                  </a:graphic>
                </wp:inline>
              </w:drawing>
            </w:r>
          </w:p>
        </w:tc>
        <w:tc>
          <w:tcPr>
            <w:tcW w:w="5103" w:type="dxa"/>
          </w:tcPr>
          <w:p w14:paraId="2E5D3DA7" w14:textId="77777777" w:rsidR="000C46AC" w:rsidRDefault="000C46AC" w:rsidP="00656DFC">
            <w:pPr>
              <w:spacing w:after="0"/>
              <w:outlineLvl w:val="0"/>
              <w:rPr>
                <w:rFonts w:asciiTheme="minorHAnsi" w:hAnsiTheme="minorHAnsi"/>
                <w:sz w:val="22"/>
                <w:szCs w:val="22"/>
              </w:rPr>
            </w:pPr>
            <w:r>
              <w:rPr>
                <w:rFonts w:asciiTheme="minorHAnsi" w:hAnsiTheme="minorHAnsi"/>
                <w:sz w:val="22"/>
                <w:szCs w:val="22"/>
              </w:rPr>
              <w:t>A7</w:t>
            </w:r>
            <w:r>
              <w:rPr>
                <w:rFonts w:asciiTheme="minorHAnsi" w:hAnsiTheme="minorHAnsi"/>
                <w:sz w:val="22"/>
                <w:szCs w:val="22"/>
              </w:rPr>
              <w:tab/>
            </w:r>
            <w:r w:rsidRPr="008F1A27">
              <w:rPr>
                <w:rFonts w:asciiTheme="minorHAnsi" w:hAnsiTheme="minorHAnsi"/>
                <w:sz w:val="22"/>
              </w:rPr>
              <w:t xml:space="preserve">Fences, screens, and retaining walls and </w:t>
            </w:r>
            <w:r>
              <w:rPr>
                <w:rFonts w:asciiTheme="minorHAnsi" w:hAnsiTheme="minorHAnsi"/>
                <w:sz w:val="22"/>
              </w:rPr>
              <w:tab/>
            </w:r>
            <w:r w:rsidRPr="008F1A27">
              <w:rPr>
                <w:rFonts w:asciiTheme="minorHAnsi" w:hAnsiTheme="minorHAnsi"/>
                <w:sz w:val="22"/>
              </w:rPr>
              <w:t xml:space="preserve">other structures are not more than 1m high </w:t>
            </w:r>
            <w:r>
              <w:rPr>
                <w:rFonts w:asciiTheme="minorHAnsi" w:hAnsiTheme="minorHAnsi"/>
                <w:sz w:val="22"/>
              </w:rPr>
              <w:tab/>
            </w:r>
            <w:r w:rsidRPr="008F1A27">
              <w:rPr>
                <w:rFonts w:asciiTheme="minorHAnsi" w:hAnsiTheme="minorHAnsi"/>
                <w:sz w:val="22"/>
              </w:rPr>
              <w:t xml:space="preserve">within a truncation made by 3 equal chords </w:t>
            </w:r>
            <w:r>
              <w:rPr>
                <w:rFonts w:asciiTheme="minorHAnsi" w:hAnsiTheme="minorHAnsi"/>
                <w:sz w:val="22"/>
              </w:rPr>
              <w:tab/>
            </w:r>
            <w:r w:rsidRPr="008F1A27">
              <w:rPr>
                <w:rFonts w:asciiTheme="minorHAnsi" w:hAnsiTheme="minorHAnsi"/>
                <w:sz w:val="22"/>
              </w:rPr>
              <w:t xml:space="preserve">of a 6m radius curve at the corner of the 2 </w:t>
            </w:r>
            <w:r>
              <w:rPr>
                <w:rFonts w:asciiTheme="minorHAnsi" w:hAnsiTheme="minorHAnsi"/>
                <w:sz w:val="22"/>
              </w:rPr>
              <w:tab/>
            </w:r>
            <w:r w:rsidRPr="008F1A27">
              <w:rPr>
                <w:rFonts w:asciiTheme="minorHAnsi" w:hAnsiTheme="minorHAnsi"/>
                <w:sz w:val="22"/>
              </w:rPr>
              <w:t>road frontages (Figure 6).</w:t>
            </w:r>
          </w:p>
        </w:tc>
        <w:tc>
          <w:tcPr>
            <w:tcW w:w="5137" w:type="dxa"/>
          </w:tcPr>
          <w:p w14:paraId="4A12FB6C" w14:textId="77777777" w:rsidR="000C46AC" w:rsidRDefault="000C46AC" w:rsidP="00656DFC">
            <w:pPr>
              <w:spacing w:after="0"/>
              <w:outlineLvl w:val="0"/>
              <w:rPr>
                <w:rFonts w:ascii="Cambria" w:hAnsi="Cambria"/>
                <w:sz w:val="22"/>
              </w:rPr>
            </w:pPr>
          </w:p>
        </w:tc>
      </w:tr>
      <w:tr w:rsidR="000C46AC" w14:paraId="7EB59736" w14:textId="77777777" w:rsidTr="000C46AC">
        <w:tc>
          <w:tcPr>
            <w:tcW w:w="5070" w:type="dxa"/>
          </w:tcPr>
          <w:p w14:paraId="33143A80" w14:textId="77777777" w:rsidR="000C46AC" w:rsidRDefault="000C46AC" w:rsidP="00656DFC">
            <w:pPr>
              <w:spacing w:after="0"/>
              <w:outlineLvl w:val="0"/>
              <w:rPr>
                <w:rFonts w:asciiTheme="minorHAnsi" w:hAnsiTheme="minorHAnsi"/>
                <w:sz w:val="22"/>
              </w:rPr>
            </w:pPr>
            <w:r>
              <w:rPr>
                <w:rFonts w:asciiTheme="minorHAnsi" w:hAnsiTheme="minorHAnsi"/>
                <w:sz w:val="22"/>
                <w:szCs w:val="22"/>
              </w:rPr>
              <w:t>P8</w:t>
            </w:r>
            <w:r>
              <w:rPr>
                <w:rFonts w:asciiTheme="minorHAnsi" w:hAnsiTheme="minorHAnsi"/>
                <w:sz w:val="22"/>
                <w:szCs w:val="22"/>
              </w:rPr>
              <w:tab/>
            </w:r>
            <w:r w:rsidRPr="008F1A27">
              <w:rPr>
                <w:rFonts w:asciiTheme="minorHAnsi" w:hAnsiTheme="minorHAnsi"/>
                <w:sz w:val="22"/>
              </w:rPr>
              <w:t xml:space="preserve">Sufficient space for on-site carparking to </w:t>
            </w:r>
            <w:r>
              <w:rPr>
                <w:rFonts w:asciiTheme="minorHAnsi" w:hAnsiTheme="minorHAnsi"/>
                <w:sz w:val="22"/>
              </w:rPr>
              <w:tab/>
            </w:r>
            <w:r w:rsidRPr="008F1A27">
              <w:rPr>
                <w:rFonts w:asciiTheme="minorHAnsi" w:hAnsiTheme="minorHAnsi"/>
                <w:sz w:val="22"/>
              </w:rPr>
              <w:t xml:space="preserve">satisfy the projected needs of residents and </w:t>
            </w:r>
            <w:r>
              <w:rPr>
                <w:rFonts w:asciiTheme="minorHAnsi" w:hAnsiTheme="minorHAnsi"/>
                <w:sz w:val="22"/>
              </w:rPr>
              <w:tab/>
            </w:r>
            <w:r w:rsidRPr="008F1A27">
              <w:rPr>
                <w:rFonts w:asciiTheme="minorHAnsi" w:hAnsiTheme="minorHAnsi"/>
                <w:sz w:val="22"/>
              </w:rPr>
              <w:t xml:space="preserve">visitors, appropriate for – </w:t>
            </w:r>
          </w:p>
          <w:p w14:paraId="2A151505" w14:textId="77777777" w:rsidR="000C46AC" w:rsidRDefault="000C46AC" w:rsidP="00656DFC">
            <w:pPr>
              <w:spacing w:after="0"/>
              <w:outlineLvl w:val="0"/>
              <w:rPr>
                <w:rFonts w:asciiTheme="minorHAnsi" w:hAnsiTheme="minorHAnsi"/>
                <w:sz w:val="22"/>
              </w:rPr>
            </w:pPr>
            <w:r>
              <w:rPr>
                <w:rFonts w:asciiTheme="minorHAnsi" w:hAnsiTheme="minorHAnsi"/>
                <w:sz w:val="22"/>
              </w:rPr>
              <w:tab/>
            </w:r>
          </w:p>
          <w:p w14:paraId="05D43677" w14:textId="77777777" w:rsidR="000C46AC" w:rsidRDefault="000C46AC" w:rsidP="00656DFC">
            <w:pPr>
              <w:spacing w:after="0"/>
              <w:outlineLvl w:val="0"/>
              <w:rPr>
                <w:rFonts w:asciiTheme="minorHAnsi" w:hAnsiTheme="minorHAnsi"/>
                <w:sz w:val="22"/>
              </w:rPr>
            </w:pPr>
            <w:r>
              <w:rPr>
                <w:rFonts w:asciiTheme="minorHAnsi" w:hAnsiTheme="minorHAnsi"/>
                <w:sz w:val="22"/>
              </w:rPr>
              <w:tab/>
            </w:r>
            <w:r w:rsidRPr="008F1A27">
              <w:rPr>
                <w:rFonts w:asciiTheme="minorHAnsi" w:hAnsiTheme="minorHAnsi"/>
                <w:sz w:val="22"/>
              </w:rPr>
              <w:t xml:space="preserve">(a) </w:t>
            </w:r>
            <w:r>
              <w:rPr>
                <w:rFonts w:asciiTheme="minorHAnsi" w:hAnsiTheme="minorHAnsi"/>
                <w:sz w:val="22"/>
              </w:rPr>
              <w:tab/>
            </w:r>
            <w:r w:rsidRPr="008F1A27">
              <w:rPr>
                <w:rFonts w:asciiTheme="minorHAnsi" w:hAnsiTheme="minorHAnsi"/>
                <w:sz w:val="22"/>
              </w:rPr>
              <w:t xml:space="preserve">the availability of public transport; </w:t>
            </w:r>
            <w:r>
              <w:rPr>
                <w:rFonts w:asciiTheme="minorHAnsi" w:hAnsiTheme="minorHAnsi"/>
                <w:sz w:val="22"/>
              </w:rPr>
              <w:tab/>
            </w:r>
            <w:r>
              <w:rPr>
                <w:rFonts w:asciiTheme="minorHAnsi" w:hAnsiTheme="minorHAnsi"/>
                <w:sz w:val="22"/>
              </w:rPr>
              <w:tab/>
            </w:r>
            <w:r w:rsidRPr="008F1A27">
              <w:rPr>
                <w:rFonts w:asciiTheme="minorHAnsi" w:hAnsiTheme="minorHAnsi"/>
                <w:sz w:val="22"/>
              </w:rPr>
              <w:t xml:space="preserve">and </w:t>
            </w:r>
          </w:p>
          <w:p w14:paraId="393A17F2" w14:textId="77777777" w:rsidR="000C46AC" w:rsidRDefault="000C46AC" w:rsidP="00656DFC">
            <w:pPr>
              <w:spacing w:after="0"/>
              <w:outlineLvl w:val="0"/>
              <w:rPr>
                <w:rFonts w:asciiTheme="minorHAnsi" w:hAnsiTheme="minorHAnsi"/>
                <w:sz w:val="22"/>
              </w:rPr>
            </w:pPr>
          </w:p>
          <w:p w14:paraId="04B578E8" w14:textId="77777777" w:rsidR="000C46AC" w:rsidRDefault="000C46AC" w:rsidP="00656DFC">
            <w:pPr>
              <w:spacing w:after="0"/>
              <w:outlineLvl w:val="0"/>
              <w:rPr>
                <w:rFonts w:asciiTheme="minorHAnsi" w:hAnsiTheme="minorHAnsi"/>
                <w:sz w:val="22"/>
              </w:rPr>
            </w:pPr>
            <w:r>
              <w:rPr>
                <w:rFonts w:asciiTheme="minorHAnsi" w:hAnsiTheme="minorHAnsi"/>
                <w:sz w:val="22"/>
              </w:rPr>
              <w:tab/>
            </w:r>
            <w:r w:rsidRPr="008F1A27">
              <w:rPr>
                <w:rFonts w:asciiTheme="minorHAnsi" w:hAnsiTheme="minorHAnsi"/>
                <w:sz w:val="22"/>
              </w:rPr>
              <w:t xml:space="preserve">(b) </w:t>
            </w:r>
            <w:r>
              <w:rPr>
                <w:rFonts w:asciiTheme="minorHAnsi" w:hAnsiTheme="minorHAnsi"/>
                <w:sz w:val="22"/>
              </w:rPr>
              <w:tab/>
            </w:r>
            <w:r w:rsidRPr="008F1A27">
              <w:rPr>
                <w:rFonts w:asciiTheme="minorHAnsi" w:hAnsiTheme="minorHAnsi"/>
                <w:sz w:val="22"/>
              </w:rPr>
              <w:t xml:space="preserve">the availability of on-street parking; </w:t>
            </w:r>
            <w:r>
              <w:rPr>
                <w:rFonts w:asciiTheme="minorHAnsi" w:hAnsiTheme="minorHAnsi"/>
                <w:sz w:val="22"/>
              </w:rPr>
              <w:tab/>
            </w:r>
            <w:r>
              <w:rPr>
                <w:rFonts w:asciiTheme="minorHAnsi" w:hAnsiTheme="minorHAnsi"/>
                <w:sz w:val="22"/>
              </w:rPr>
              <w:tab/>
            </w:r>
            <w:r w:rsidRPr="008F1A27">
              <w:rPr>
                <w:rFonts w:asciiTheme="minorHAnsi" w:hAnsiTheme="minorHAnsi"/>
                <w:sz w:val="22"/>
              </w:rPr>
              <w:t xml:space="preserve">and </w:t>
            </w:r>
          </w:p>
          <w:p w14:paraId="40EC1587" w14:textId="77777777" w:rsidR="000C46AC" w:rsidRDefault="000C46AC" w:rsidP="00656DFC">
            <w:pPr>
              <w:spacing w:after="0"/>
              <w:outlineLvl w:val="0"/>
              <w:rPr>
                <w:rFonts w:asciiTheme="minorHAnsi" w:hAnsiTheme="minorHAnsi"/>
                <w:sz w:val="22"/>
              </w:rPr>
            </w:pPr>
          </w:p>
          <w:p w14:paraId="3C02AD31" w14:textId="77777777" w:rsidR="000C46AC" w:rsidRDefault="000C46AC" w:rsidP="00656DFC">
            <w:pPr>
              <w:spacing w:after="0"/>
              <w:outlineLvl w:val="0"/>
              <w:rPr>
                <w:rFonts w:asciiTheme="minorHAnsi" w:hAnsiTheme="minorHAnsi"/>
                <w:sz w:val="22"/>
              </w:rPr>
            </w:pPr>
            <w:r>
              <w:rPr>
                <w:rFonts w:asciiTheme="minorHAnsi" w:hAnsiTheme="minorHAnsi"/>
                <w:sz w:val="22"/>
              </w:rPr>
              <w:tab/>
            </w:r>
            <w:r w:rsidRPr="008F1A27">
              <w:rPr>
                <w:rFonts w:asciiTheme="minorHAnsi" w:hAnsiTheme="minorHAnsi"/>
                <w:sz w:val="22"/>
              </w:rPr>
              <w:t>(c)</w:t>
            </w:r>
            <w:r>
              <w:rPr>
                <w:rFonts w:asciiTheme="minorHAnsi" w:hAnsiTheme="minorHAnsi"/>
                <w:sz w:val="22"/>
              </w:rPr>
              <w:tab/>
            </w:r>
            <w:r w:rsidRPr="008F1A27">
              <w:rPr>
                <w:rFonts w:asciiTheme="minorHAnsi" w:hAnsiTheme="minorHAnsi"/>
                <w:sz w:val="22"/>
              </w:rPr>
              <w:t xml:space="preserve"> the desirability of </w:t>
            </w:r>
            <w:proofErr w:type="spellStart"/>
            <w:r w:rsidRPr="008F1A27">
              <w:rPr>
                <w:rFonts w:asciiTheme="minorHAnsi" w:hAnsiTheme="minorHAnsi"/>
                <w:sz w:val="22"/>
              </w:rPr>
              <w:t>onstreet</w:t>
            </w:r>
            <w:proofErr w:type="spellEnd"/>
            <w:r w:rsidRPr="008F1A27">
              <w:rPr>
                <w:rFonts w:asciiTheme="minorHAnsi" w:hAnsiTheme="minorHAnsi"/>
                <w:sz w:val="22"/>
              </w:rPr>
              <w:t xml:space="preserve"> parking in </w:t>
            </w:r>
            <w:r>
              <w:rPr>
                <w:rFonts w:asciiTheme="minorHAnsi" w:hAnsiTheme="minorHAnsi"/>
                <w:sz w:val="22"/>
              </w:rPr>
              <w:tab/>
            </w:r>
            <w:r>
              <w:rPr>
                <w:rFonts w:asciiTheme="minorHAnsi" w:hAnsiTheme="minorHAnsi"/>
                <w:sz w:val="22"/>
              </w:rPr>
              <w:tab/>
            </w:r>
            <w:r w:rsidRPr="008F1A27">
              <w:rPr>
                <w:rFonts w:asciiTheme="minorHAnsi" w:hAnsiTheme="minorHAnsi"/>
                <w:sz w:val="22"/>
              </w:rPr>
              <w:t xml:space="preserve">respect to the streetscape; and (d) </w:t>
            </w:r>
            <w:r>
              <w:rPr>
                <w:rFonts w:asciiTheme="minorHAnsi" w:hAnsiTheme="minorHAnsi"/>
                <w:sz w:val="22"/>
              </w:rPr>
              <w:tab/>
            </w:r>
            <w:r>
              <w:rPr>
                <w:rFonts w:asciiTheme="minorHAnsi" w:hAnsiTheme="minorHAnsi"/>
                <w:sz w:val="22"/>
              </w:rPr>
              <w:tab/>
            </w:r>
            <w:r w:rsidRPr="008F1A27">
              <w:rPr>
                <w:rFonts w:asciiTheme="minorHAnsi" w:hAnsiTheme="minorHAnsi"/>
                <w:sz w:val="22"/>
              </w:rPr>
              <w:t xml:space="preserve">the </w:t>
            </w:r>
            <w:proofErr w:type="gramStart"/>
            <w:r w:rsidRPr="008F1A27">
              <w:rPr>
                <w:rFonts w:asciiTheme="minorHAnsi" w:hAnsiTheme="minorHAnsi"/>
                <w:sz w:val="22"/>
              </w:rPr>
              <w:t>residents</w:t>
            </w:r>
            <w:proofErr w:type="gramEnd"/>
            <w:r w:rsidRPr="008F1A27">
              <w:rPr>
                <w:rFonts w:asciiTheme="minorHAnsi" w:hAnsiTheme="minorHAnsi"/>
                <w:sz w:val="22"/>
              </w:rPr>
              <w:t xml:space="preserve"> likelihood to have or </w:t>
            </w:r>
            <w:r>
              <w:rPr>
                <w:rFonts w:asciiTheme="minorHAnsi" w:hAnsiTheme="minorHAnsi"/>
                <w:sz w:val="22"/>
              </w:rPr>
              <w:tab/>
            </w:r>
            <w:r>
              <w:rPr>
                <w:rFonts w:asciiTheme="minorHAnsi" w:hAnsiTheme="minorHAnsi"/>
                <w:sz w:val="22"/>
              </w:rPr>
              <w:tab/>
            </w:r>
            <w:r w:rsidRPr="008F1A27">
              <w:rPr>
                <w:rFonts w:asciiTheme="minorHAnsi" w:hAnsiTheme="minorHAnsi"/>
                <w:sz w:val="22"/>
              </w:rPr>
              <w:t>need a vehicle.</w:t>
            </w:r>
          </w:p>
          <w:p w14:paraId="4DBAFFC6" w14:textId="77777777" w:rsidR="000C46AC" w:rsidRDefault="000C46AC" w:rsidP="00656DFC">
            <w:pPr>
              <w:spacing w:after="0"/>
              <w:outlineLvl w:val="0"/>
              <w:rPr>
                <w:rFonts w:asciiTheme="minorHAnsi" w:hAnsiTheme="minorHAnsi"/>
                <w:sz w:val="22"/>
              </w:rPr>
            </w:pPr>
          </w:p>
          <w:p w14:paraId="19F33A01" w14:textId="77777777" w:rsidR="000C46AC" w:rsidRDefault="000C46AC" w:rsidP="00656DFC">
            <w:pPr>
              <w:spacing w:after="0"/>
              <w:jc w:val="center"/>
              <w:outlineLvl w:val="0"/>
              <w:rPr>
                <w:rFonts w:asciiTheme="minorHAnsi" w:hAnsiTheme="minorHAnsi"/>
                <w:sz w:val="22"/>
                <w:szCs w:val="22"/>
              </w:rPr>
            </w:pPr>
            <w:r>
              <w:rPr>
                <w:noProof/>
                <w:lang w:eastAsia="en-AU"/>
              </w:rPr>
              <w:lastRenderedPageBreak/>
              <w:drawing>
                <wp:inline distT="0" distB="0" distL="0" distR="0" wp14:anchorId="03A0B25D" wp14:editId="46E75521">
                  <wp:extent cx="2171700" cy="2314575"/>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171700" cy="2314575"/>
                          </a:xfrm>
                          <a:prstGeom prst="rect">
                            <a:avLst/>
                          </a:prstGeom>
                        </pic:spPr>
                      </pic:pic>
                    </a:graphicData>
                  </a:graphic>
                </wp:inline>
              </w:drawing>
            </w:r>
          </w:p>
        </w:tc>
        <w:tc>
          <w:tcPr>
            <w:tcW w:w="5103" w:type="dxa"/>
          </w:tcPr>
          <w:p w14:paraId="2305017F" w14:textId="77777777" w:rsidR="000C46AC" w:rsidRDefault="000C46AC" w:rsidP="00656DFC">
            <w:pPr>
              <w:spacing w:after="0"/>
              <w:outlineLvl w:val="0"/>
              <w:rPr>
                <w:rFonts w:asciiTheme="minorHAnsi" w:hAnsiTheme="minorHAnsi"/>
                <w:sz w:val="22"/>
              </w:rPr>
            </w:pPr>
            <w:r>
              <w:rPr>
                <w:rFonts w:asciiTheme="minorHAnsi" w:hAnsiTheme="minorHAnsi"/>
                <w:sz w:val="22"/>
                <w:szCs w:val="22"/>
              </w:rPr>
              <w:lastRenderedPageBreak/>
              <w:t>A8</w:t>
            </w:r>
            <w:r>
              <w:rPr>
                <w:rFonts w:asciiTheme="minorHAnsi" w:hAnsiTheme="minorHAnsi"/>
                <w:sz w:val="22"/>
                <w:szCs w:val="22"/>
              </w:rPr>
              <w:tab/>
            </w:r>
            <w:r w:rsidRPr="00535BA6">
              <w:rPr>
                <w:rFonts w:asciiTheme="minorHAnsi" w:hAnsiTheme="minorHAnsi"/>
                <w:sz w:val="22"/>
              </w:rPr>
              <w:t xml:space="preserve">For each detached dwelling, space is </w:t>
            </w:r>
            <w:r>
              <w:rPr>
                <w:rFonts w:asciiTheme="minorHAnsi" w:hAnsiTheme="minorHAnsi"/>
                <w:sz w:val="22"/>
              </w:rPr>
              <w:tab/>
            </w:r>
            <w:r w:rsidRPr="00535BA6">
              <w:rPr>
                <w:rFonts w:asciiTheme="minorHAnsi" w:hAnsiTheme="minorHAnsi"/>
                <w:sz w:val="22"/>
              </w:rPr>
              <w:t xml:space="preserve">provided for parking two vehicles on the lot </w:t>
            </w:r>
            <w:r>
              <w:rPr>
                <w:rFonts w:asciiTheme="minorHAnsi" w:hAnsiTheme="minorHAnsi"/>
                <w:sz w:val="22"/>
              </w:rPr>
              <w:tab/>
            </w:r>
            <w:r w:rsidRPr="00535BA6">
              <w:rPr>
                <w:rFonts w:asciiTheme="minorHAnsi" w:hAnsiTheme="minorHAnsi"/>
                <w:sz w:val="22"/>
              </w:rPr>
              <w:t xml:space="preserve">and the space has – </w:t>
            </w:r>
          </w:p>
          <w:p w14:paraId="12172368" w14:textId="77777777" w:rsidR="000C46AC" w:rsidRDefault="000C46AC" w:rsidP="00656DFC">
            <w:pPr>
              <w:spacing w:after="0"/>
              <w:outlineLvl w:val="0"/>
              <w:rPr>
                <w:rFonts w:asciiTheme="minorHAnsi" w:hAnsiTheme="minorHAnsi"/>
                <w:sz w:val="22"/>
              </w:rPr>
            </w:pPr>
          </w:p>
          <w:p w14:paraId="1CB5FE16" w14:textId="77777777" w:rsidR="000C46AC" w:rsidRDefault="000C46AC" w:rsidP="00656DFC">
            <w:pPr>
              <w:spacing w:after="0"/>
              <w:outlineLvl w:val="0"/>
              <w:rPr>
                <w:rFonts w:asciiTheme="minorHAnsi" w:hAnsiTheme="minorHAnsi"/>
                <w:sz w:val="22"/>
              </w:rPr>
            </w:pPr>
            <w:r>
              <w:rPr>
                <w:rFonts w:asciiTheme="minorHAnsi" w:hAnsiTheme="minorHAnsi"/>
                <w:sz w:val="22"/>
              </w:rPr>
              <w:tab/>
            </w:r>
            <w:r w:rsidRPr="00535BA6">
              <w:rPr>
                <w:rFonts w:asciiTheme="minorHAnsi" w:hAnsiTheme="minorHAnsi"/>
                <w:sz w:val="22"/>
              </w:rPr>
              <w:t xml:space="preserve">(a) </w:t>
            </w:r>
            <w:r>
              <w:rPr>
                <w:rFonts w:asciiTheme="minorHAnsi" w:hAnsiTheme="minorHAnsi"/>
                <w:sz w:val="22"/>
              </w:rPr>
              <w:tab/>
            </w:r>
            <w:r w:rsidRPr="00535BA6">
              <w:rPr>
                <w:rFonts w:asciiTheme="minorHAnsi" w:hAnsiTheme="minorHAnsi"/>
                <w:sz w:val="22"/>
              </w:rPr>
              <w:t xml:space="preserve">minimum dimensions as follows: </w:t>
            </w:r>
          </w:p>
          <w:p w14:paraId="0CE15967" w14:textId="77777777" w:rsidR="000C46AC" w:rsidRDefault="000C46AC" w:rsidP="00656DFC">
            <w:pPr>
              <w:spacing w:after="0"/>
              <w:outlineLvl w:val="0"/>
              <w:rPr>
                <w:rFonts w:asciiTheme="minorHAnsi" w:hAnsiTheme="minorHAnsi"/>
                <w:sz w:val="22"/>
              </w:rPr>
            </w:pPr>
          </w:p>
          <w:p w14:paraId="3C2F7BDE" w14:textId="77777777" w:rsidR="000C46AC" w:rsidRDefault="000C46AC" w:rsidP="00656DFC">
            <w:pPr>
              <w:spacing w:after="0"/>
              <w:outlineLvl w:val="0"/>
              <w:rPr>
                <w:rFonts w:asciiTheme="minorHAnsi" w:hAnsiTheme="minorHAnsi"/>
                <w:sz w:val="22"/>
              </w:rPr>
            </w:pPr>
            <w:r>
              <w:rPr>
                <w:rFonts w:asciiTheme="minorHAnsi" w:hAnsiTheme="minorHAnsi"/>
                <w:sz w:val="22"/>
              </w:rPr>
              <w:tab/>
            </w:r>
            <w:r>
              <w:rPr>
                <w:rFonts w:asciiTheme="minorHAnsi" w:hAnsiTheme="minorHAnsi"/>
                <w:sz w:val="22"/>
              </w:rPr>
              <w:tab/>
            </w:r>
            <w:r w:rsidRPr="00535BA6">
              <w:rPr>
                <w:rFonts w:asciiTheme="minorHAnsi" w:hAnsiTheme="minorHAnsi"/>
                <w:sz w:val="22"/>
              </w:rPr>
              <w:t>(</w:t>
            </w:r>
            <w:proofErr w:type="spellStart"/>
            <w:r w:rsidRPr="00535BA6">
              <w:rPr>
                <w:rFonts w:asciiTheme="minorHAnsi" w:hAnsiTheme="minorHAnsi"/>
                <w:sz w:val="22"/>
              </w:rPr>
              <w:t>i</w:t>
            </w:r>
            <w:proofErr w:type="spellEnd"/>
            <w:r w:rsidRPr="00535BA6">
              <w:rPr>
                <w:rFonts w:asciiTheme="minorHAnsi" w:hAnsiTheme="minorHAnsi"/>
                <w:sz w:val="22"/>
              </w:rPr>
              <w:t xml:space="preserve">) for a single uncovered parking </w:t>
            </w: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space- 4.9m by 2.6m wide; and </w:t>
            </w:r>
          </w:p>
          <w:p w14:paraId="04AFB703" w14:textId="77777777" w:rsidR="000C46AC" w:rsidRDefault="000C46AC" w:rsidP="00656DFC">
            <w:pPr>
              <w:spacing w:after="0"/>
              <w:outlineLvl w:val="0"/>
              <w:rPr>
                <w:rFonts w:asciiTheme="minorHAnsi" w:hAnsiTheme="minorHAnsi"/>
                <w:sz w:val="22"/>
              </w:rPr>
            </w:pPr>
          </w:p>
          <w:p w14:paraId="640CACE1" w14:textId="77777777" w:rsidR="000C46AC" w:rsidRDefault="000C46AC" w:rsidP="00656DFC">
            <w:pPr>
              <w:spacing w:after="0"/>
              <w:outlineLvl w:val="0"/>
              <w:rPr>
                <w:rFonts w:asciiTheme="minorHAnsi" w:hAnsiTheme="minorHAnsi"/>
                <w:sz w:val="22"/>
              </w:rPr>
            </w:pP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(ii) for a single covered parking </w:t>
            </w: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space- </w:t>
            </w:r>
            <w:r>
              <w:rPr>
                <w:rFonts w:asciiTheme="minorHAnsi" w:hAnsiTheme="minorHAnsi"/>
                <w:sz w:val="22"/>
              </w:rPr>
              <w:tab/>
            </w:r>
            <w:r w:rsidRPr="00535BA6">
              <w:rPr>
                <w:rFonts w:asciiTheme="minorHAnsi" w:hAnsiTheme="minorHAnsi"/>
                <w:sz w:val="22"/>
              </w:rPr>
              <w:t xml:space="preserve">5m by 3m wide; and </w:t>
            </w:r>
          </w:p>
          <w:p w14:paraId="555115D2" w14:textId="77777777" w:rsidR="000C46AC" w:rsidRDefault="000C46AC" w:rsidP="00656DFC">
            <w:pPr>
              <w:spacing w:after="0"/>
              <w:outlineLvl w:val="0"/>
              <w:rPr>
                <w:rFonts w:asciiTheme="minorHAnsi" w:hAnsiTheme="minorHAnsi"/>
                <w:sz w:val="22"/>
              </w:rPr>
            </w:pPr>
          </w:p>
          <w:p w14:paraId="22BEEA37" w14:textId="77777777" w:rsidR="000C46AC" w:rsidRDefault="000C46AC" w:rsidP="00656DFC">
            <w:pPr>
              <w:spacing w:after="0"/>
              <w:outlineLvl w:val="0"/>
              <w:rPr>
                <w:rFonts w:asciiTheme="minorHAnsi" w:hAnsiTheme="minorHAnsi"/>
                <w:sz w:val="22"/>
              </w:rPr>
            </w:pP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(iii) for a double covered parking </w:t>
            </w: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space 5 by 5.5m wide; and </w:t>
            </w:r>
          </w:p>
          <w:p w14:paraId="112BFA0E" w14:textId="77777777" w:rsidR="000C46AC" w:rsidRDefault="000C46AC" w:rsidP="00656DFC">
            <w:pPr>
              <w:spacing w:after="0"/>
              <w:outlineLvl w:val="0"/>
              <w:rPr>
                <w:rFonts w:asciiTheme="minorHAnsi" w:hAnsiTheme="minorHAnsi"/>
                <w:sz w:val="22"/>
              </w:rPr>
            </w:pP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(iv) for a single garage6m by 3m </w:t>
            </w: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wide internally; and </w:t>
            </w:r>
          </w:p>
          <w:p w14:paraId="5F2495CB" w14:textId="77777777" w:rsidR="000C46AC" w:rsidRDefault="000C46AC" w:rsidP="00656DFC">
            <w:pPr>
              <w:spacing w:after="0"/>
              <w:outlineLvl w:val="0"/>
              <w:rPr>
                <w:rFonts w:asciiTheme="minorHAnsi" w:hAnsiTheme="minorHAnsi"/>
                <w:sz w:val="22"/>
              </w:rPr>
            </w:pPr>
          </w:p>
          <w:p w14:paraId="19937B1E" w14:textId="77777777" w:rsidR="000C46AC" w:rsidRDefault="000C46AC" w:rsidP="00656DFC">
            <w:pPr>
              <w:spacing w:after="0"/>
              <w:outlineLvl w:val="0"/>
              <w:rPr>
                <w:rFonts w:asciiTheme="minorHAnsi" w:hAnsiTheme="minorHAnsi"/>
                <w:sz w:val="22"/>
              </w:rPr>
            </w:pPr>
          </w:p>
          <w:p w14:paraId="49E6F6BA" w14:textId="77777777" w:rsidR="000C46AC" w:rsidRDefault="000C46AC" w:rsidP="00656DFC">
            <w:pPr>
              <w:spacing w:after="0"/>
              <w:outlineLvl w:val="0"/>
              <w:rPr>
                <w:rFonts w:asciiTheme="minorHAnsi" w:hAnsiTheme="minorHAnsi"/>
                <w:sz w:val="22"/>
              </w:rPr>
            </w:pPr>
          </w:p>
          <w:p w14:paraId="3C942CB1" w14:textId="77777777" w:rsidR="000C46AC" w:rsidRDefault="000C46AC" w:rsidP="00656DFC">
            <w:pPr>
              <w:spacing w:after="0"/>
              <w:outlineLvl w:val="0"/>
              <w:rPr>
                <w:rFonts w:asciiTheme="minorHAnsi" w:hAnsiTheme="minorHAnsi"/>
                <w:sz w:val="22"/>
              </w:rPr>
            </w:pP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(v) for a double garage6m by 5.7m </w:t>
            </w: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wide internally. </w:t>
            </w:r>
          </w:p>
          <w:p w14:paraId="1B834417" w14:textId="77777777" w:rsidR="000C46AC" w:rsidRDefault="000C46AC" w:rsidP="00656DFC">
            <w:pPr>
              <w:spacing w:after="0"/>
              <w:outlineLvl w:val="0"/>
              <w:rPr>
                <w:rFonts w:asciiTheme="minorHAnsi" w:hAnsiTheme="minorHAnsi"/>
                <w:sz w:val="22"/>
              </w:rPr>
            </w:pPr>
          </w:p>
          <w:p w14:paraId="15D7EC44" w14:textId="77777777" w:rsidR="000C46AC" w:rsidRDefault="000C46AC" w:rsidP="000C46AC">
            <w:pPr>
              <w:spacing w:after="0"/>
              <w:outlineLvl w:val="0"/>
              <w:rPr>
                <w:rFonts w:asciiTheme="minorHAnsi" w:hAnsiTheme="minorHAnsi"/>
                <w:sz w:val="22"/>
                <w:szCs w:val="22"/>
              </w:rPr>
            </w:pPr>
            <w:r>
              <w:rPr>
                <w:rFonts w:asciiTheme="minorHAnsi" w:hAnsiTheme="minorHAnsi"/>
                <w:sz w:val="22"/>
              </w:rPr>
              <w:tab/>
            </w:r>
            <w:r w:rsidRPr="00535BA6">
              <w:rPr>
                <w:rFonts w:asciiTheme="minorHAnsi" w:hAnsiTheme="minorHAnsi"/>
                <w:sz w:val="22"/>
              </w:rPr>
              <w:t>(b)</w:t>
            </w:r>
            <w:r>
              <w:rPr>
                <w:rFonts w:asciiTheme="minorHAnsi" w:hAnsiTheme="minorHAnsi"/>
                <w:sz w:val="22"/>
              </w:rPr>
              <w:tab/>
            </w:r>
            <w:r w:rsidRPr="00535BA6">
              <w:rPr>
                <w:rFonts w:asciiTheme="minorHAnsi" w:hAnsiTheme="minorHAnsi"/>
                <w:sz w:val="22"/>
              </w:rPr>
              <w:t xml:space="preserve"> Car parking spaces may be in </w:t>
            </w:r>
            <w:r>
              <w:rPr>
                <w:rFonts w:asciiTheme="minorHAnsi" w:hAnsiTheme="minorHAnsi"/>
                <w:sz w:val="22"/>
              </w:rPr>
              <w:tab/>
            </w: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tandem, provided one space is </w:t>
            </w:r>
            <w:r>
              <w:rPr>
                <w:rFonts w:asciiTheme="minorHAnsi" w:hAnsiTheme="minorHAnsi"/>
                <w:sz w:val="22"/>
              </w:rPr>
              <w:tab/>
            </w:r>
            <w:r>
              <w:rPr>
                <w:rFonts w:asciiTheme="minorHAnsi" w:hAnsiTheme="minorHAnsi"/>
                <w:sz w:val="22"/>
              </w:rPr>
              <w:tab/>
            </w:r>
            <w:r w:rsidRPr="00535BA6">
              <w:rPr>
                <w:rFonts w:asciiTheme="minorHAnsi" w:hAnsiTheme="minorHAnsi"/>
                <w:sz w:val="22"/>
              </w:rPr>
              <w:t xml:space="preserve">behind the road setback required </w:t>
            </w:r>
            <w:r>
              <w:rPr>
                <w:rFonts w:asciiTheme="minorHAnsi" w:hAnsiTheme="minorHAnsi"/>
                <w:sz w:val="22"/>
              </w:rPr>
              <w:tab/>
            </w:r>
            <w:r>
              <w:rPr>
                <w:rFonts w:asciiTheme="minorHAnsi" w:hAnsiTheme="minorHAnsi"/>
                <w:sz w:val="22"/>
              </w:rPr>
              <w:tab/>
            </w:r>
            <w:r w:rsidRPr="00535BA6">
              <w:rPr>
                <w:rFonts w:asciiTheme="minorHAnsi" w:hAnsiTheme="minorHAnsi"/>
                <w:sz w:val="22"/>
              </w:rPr>
              <w:t>under Element 1(Figure 7).</w:t>
            </w:r>
          </w:p>
        </w:tc>
        <w:tc>
          <w:tcPr>
            <w:tcW w:w="5137" w:type="dxa"/>
          </w:tcPr>
          <w:p w14:paraId="178FB23D" w14:textId="77777777" w:rsidR="000C46AC" w:rsidRDefault="000C46AC" w:rsidP="00656DFC">
            <w:pPr>
              <w:spacing w:after="0"/>
              <w:outlineLvl w:val="0"/>
              <w:rPr>
                <w:rFonts w:ascii="Cambria" w:hAnsi="Cambria"/>
                <w:sz w:val="22"/>
              </w:rPr>
            </w:pPr>
          </w:p>
        </w:tc>
      </w:tr>
    </w:tbl>
    <w:p w14:paraId="1776F6A5" w14:textId="77777777" w:rsidR="000C46AC" w:rsidRPr="00B82C1D" w:rsidRDefault="000C46AC" w:rsidP="00854BE2"/>
    <w:sectPr w:rsidR="000C46AC" w:rsidRPr="00B82C1D" w:rsidSect="000C46AC">
      <w:headerReference w:type="default" r:id="rId22"/>
      <w:footerReference w:type="default" r:id="rId23"/>
      <w:pgSz w:w="16838" w:h="11906" w:orient="landscape" w:code="9"/>
      <w:pgMar w:top="851" w:right="425" w:bottom="426" w:left="2410" w:header="284" w:footer="22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19F3" w14:textId="77777777" w:rsidR="00BF6CB8" w:rsidRDefault="00BF6CB8">
      <w:r>
        <w:separator/>
      </w:r>
    </w:p>
  </w:endnote>
  <w:endnote w:type="continuationSeparator" w:id="0">
    <w:p w14:paraId="1F86BB3E" w14:textId="77777777" w:rsidR="00BF6CB8" w:rsidRDefault="00BF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AEAD" w14:textId="20F23C8B" w:rsidR="00656DFC" w:rsidRPr="00940CA0" w:rsidRDefault="00656DFC" w:rsidP="007505F9">
    <w:pPr>
      <w:pStyle w:val="Footer"/>
      <w:tabs>
        <w:tab w:val="clear" w:pos="4320"/>
        <w:tab w:val="clear" w:pos="9923"/>
        <w:tab w:val="right" w:pos="10206"/>
      </w:tabs>
    </w:pPr>
    <w:r w:rsidRPr="00921548">
      <w:rPr>
        <w:noProof/>
        <w:sz w:val="10"/>
      </w:rPr>
      <w:fldChar w:fldCharType="begin"/>
    </w:r>
    <w:r w:rsidRPr="00921548">
      <w:rPr>
        <w:noProof/>
        <w:sz w:val="10"/>
      </w:rPr>
      <w:instrText xml:space="preserve"> FILENAME  \p  \* MERGEFORMAT </w:instrText>
    </w:r>
    <w:r w:rsidRPr="00921548">
      <w:rPr>
        <w:noProof/>
        <w:sz w:val="10"/>
      </w:rPr>
      <w:fldChar w:fldCharType="separate"/>
    </w:r>
    <w:r w:rsidR="009154DF">
      <w:rPr>
        <w:noProof/>
        <w:sz w:val="10"/>
      </w:rPr>
      <w:t>R:\Town Planning Services\1. TEMPLATES\Referral Agency Response - Siting (including assess tables).docx</w:t>
    </w:r>
    <w:r w:rsidRPr="00921548">
      <w:rPr>
        <w:noProof/>
        <w:sz w:val="10"/>
      </w:rPr>
      <w:fldChar w:fldCharType="end"/>
    </w:r>
    <w:r w:rsidRPr="00921548">
      <w:rPr>
        <w:noProof/>
        <w:sz w:val="10"/>
      </w:rPr>
      <w:t xml:space="preserve"> </w:t>
    </w:r>
    <w:r>
      <w:tab/>
    </w:r>
    <w:r w:rsidRPr="00940CA0">
      <w:t xml:space="preserve">Page </w:t>
    </w:r>
    <w:r w:rsidRPr="00940CA0">
      <w:fldChar w:fldCharType="begin"/>
    </w:r>
    <w:r w:rsidRPr="00940CA0">
      <w:instrText xml:space="preserve"> PAGE </w:instrText>
    </w:r>
    <w:r w:rsidRPr="00940CA0">
      <w:fldChar w:fldCharType="separate"/>
    </w:r>
    <w:r w:rsidR="008B100D">
      <w:rPr>
        <w:noProof/>
      </w:rPr>
      <w:t>3</w:t>
    </w:r>
    <w:r w:rsidRPr="00940CA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333A" w14:textId="6899AC9E" w:rsidR="00656DFC" w:rsidRPr="00940CA0" w:rsidRDefault="00656DFC" w:rsidP="00921548">
    <w:pPr>
      <w:pStyle w:val="Footer"/>
      <w:tabs>
        <w:tab w:val="clear" w:pos="4320"/>
        <w:tab w:val="clear" w:pos="9923"/>
        <w:tab w:val="right" w:pos="10206"/>
      </w:tabs>
      <w:ind w:left="-1843"/>
    </w:pPr>
    <w:r w:rsidRPr="00921548">
      <w:rPr>
        <w:noProof/>
        <w:sz w:val="12"/>
      </w:rPr>
      <w:fldChar w:fldCharType="begin"/>
    </w:r>
    <w:r w:rsidRPr="00921548">
      <w:rPr>
        <w:noProof/>
        <w:sz w:val="12"/>
      </w:rPr>
      <w:instrText xml:space="preserve"> FILENAME  \p  \* MERGEFORMAT </w:instrText>
    </w:r>
    <w:r w:rsidRPr="00921548">
      <w:rPr>
        <w:noProof/>
        <w:sz w:val="12"/>
      </w:rPr>
      <w:fldChar w:fldCharType="separate"/>
    </w:r>
    <w:r w:rsidR="009154DF">
      <w:rPr>
        <w:noProof/>
        <w:sz w:val="12"/>
      </w:rPr>
      <w:t>R:\Town Planning Services\1. TEMPLATES\Referral Agency Response - Siting (including assess tables).docx</w:t>
    </w:r>
    <w:r w:rsidRPr="00921548">
      <w:rPr>
        <w:noProof/>
        <w:sz w:val="12"/>
      </w:rPr>
      <w:fldChar w:fldCharType="end"/>
    </w:r>
    <w:r w:rsidRPr="00921548">
      <w:rPr>
        <w:noProof/>
        <w:sz w:val="12"/>
      </w:rPr>
      <w:t xml:space="preserve"> </w:t>
    </w:r>
    <w:r>
      <w:rPr>
        <w:noProof/>
        <w:sz w:val="12"/>
      </w:rPr>
      <w:tab/>
    </w:r>
    <w:r>
      <w:rPr>
        <w:noProof/>
        <w:sz w:val="12"/>
      </w:rPr>
      <w:tab/>
    </w:r>
    <w:r>
      <w:rPr>
        <w:noProof/>
        <w:sz w:val="12"/>
      </w:rPr>
      <w:tab/>
    </w:r>
    <w:r>
      <w:rPr>
        <w:noProof/>
        <w:sz w:val="12"/>
      </w:rPr>
      <w:tab/>
    </w:r>
    <w:r>
      <w:tab/>
    </w:r>
    <w:r w:rsidRPr="00940CA0">
      <w:t xml:space="preserve">Page </w:t>
    </w:r>
    <w:r w:rsidRPr="00940CA0">
      <w:fldChar w:fldCharType="begin"/>
    </w:r>
    <w:r w:rsidRPr="00940CA0">
      <w:instrText xml:space="preserve"> PAGE </w:instrText>
    </w:r>
    <w:r w:rsidRPr="00940CA0">
      <w:fldChar w:fldCharType="separate"/>
    </w:r>
    <w:r w:rsidR="008B100D">
      <w:rPr>
        <w:noProof/>
      </w:rPr>
      <w:t>11</w:t>
    </w:r>
    <w:r w:rsidRPr="00940CA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0278" w14:textId="77777777" w:rsidR="00BF6CB8" w:rsidRDefault="00BF6CB8">
      <w:r>
        <w:separator/>
      </w:r>
    </w:p>
  </w:footnote>
  <w:footnote w:type="continuationSeparator" w:id="0">
    <w:p w14:paraId="577C8711" w14:textId="77777777" w:rsidR="00BF6CB8" w:rsidRDefault="00BF6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B6F5" w14:textId="77777777" w:rsidR="00656DFC" w:rsidRDefault="00656DFC" w:rsidP="005038DB">
    <w:pPr>
      <w:ind w:left="-567" w:firstLine="567"/>
    </w:pPr>
    <w:r>
      <w:rPr>
        <w:noProof/>
        <w:lang w:eastAsia="en-AU"/>
      </w:rPr>
      <mc:AlternateContent>
        <mc:Choice Requires="wps">
          <w:drawing>
            <wp:anchor distT="0" distB="0" distL="114300" distR="114300" simplePos="0" relativeHeight="251659264" behindDoc="0" locked="0" layoutInCell="1" allowOverlap="1" wp14:anchorId="69610BE3" wp14:editId="4B11F402">
              <wp:simplePos x="0" y="0"/>
              <wp:positionH relativeFrom="column">
                <wp:posOffset>2713178</wp:posOffset>
              </wp:positionH>
              <wp:positionV relativeFrom="paragraph">
                <wp:posOffset>-130190</wp:posOffset>
              </wp:positionV>
              <wp:extent cx="3877945" cy="770861"/>
              <wp:effectExtent l="0" t="0" r="0" b="0"/>
              <wp:wrapNone/>
              <wp:docPr id="9" name="Text Box 9"/>
              <wp:cNvGraphicFramePr/>
              <a:graphic xmlns:a="http://schemas.openxmlformats.org/drawingml/2006/main">
                <a:graphicData uri="http://schemas.microsoft.com/office/word/2010/wordprocessingShape">
                  <wps:wsp>
                    <wps:cNvSpPr txBox="1"/>
                    <wps:spPr>
                      <a:xfrm>
                        <a:off x="0" y="0"/>
                        <a:ext cx="3877945" cy="77086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086B90" w14:textId="77777777" w:rsidR="00656DFC" w:rsidRPr="007505F9" w:rsidRDefault="00656DFC" w:rsidP="006D1217">
                          <w:pPr>
                            <w:spacing w:after="0"/>
                            <w:jc w:val="right"/>
                            <w:rPr>
                              <w:rFonts w:asciiTheme="majorHAnsi" w:hAnsiTheme="majorHAnsi"/>
                              <w:b/>
                              <w:color w:val="61ACA9" w:themeColor="text2" w:themeTint="99"/>
                              <w:sz w:val="40"/>
                              <w:szCs w:val="36"/>
                            </w:rPr>
                          </w:pPr>
                          <w:r w:rsidRPr="007B5971">
                            <w:rPr>
                              <w:rFonts w:asciiTheme="majorHAnsi" w:hAnsiTheme="majorHAnsi"/>
                              <w:b/>
                              <w:color w:val="61ACA9" w:themeColor="text2" w:themeTint="99"/>
                              <w:sz w:val="40"/>
                              <w:szCs w:val="36"/>
                            </w:rPr>
                            <w:t xml:space="preserve">REFERRAL AGENCY RESPONSE </w:t>
                          </w:r>
                          <w:r w:rsidRPr="00C73F9E">
                            <w:rPr>
                              <w:rFonts w:asciiTheme="majorHAnsi" w:hAnsiTheme="majorHAnsi"/>
                              <w:b/>
                              <w:color w:val="61ACA9" w:themeColor="text2" w:themeTint="99"/>
                              <w:sz w:val="40"/>
                              <w:szCs w:val="36"/>
                              <w:highlight w:val="yellow"/>
                            </w:rPr>
                            <w:br/>
                          </w:r>
                          <w:r>
                            <w:rPr>
                              <w:rFonts w:asciiTheme="minorHAnsi" w:hAnsiTheme="minorHAnsi"/>
                              <w:color w:val="61ACA9" w:themeColor="text2" w:themeTint="99"/>
                              <w:sz w:val="24"/>
                            </w:rPr>
                            <w:t>(SITING VARIATION)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610BE3" id="_x0000_t202" coordsize="21600,21600" o:spt="202" path="m,l,21600r21600,l21600,xe">
              <v:stroke joinstyle="miter"/>
              <v:path gradientshapeok="t" o:connecttype="rect"/>
            </v:shapetype>
            <v:shape id="Text Box 9" o:spid="_x0000_s1026" type="#_x0000_t202" style="position:absolute;left:0;text-align:left;margin-left:213.65pt;margin-top:-10.25pt;width:305.35pt;height:60.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" filled="f" stroked="f">
              <v:textbox>
                <w:txbxContent>
                  <w:p w14:paraId="39086B90" w14:textId="77777777" w:rsidR="00656DFC" w:rsidRPr="007505F9" w:rsidRDefault="00656DFC" w:rsidP="006D1217">
                    <w:pPr>
                      <w:spacing w:after="0"/>
                      <w:jc w:val="right"/>
                      <w:rPr>
                        <w:rFonts w:asciiTheme="majorHAnsi" w:hAnsiTheme="majorHAnsi"/>
                        <w:b/>
                        <w:color w:val="61ACA9" w:themeColor="text2" w:themeTint="99"/>
                        <w:sz w:val="40"/>
                        <w:szCs w:val="36"/>
                      </w:rPr>
                    </w:pPr>
                    <w:r w:rsidRPr="007B5971">
                      <w:rPr>
                        <w:rFonts w:asciiTheme="majorHAnsi" w:hAnsiTheme="majorHAnsi"/>
                        <w:b/>
                        <w:color w:val="61ACA9" w:themeColor="text2" w:themeTint="99"/>
                        <w:sz w:val="40"/>
                        <w:szCs w:val="36"/>
                      </w:rPr>
                      <w:t xml:space="preserve">REFERRAL AGENCY RESPONSE </w:t>
                    </w:r>
                    <w:r w:rsidRPr="00C73F9E">
                      <w:rPr>
                        <w:rFonts w:asciiTheme="majorHAnsi" w:hAnsiTheme="majorHAnsi"/>
                        <w:b/>
                        <w:color w:val="61ACA9" w:themeColor="text2" w:themeTint="99"/>
                        <w:sz w:val="40"/>
                        <w:szCs w:val="36"/>
                        <w:highlight w:val="yellow"/>
                      </w:rPr>
                      <w:br/>
                    </w:r>
                    <w:r>
                      <w:rPr>
                        <w:rFonts w:asciiTheme="minorHAnsi" w:hAnsiTheme="minorHAnsi"/>
                        <w:color w:val="61ACA9" w:themeColor="text2" w:themeTint="99"/>
                        <w:sz w:val="24"/>
                      </w:rPr>
                      <w:t>(SITING VARIATION)</w:t>
                    </w:r>
                  </w:p>
                </w:txbxContent>
              </v:textbox>
            </v:shape>
          </w:pict>
        </mc:Fallback>
      </mc:AlternateContent>
    </w:r>
    <w:r>
      <w:rPr>
        <w:noProof/>
        <w:lang w:eastAsia="en-AU"/>
      </w:rPr>
      <w:drawing>
        <wp:anchor distT="0" distB="0" distL="114300" distR="114300" simplePos="0" relativeHeight="251660288" behindDoc="1" locked="0" layoutInCell="1" allowOverlap="1" wp14:anchorId="0ACAC3D3" wp14:editId="1FC739FD">
          <wp:simplePos x="0" y="0"/>
          <wp:positionH relativeFrom="column">
            <wp:posOffset>-140970</wp:posOffset>
          </wp:positionH>
          <wp:positionV relativeFrom="paragraph">
            <wp:posOffset>-253941</wp:posOffset>
          </wp:positionV>
          <wp:extent cx="2623820" cy="897255"/>
          <wp:effectExtent l="0" t="0" r="0" b="0"/>
          <wp:wrapNone/>
          <wp:docPr id="465471807" name="Picture 46547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820" cy="8972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B86F" w14:textId="77777777" w:rsidR="00656DFC" w:rsidRDefault="00656DFC" w:rsidP="005038DB">
    <w:pPr>
      <w:ind w:left="-567" w:firstLine="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1A82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341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B6C3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2A7F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5C55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843E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8A9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0062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4A1A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5411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C22EDC"/>
    <w:multiLevelType w:val="singleLevel"/>
    <w:tmpl w:val="BA38866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D973EB"/>
    <w:multiLevelType w:val="hybridMultilevel"/>
    <w:tmpl w:val="5F165D80"/>
    <w:lvl w:ilvl="0" w:tplc="5AEEBC30">
      <w:start w:val="1"/>
      <w:numFmt w:val="bullet"/>
      <w:lvlText w:val=""/>
      <w:lvlJc w:val="left"/>
      <w:pPr>
        <w:ind w:left="927" w:hanging="360"/>
      </w:pPr>
      <w:rPr>
        <w:rFonts w:ascii="Wingdings" w:eastAsia="Times New Roman" w:hAnsi="Wingdings" w:cs="Times New Roman" w:hint="default"/>
        <w:sz w:val="40"/>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num w:numId="1" w16cid:durableId="2030567815">
    <w:abstractNumId w:val="10"/>
  </w:num>
  <w:num w:numId="2" w16cid:durableId="1256665704">
    <w:abstractNumId w:val="9"/>
  </w:num>
  <w:num w:numId="3" w16cid:durableId="1506363247">
    <w:abstractNumId w:val="7"/>
  </w:num>
  <w:num w:numId="4" w16cid:durableId="761803229">
    <w:abstractNumId w:val="6"/>
  </w:num>
  <w:num w:numId="5" w16cid:durableId="1560631138">
    <w:abstractNumId w:val="5"/>
  </w:num>
  <w:num w:numId="6" w16cid:durableId="1890727980">
    <w:abstractNumId w:val="4"/>
  </w:num>
  <w:num w:numId="7" w16cid:durableId="86928070">
    <w:abstractNumId w:val="8"/>
  </w:num>
  <w:num w:numId="8" w16cid:durableId="1204712379">
    <w:abstractNumId w:val="3"/>
  </w:num>
  <w:num w:numId="9" w16cid:durableId="957446875">
    <w:abstractNumId w:val="2"/>
  </w:num>
  <w:num w:numId="10" w16cid:durableId="2016029755">
    <w:abstractNumId w:val="1"/>
  </w:num>
  <w:num w:numId="11" w16cid:durableId="1453162039">
    <w:abstractNumId w:val="0"/>
  </w:num>
  <w:num w:numId="12" w16cid:durableId="453803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971"/>
    <w:rsid w:val="00000B21"/>
    <w:rsid w:val="00006AC6"/>
    <w:rsid w:val="0001584C"/>
    <w:rsid w:val="000207B3"/>
    <w:rsid w:val="00021BB0"/>
    <w:rsid w:val="00022FF0"/>
    <w:rsid w:val="00023BD3"/>
    <w:rsid w:val="000251A5"/>
    <w:rsid w:val="00030F96"/>
    <w:rsid w:val="00042DA0"/>
    <w:rsid w:val="00046E78"/>
    <w:rsid w:val="000500C8"/>
    <w:rsid w:val="000571A5"/>
    <w:rsid w:val="00064A72"/>
    <w:rsid w:val="0007067F"/>
    <w:rsid w:val="0007290B"/>
    <w:rsid w:val="00072FB1"/>
    <w:rsid w:val="000733B9"/>
    <w:rsid w:val="00076635"/>
    <w:rsid w:val="00084BC2"/>
    <w:rsid w:val="0008551D"/>
    <w:rsid w:val="000A30A5"/>
    <w:rsid w:val="000A51DB"/>
    <w:rsid w:val="000A7921"/>
    <w:rsid w:val="000B03F9"/>
    <w:rsid w:val="000B54DA"/>
    <w:rsid w:val="000B7958"/>
    <w:rsid w:val="000C1DDB"/>
    <w:rsid w:val="000C43B7"/>
    <w:rsid w:val="000C46AC"/>
    <w:rsid w:val="000D7E28"/>
    <w:rsid w:val="000E298D"/>
    <w:rsid w:val="000E5DBF"/>
    <w:rsid w:val="000E7C38"/>
    <w:rsid w:val="000F1CCE"/>
    <w:rsid w:val="000F298F"/>
    <w:rsid w:val="000F36EB"/>
    <w:rsid w:val="000F5353"/>
    <w:rsid w:val="00103D50"/>
    <w:rsid w:val="001107E7"/>
    <w:rsid w:val="00110AA9"/>
    <w:rsid w:val="001153F1"/>
    <w:rsid w:val="00122D04"/>
    <w:rsid w:val="00123A68"/>
    <w:rsid w:val="00124D84"/>
    <w:rsid w:val="00130D61"/>
    <w:rsid w:val="0013341E"/>
    <w:rsid w:val="00137641"/>
    <w:rsid w:val="00137CB4"/>
    <w:rsid w:val="0016411F"/>
    <w:rsid w:val="00175059"/>
    <w:rsid w:val="00175DAD"/>
    <w:rsid w:val="00177A79"/>
    <w:rsid w:val="00184B4E"/>
    <w:rsid w:val="00187D64"/>
    <w:rsid w:val="00190FA3"/>
    <w:rsid w:val="001A3EEB"/>
    <w:rsid w:val="001A6469"/>
    <w:rsid w:val="001A6504"/>
    <w:rsid w:val="001B2C66"/>
    <w:rsid w:val="001B37B1"/>
    <w:rsid w:val="001B4C01"/>
    <w:rsid w:val="001C37DB"/>
    <w:rsid w:val="001C7168"/>
    <w:rsid w:val="001D38F3"/>
    <w:rsid w:val="001E0FE2"/>
    <w:rsid w:val="001E1EC9"/>
    <w:rsid w:val="001E3256"/>
    <w:rsid w:val="001E6819"/>
    <w:rsid w:val="001F37B9"/>
    <w:rsid w:val="001F70AB"/>
    <w:rsid w:val="002031BC"/>
    <w:rsid w:val="0020327A"/>
    <w:rsid w:val="002077D2"/>
    <w:rsid w:val="00212B9C"/>
    <w:rsid w:val="00233A6C"/>
    <w:rsid w:val="002344EE"/>
    <w:rsid w:val="0024099B"/>
    <w:rsid w:val="00241F5A"/>
    <w:rsid w:val="002420CD"/>
    <w:rsid w:val="00245AEE"/>
    <w:rsid w:val="00245AF5"/>
    <w:rsid w:val="00246DDF"/>
    <w:rsid w:val="00251342"/>
    <w:rsid w:val="0026238E"/>
    <w:rsid w:val="00265F4C"/>
    <w:rsid w:val="0026609C"/>
    <w:rsid w:val="00276E26"/>
    <w:rsid w:val="00285158"/>
    <w:rsid w:val="00286BDB"/>
    <w:rsid w:val="002906F5"/>
    <w:rsid w:val="00293D2A"/>
    <w:rsid w:val="002A6DAB"/>
    <w:rsid w:val="002B52AA"/>
    <w:rsid w:val="002C04ED"/>
    <w:rsid w:val="002C25F7"/>
    <w:rsid w:val="002C33E9"/>
    <w:rsid w:val="002C38D3"/>
    <w:rsid w:val="002C458F"/>
    <w:rsid w:val="002D0679"/>
    <w:rsid w:val="002D1785"/>
    <w:rsid w:val="002E0501"/>
    <w:rsid w:val="002E0C86"/>
    <w:rsid w:val="002E1438"/>
    <w:rsid w:val="002E6A01"/>
    <w:rsid w:val="002F7B12"/>
    <w:rsid w:val="003045C0"/>
    <w:rsid w:val="003101A5"/>
    <w:rsid w:val="00310651"/>
    <w:rsid w:val="003108F4"/>
    <w:rsid w:val="00315ECF"/>
    <w:rsid w:val="003169B9"/>
    <w:rsid w:val="00322B92"/>
    <w:rsid w:val="00323D00"/>
    <w:rsid w:val="0032474C"/>
    <w:rsid w:val="00326791"/>
    <w:rsid w:val="00327643"/>
    <w:rsid w:val="003300F2"/>
    <w:rsid w:val="00330F57"/>
    <w:rsid w:val="00333B00"/>
    <w:rsid w:val="00335F9E"/>
    <w:rsid w:val="00345C39"/>
    <w:rsid w:val="00362BB1"/>
    <w:rsid w:val="00364943"/>
    <w:rsid w:val="003651EF"/>
    <w:rsid w:val="00376C17"/>
    <w:rsid w:val="0038070A"/>
    <w:rsid w:val="003A1EB5"/>
    <w:rsid w:val="003A2A65"/>
    <w:rsid w:val="003A6765"/>
    <w:rsid w:val="003B1AF2"/>
    <w:rsid w:val="003B2562"/>
    <w:rsid w:val="003B6900"/>
    <w:rsid w:val="003C4CAB"/>
    <w:rsid w:val="003C7CA3"/>
    <w:rsid w:val="003D1051"/>
    <w:rsid w:val="003D35FA"/>
    <w:rsid w:val="003D5966"/>
    <w:rsid w:val="003E067B"/>
    <w:rsid w:val="003E1042"/>
    <w:rsid w:val="003E43D3"/>
    <w:rsid w:val="003F2794"/>
    <w:rsid w:val="00421FCF"/>
    <w:rsid w:val="0042516F"/>
    <w:rsid w:val="00425175"/>
    <w:rsid w:val="004367B2"/>
    <w:rsid w:val="00443E96"/>
    <w:rsid w:val="00447115"/>
    <w:rsid w:val="004500CC"/>
    <w:rsid w:val="004532EA"/>
    <w:rsid w:val="0045347E"/>
    <w:rsid w:val="004537D5"/>
    <w:rsid w:val="00457DE9"/>
    <w:rsid w:val="004631BC"/>
    <w:rsid w:val="0046599C"/>
    <w:rsid w:val="00465CB9"/>
    <w:rsid w:val="00466F07"/>
    <w:rsid w:val="0047178A"/>
    <w:rsid w:val="00472B16"/>
    <w:rsid w:val="004731E6"/>
    <w:rsid w:val="00473452"/>
    <w:rsid w:val="00476A9C"/>
    <w:rsid w:val="0049021E"/>
    <w:rsid w:val="00490DB4"/>
    <w:rsid w:val="00492978"/>
    <w:rsid w:val="004966F4"/>
    <w:rsid w:val="00497545"/>
    <w:rsid w:val="004A13F3"/>
    <w:rsid w:val="004B2CD2"/>
    <w:rsid w:val="004B5EA5"/>
    <w:rsid w:val="004C03BC"/>
    <w:rsid w:val="004C0A55"/>
    <w:rsid w:val="004C3319"/>
    <w:rsid w:val="004D2915"/>
    <w:rsid w:val="004D3C84"/>
    <w:rsid w:val="004D4683"/>
    <w:rsid w:val="004D5FC4"/>
    <w:rsid w:val="004D6EFD"/>
    <w:rsid w:val="004D7A22"/>
    <w:rsid w:val="004E0779"/>
    <w:rsid w:val="004E09DE"/>
    <w:rsid w:val="004E7372"/>
    <w:rsid w:val="004F054C"/>
    <w:rsid w:val="004F4267"/>
    <w:rsid w:val="004F71CC"/>
    <w:rsid w:val="005038DB"/>
    <w:rsid w:val="00504D8B"/>
    <w:rsid w:val="00510582"/>
    <w:rsid w:val="00515958"/>
    <w:rsid w:val="00522224"/>
    <w:rsid w:val="00535B09"/>
    <w:rsid w:val="00536279"/>
    <w:rsid w:val="00541A96"/>
    <w:rsid w:val="00541D0F"/>
    <w:rsid w:val="00553848"/>
    <w:rsid w:val="00557DA6"/>
    <w:rsid w:val="0056093A"/>
    <w:rsid w:val="00563256"/>
    <w:rsid w:val="0056614E"/>
    <w:rsid w:val="0056646F"/>
    <w:rsid w:val="00576A1A"/>
    <w:rsid w:val="00577ADA"/>
    <w:rsid w:val="00580F4F"/>
    <w:rsid w:val="0058366C"/>
    <w:rsid w:val="005854F4"/>
    <w:rsid w:val="005869EA"/>
    <w:rsid w:val="0058798F"/>
    <w:rsid w:val="005908D3"/>
    <w:rsid w:val="00592D83"/>
    <w:rsid w:val="0059367C"/>
    <w:rsid w:val="00597A00"/>
    <w:rsid w:val="00597A36"/>
    <w:rsid w:val="005A1C6C"/>
    <w:rsid w:val="005A2B0F"/>
    <w:rsid w:val="005C3518"/>
    <w:rsid w:val="005C5166"/>
    <w:rsid w:val="005C59A3"/>
    <w:rsid w:val="005C5C23"/>
    <w:rsid w:val="005D483B"/>
    <w:rsid w:val="005D6F6E"/>
    <w:rsid w:val="005E458F"/>
    <w:rsid w:val="005F18C3"/>
    <w:rsid w:val="005F1CDE"/>
    <w:rsid w:val="005F4325"/>
    <w:rsid w:val="00614DB3"/>
    <w:rsid w:val="00615E55"/>
    <w:rsid w:val="00620084"/>
    <w:rsid w:val="006225CF"/>
    <w:rsid w:val="00636992"/>
    <w:rsid w:val="00641132"/>
    <w:rsid w:val="00641B24"/>
    <w:rsid w:val="006458CA"/>
    <w:rsid w:val="00655FEC"/>
    <w:rsid w:val="00656CE8"/>
    <w:rsid w:val="00656DFC"/>
    <w:rsid w:val="006637A7"/>
    <w:rsid w:val="00673B1A"/>
    <w:rsid w:val="00673F0B"/>
    <w:rsid w:val="00683C88"/>
    <w:rsid w:val="00683E42"/>
    <w:rsid w:val="0069567A"/>
    <w:rsid w:val="00697367"/>
    <w:rsid w:val="006A4E61"/>
    <w:rsid w:val="006A5D80"/>
    <w:rsid w:val="006B1C62"/>
    <w:rsid w:val="006C1C09"/>
    <w:rsid w:val="006C2DBE"/>
    <w:rsid w:val="006D1217"/>
    <w:rsid w:val="006D2D9D"/>
    <w:rsid w:val="006D614A"/>
    <w:rsid w:val="006D6CFD"/>
    <w:rsid w:val="006D6E50"/>
    <w:rsid w:val="006D74E0"/>
    <w:rsid w:val="006E70B8"/>
    <w:rsid w:val="006F111C"/>
    <w:rsid w:val="006F4637"/>
    <w:rsid w:val="006F474C"/>
    <w:rsid w:val="006F5460"/>
    <w:rsid w:val="0070311D"/>
    <w:rsid w:val="00704F7C"/>
    <w:rsid w:val="00720F09"/>
    <w:rsid w:val="007434A4"/>
    <w:rsid w:val="00743774"/>
    <w:rsid w:val="007452E2"/>
    <w:rsid w:val="007505F9"/>
    <w:rsid w:val="007508A4"/>
    <w:rsid w:val="0075230F"/>
    <w:rsid w:val="00762142"/>
    <w:rsid w:val="00762541"/>
    <w:rsid w:val="00762697"/>
    <w:rsid w:val="00762CAF"/>
    <w:rsid w:val="00765143"/>
    <w:rsid w:val="00765188"/>
    <w:rsid w:val="007713EF"/>
    <w:rsid w:val="007847CE"/>
    <w:rsid w:val="007949B7"/>
    <w:rsid w:val="007971FF"/>
    <w:rsid w:val="007A2E57"/>
    <w:rsid w:val="007A351A"/>
    <w:rsid w:val="007A378D"/>
    <w:rsid w:val="007A5CC8"/>
    <w:rsid w:val="007A6028"/>
    <w:rsid w:val="007A78CD"/>
    <w:rsid w:val="007A798A"/>
    <w:rsid w:val="007B2F1F"/>
    <w:rsid w:val="007B3783"/>
    <w:rsid w:val="007B5971"/>
    <w:rsid w:val="007B7E06"/>
    <w:rsid w:val="007C074D"/>
    <w:rsid w:val="007C3197"/>
    <w:rsid w:val="007C431F"/>
    <w:rsid w:val="007C594D"/>
    <w:rsid w:val="007D0CDF"/>
    <w:rsid w:val="007D13D5"/>
    <w:rsid w:val="007F705D"/>
    <w:rsid w:val="00806528"/>
    <w:rsid w:val="0080729D"/>
    <w:rsid w:val="00810898"/>
    <w:rsid w:val="008112FC"/>
    <w:rsid w:val="00812B04"/>
    <w:rsid w:val="00815984"/>
    <w:rsid w:val="00815FEC"/>
    <w:rsid w:val="008250DE"/>
    <w:rsid w:val="00842170"/>
    <w:rsid w:val="00846DC8"/>
    <w:rsid w:val="00850DEB"/>
    <w:rsid w:val="00851A2C"/>
    <w:rsid w:val="00854BE2"/>
    <w:rsid w:val="00856236"/>
    <w:rsid w:val="00866751"/>
    <w:rsid w:val="00867B99"/>
    <w:rsid w:val="008742FC"/>
    <w:rsid w:val="0087445A"/>
    <w:rsid w:val="008816FC"/>
    <w:rsid w:val="008920E2"/>
    <w:rsid w:val="00895C5F"/>
    <w:rsid w:val="00897D71"/>
    <w:rsid w:val="008A1220"/>
    <w:rsid w:val="008A4B60"/>
    <w:rsid w:val="008A7E7C"/>
    <w:rsid w:val="008B100D"/>
    <w:rsid w:val="008B37C4"/>
    <w:rsid w:val="008B45F2"/>
    <w:rsid w:val="008B52E2"/>
    <w:rsid w:val="008B640C"/>
    <w:rsid w:val="008B6F0F"/>
    <w:rsid w:val="008C5CA7"/>
    <w:rsid w:val="008D5BDD"/>
    <w:rsid w:val="008D692E"/>
    <w:rsid w:val="008D7C6F"/>
    <w:rsid w:val="008E02A5"/>
    <w:rsid w:val="008E273A"/>
    <w:rsid w:val="008E7914"/>
    <w:rsid w:val="00910207"/>
    <w:rsid w:val="0091153E"/>
    <w:rsid w:val="009154DF"/>
    <w:rsid w:val="00915914"/>
    <w:rsid w:val="00921548"/>
    <w:rsid w:val="00923EAA"/>
    <w:rsid w:val="009265BD"/>
    <w:rsid w:val="00927621"/>
    <w:rsid w:val="00927842"/>
    <w:rsid w:val="0093376C"/>
    <w:rsid w:val="00933994"/>
    <w:rsid w:val="00933A10"/>
    <w:rsid w:val="00940CA0"/>
    <w:rsid w:val="0095281C"/>
    <w:rsid w:val="00964A7A"/>
    <w:rsid w:val="00970E52"/>
    <w:rsid w:val="009738ED"/>
    <w:rsid w:val="00975C4C"/>
    <w:rsid w:val="00977A10"/>
    <w:rsid w:val="0098115B"/>
    <w:rsid w:val="009841E9"/>
    <w:rsid w:val="00991606"/>
    <w:rsid w:val="009A6112"/>
    <w:rsid w:val="009B167B"/>
    <w:rsid w:val="009B4C0C"/>
    <w:rsid w:val="009B5885"/>
    <w:rsid w:val="009D1E5B"/>
    <w:rsid w:val="009E16C8"/>
    <w:rsid w:val="009E1DC6"/>
    <w:rsid w:val="009E44B2"/>
    <w:rsid w:val="009E6206"/>
    <w:rsid w:val="009F7564"/>
    <w:rsid w:val="00A018F5"/>
    <w:rsid w:val="00A1054F"/>
    <w:rsid w:val="00A12035"/>
    <w:rsid w:val="00A2036D"/>
    <w:rsid w:val="00A21B43"/>
    <w:rsid w:val="00A24B3B"/>
    <w:rsid w:val="00A26175"/>
    <w:rsid w:val="00A26712"/>
    <w:rsid w:val="00A27D9B"/>
    <w:rsid w:val="00A31B8C"/>
    <w:rsid w:val="00A325E2"/>
    <w:rsid w:val="00A334B6"/>
    <w:rsid w:val="00A475F5"/>
    <w:rsid w:val="00A573F2"/>
    <w:rsid w:val="00A57F64"/>
    <w:rsid w:val="00A63550"/>
    <w:rsid w:val="00A650D2"/>
    <w:rsid w:val="00A6656A"/>
    <w:rsid w:val="00A810A7"/>
    <w:rsid w:val="00A83B32"/>
    <w:rsid w:val="00A91688"/>
    <w:rsid w:val="00A963C1"/>
    <w:rsid w:val="00AA043A"/>
    <w:rsid w:val="00AA1376"/>
    <w:rsid w:val="00AA260D"/>
    <w:rsid w:val="00AA2D5D"/>
    <w:rsid w:val="00AA4E07"/>
    <w:rsid w:val="00AA7321"/>
    <w:rsid w:val="00AB0779"/>
    <w:rsid w:val="00AB232E"/>
    <w:rsid w:val="00AB6F51"/>
    <w:rsid w:val="00AC6A44"/>
    <w:rsid w:val="00AD7079"/>
    <w:rsid w:val="00AE157C"/>
    <w:rsid w:val="00AE1AA7"/>
    <w:rsid w:val="00AE2991"/>
    <w:rsid w:val="00AE3685"/>
    <w:rsid w:val="00AF676D"/>
    <w:rsid w:val="00B107D3"/>
    <w:rsid w:val="00B26E44"/>
    <w:rsid w:val="00B358F2"/>
    <w:rsid w:val="00B43FC6"/>
    <w:rsid w:val="00B500CF"/>
    <w:rsid w:val="00B5169E"/>
    <w:rsid w:val="00B526ED"/>
    <w:rsid w:val="00B6233F"/>
    <w:rsid w:val="00B735D2"/>
    <w:rsid w:val="00B752C2"/>
    <w:rsid w:val="00B753B9"/>
    <w:rsid w:val="00B82C1D"/>
    <w:rsid w:val="00B970E2"/>
    <w:rsid w:val="00BA0536"/>
    <w:rsid w:val="00BA0837"/>
    <w:rsid w:val="00BB3BFD"/>
    <w:rsid w:val="00BB4905"/>
    <w:rsid w:val="00BC77C9"/>
    <w:rsid w:val="00BD26E8"/>
    <w:rsid w:val="00BD4943"/>
    <w:rsid w:val="00BD504A"/>
    <w:rsid w:val="00BE0654"/>
    <w:rsid w:val="00BE29B9"/>
    <w:rsid w:val="00BE3D98"/>
    <w:rsid w:val="00BE413C"/>
    <w:rsid w:val="00BE5F15"/>
    <w:rsid w:val="00BE6DD6"/>
    <w:rsid w:val="00BE7DE8"/>
    <w:rsid w:val="00BF493F"/>
    <w:rsid w:val="00BF5079"/>
    <w:rsid w:val="00BF6CB8"/>
    <w:rsid w:val="00C00BC2"/>
    <w:rsid w:val="00C01147"/>
    <w:rsid w:val="00C019CB"/>
    <w:rsid w:val="00C02CEA"/>
    <w:rsid w:val="00C10624"/>
    <w:rsid w:val="00C10B7C"/>
    <w:rsid w:val="00C16732"/>
    <w:rsid w:val="00C17224"/>
    <w:rsid w:val="00C20928"/>
    <w:rsid w:val="00C216C8"/>
    <w:rsid w:val="00C21EBC"/>
    <w:rsid w:val="00C23693"/>
    <w:rsid w:val="00C370C7"/>
    <w:rsid w:val="00C40B89"/>
    <w:rsid w:val="00C419DB"/>
    <w:rsid w:val="00C42305"/>
    <w:rsid w:val="00C433BB"/>
    <w:rsid w:val="00C50F6A"/>
    <w:rsid w:val="00C5320F"/>
    <w:rsid w:val="00C540D3"/>
    <w:rsid w:val="00C554E5"/>
    <w:rsid w:val="00C56655"/>
    <w:rsid w:val="00C60992"/>
    <w:rsid w:val="00C64DEB"/>
    <w:rsid w:val="00C65C02"/>
    <w:rsid w:val="00C66273"/>
    <w:rsid w:val="00C711C3"/>
    <w:rsid w:val="00C73F9E"/>
    <w:rsid w:val="00C80D97"/>
    <w:rsid w:val="00C8133A"/>
    <w:rsid w:val="00C86490"/>
    <w:rsid w:val="00C90C2A"/>
    <w:rsid w:val="00C967DB"/>
    <w:rsid w:val="00CB0C4B"/>
    <w:rsid w:val="00CB446D"/>
    <w:rsid w:val="00CC59D3"/>
    <w:rsid w:val="00CC7096"/>
    <w:rsid w:val="00CD100B"/>
    <w:rsid w:val="00CD379A"/>
    <w:rsid w:val="00CD3EF5"/>
    <w:rsid w:val="00CD59B9"/>
    <w:rsid w:val="00CE6D77"/>
    <w:rsid w:val="00CE7693"/>
    <w:rsid w:val="00CF4948"/>
    <w:rsid w:val="00D00116"/>
    <w:rsid w:val="00D03F62"/>
    <w:rsid w:val="00D14B1F"/>
    <w:rsid w:val="00D21C08"/>
    <w:rsid w:val="00D22C72"/>
    <w:rsid w:val="00D2392E"/>
    <w:rsid w:val="00D24405"/>
    <w:rsid w:val="00D25F06"/>
    <w:rsid w:val="00D26F22"/>
    <w:rsid w:val="00D51610"/>
    <w:rsid w:val="00D54C6F"/>
    <w:rsid w:val="00D60724"/>
    <w:rsid w:val="00D626BF"/>
    <w:rsid w:val="00D63015"/>
    <w:rsid w:val="00D631F0"/>
    <w:rsid w:val="00D63E14"/>
    <w:rsid w:val="00D66C75"/>
    <w:rsid w:val="00D7470A"/>
    <w:rsid w:val="00D75B0A"/>
    <w:rsid w:val="00D81ED5"/>
    <w:rsid w:val="00D82068"/>
    <w:rsid w:val="00D82ACB"/>
    <w:rsid w:val="00D8312A"/>
    <w:rsid w:val="00D84BBE"/>
    <w:rsid w:val="00D85C60"/>
    <w:rsid w:val="00D87B36"/>
    <w:rsid w:val="00D91B58"/>
    <w:rsid w:val="00D970CA"/>
    <w:rsid w:val="00DA1921"/>
    <w:rsid w:val="00DA2C4A"/>
    <w:rsid w:val="00DA5F5E"/>
    <w:rsid w:val="00DA61E7"/>
    <w:rsid w:val="00DB406E"/>
    <w:rsid w:val="00DC1DE5"/>
    <w:rsid w:val="00DC2727"/>
    <w:rsid w:val="00DC50C1"/>
    <w:rsid w:val="00DE3A2C"/>
    <w:rsid w:val="00DE6C43"/>
    <w:rsid w:val="00DF162A"/>
    <w:rsid w:val="00DF57F4"/>
    <w:rsid w:val="00E020C0"/>
    <w:rsid w:val="00E06D62"/>
    <w:rsid w:val="00E1188B"/>
    <w:rsid w:val="00E14C2C"/>
    <w:rsid w:val="00E16076"/>
    <w:rsid w:val="00E217D8"/>
    <w:rsid w:val="00E30B2F"/>
    <w:rsid w:val="00E3577A"/>
    <w:rsid w:val="00E44D19"/>
    <w:rsid w:val="00E45BE3"/>
    <w:rsid w:val="00E57EEB"/>
    <w:rsid w:val="00E60804"/>
    <w:rsid w:val="00E67A68"/>
    <w:rsid w:val="00E73C95"/>
    <w:rsid w:val="00E74AB5"/>
    <w:rsid w:val="00E75830"/>
    <w:rsid w:val="00E77024"/>
    <w:rsid w:val="00E77C87"/>
    <w:rsid w:val="00E80D65"/>
    <w:rsid w:val="00E84931"/>
    <w:rsid w:val="00E86B44"/>
    <w:rsid w:val="00E92576"/>
    <w:rsid w:val="00E93646"/>
    <w:rsid w:val="00E94F46"/>
    <w:rsid w:val="00E97975"/>
    <w:rsid w:val="00EA4650"/>
    <w:rsid w:val="00EB0C69"/>
    <w:rsid w:val="00EB786D"/>
    <w:rsid w:val="00EC0A73"/>
    <w:rsid w:val="00EC1F9B"/>
    <w:rsid w:val="00EC28E6"/>
    <w:rsid w:val="00EC351D"/>
    <w:rsid w:val="00ED1DCB"/>
    <w:rsid w:val="00EE154F"/>
    <w:rsid w:val="00EE6A88"/>
    <w:rsid w:val="00EF654F"/>
    <w:rsid w:val="00F00C99"/>
    <w:rsid w:val="00F05DAD"/>
    <w:rsid w:val="00F06B3E"/>
    <w:rsid w:val="00F07200"/>
    <w:rsid w:val="00F145A3"/>
    <w:rsid w:val="00F22AD2"/>
    <w:rsid w:val="00F25D35"/>
    <w:rsid w:val="00F2684E"/>
    <w:rsid w:val="00F26EDB"/>
    <w:rsid w:val="00F31FD7"/>
    <w:rsid w:val="00F320C4"/>
    <w:rsid w:val="00F3285A"/>
    <w:rsid w:val="00F41A34"/>
    <w:rsid w:val="00F60FDE"/>
    <w:rsid w:val="00F66C86"/>
    <w:rsid w:val="00F710ED"/>
    <w:rsid w:val="00F755C1"/>
    <w:rsid w:val="00F82283"/>
    <w:rsid w:val="00F96119"/>
    <w:rsid w:val="00F97501"/>
    <w:rsid w:val="00FA0ED3"/>
    <w:rsid w:val="00FA57D0"/>
    <w:rsid w:val="00FC35E2"/>
    <w:rsid w:val="00FC7784"/>
    <w:rsid w:val="00FC7B82"/>
    <w:rsid w:val="00FD28CE"/>
    <w:rsid w:val="00FE1F03"/>
    <w:rsid w:val="00FF048E"/>
    <w:rsid w:val="00FF0998"/>
    <w:rsid w:val="00FF47F9"/>
    <w:rsid w:val="00FF5C81"/>
    <w:rsid w:val="00FF5E00"/>
    <w:rsid w:val="00FF5E7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401282"/>
  <w15:docId w15:val="{E09E565B-737C-4135-864C-9567403B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BB1"/>
    <w:pPr>
      <w:spacing w:after="120"/>
    </w:pPr>
    <w:rPr>
      <w:rFonts w:ascii="Franklin Gothic Book" w:hAnsi="Franklin Gothic Book"/>
      <w:szCs w:val="24"/>
      <w:lang w:eastAsia="en-US"/>
    </w:rPr>
  </w:style>
  <w:style w:type="paragraph" w:styleId="Heading1">
    <w:name w:val="heading 1"/>
    <w:basedOn w:val="Normal"/>
    <w:next w:val="Normal"/>
    <w:qFormat/>
    <w:rsid w:val="00B82C1D"/>
    <w:pPr>
      <w:keepNext/>
      <w:spacing w:before="100" w:beforeAutospacing="1" w:after="0"/>
      <w:jc w:val="right"/>
      <w:outlineLvl w:val="0"/>
    </w:pPr>
    <w:rPr>
      <w:rFonts w:ascii="Franklin Gothic Demi" w:hAnsi="Franklin Gothic Demi"/>
      <w:caps/>
      <w:kern w:val="28"/>
      <w:sz w:val="26"/>
      <w:szCs w:val="26"/>
    </w:rPr>
  </w:style>
  <w:style w:type="paragraph" w:styleId="Heading2">
    <w:name w:val="heading 2"/>
    <w:basedOn w:val="Heading1"/>
    <w:next w:val="Normal"/>
    <w:qFormat/>
    <w:rsid w:val="00FA57D0"/>
    <w:pPr>
      <w:outlineLvl w:val="1"/>
    </w:pPr>
    <w:rPr>
      <w:caps w:val="0"/>
      <w:sz w:val="24"/>
    </w:rPr>
  </w:style>
  <w:style w:type="paragraph" w:styleId="Heading3">
    <w:name w:val="heading 3"/>
    <w:basedOn w:val="Heading2"/>
    <w:next w:val="Normal"/>
    <w:qFormat/>
    <w:rsid w:val="00B82C1D"/>
    <w:pPr>
      <w:spacing w:before="240"/>
      <w:jc w:val="left"/>
      <w:outlineLvl w:val="2"/>
    </w:pPr>
    <w:rPr>
      <w:sz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16732"/>
    <w:rPr>
      <w:rFonts w:ascii="Tahoma" w:hAnsi="Tahoma" w:cs="Tahoma"/>
      <w:sz w:val="16"/>
      <w:szCs w:val="16"/>
    </w:rPr>
  </w:style>
  <w:style w:type="character" w:styleId="Hyperlink">
    <w:name w:val="Hyperlink"/>
    <w:basedOn w:val="DefaultParagraphFont"/>
    <w:rsid w:val="00C16732"/>
    <w:rPr>
      <w:color w:val="B2BB1E"/>
      <w:u w:val="single"/>
    </w:rPr>
  </w:style>
  <w:style w:type="character" w:styleId="FollowedHyperlink">
    <w:name w:val="FollowedHyperlink"/>
    <w:basedOn w:val="DefaultParagraphFont"/>
    <w:rsid w:val="00C16732"/>
    <w:rPr>
      <w:color w:val="7E4300"/>
      <w:u w:val="single"/>
    </w:rPr>
  </w:style>
  <w:style w:type="paragraph" w:styleId="TOC1">
    <w:name w:val="toc 1"/>
    <w:basedOn w:val="Normal"/>
    <w:next w:val="Normal"/>
    <w:autoRedefine/>
    <w:semiHidden/>
    <w:rsid w:val="006D614A"/>
  </w:style>
  <w:style w:type="paragraph" w:styleId="Header">
    <w:name w:val="header"/>
    <w:basedOn w:val="Normal"/>
    <w:rsid w:val="00C10B7C"/>
    <w:pPr>
      <w:tabs>
        <w:tab w:val="center" w:pos="4320"/>
        <w:tab w:val="right" w:pos="8640"/>
      </w:tabs>
    </w:pPr>
  </w:style>
  <w:style w:type="paragraph" w:styleId="Footer">
    <w:name w:val="footer"/>
    <w:rsid w:val="00C10B7C"/>
    <w:pPr>
      <w:tabs>
        <w:tab w:val="center" w:pos="4320"/>
        <w:tab w:val="right" w:pos="9923"/>
      </w:tabs>
    </w:pPr>
    <w:rPr>
      <w:rFonts w:ascii="Franklin Gothic Book" w:hAnsi="Franklin Gothic Book"/>
      <w:sz w:val="18"/>
      <w:szCs w:val="24"/>
      <w:lang w:eastAsia="en-US"/>
    </w:rPr>
  </w:style>
  <w:style w:type="paragraph" w:customStyle="1" w:styleId="Uncontolled">
    <w:name w:val="Uncontolled"/>
    <w:basedOn w:val="Footer"/>
    <w:next w:val="Footer"/>
    <w:rsid w:val="007B7E06"/>
    <w:rPr>
      <w:b/>
      <w:color w:val="B2BB1E"/>
    </w:rPr>
  </w:style>
  <w:style w:type="table" w:styleId="TableGrid">
    <w:name w:val="Table Grid"/>
    <w:basedOn w:val="TableNormal"/>
    <w:uiPriority w:val="59"/>
    <w:rsid w:val="00503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F054C"/>
    <w:rPr>
      <w:color w:val="C3470B" w:themeColor="accent1" w:themeShade="BF"/>
    </w:rPr>
    <w:tblPr>
      <w:tblStyleRowBandSize w:val="1"/>
      <w:tblStyleColBandSize w:val="1"/>
      <w:tblBorders>
        <w:top w:val="single" w:sz="8" w:space="0" w:color="F26622" w:themeColor="accent1"/>
        <w:bottom w:val="single" w:sz="8" w:space="0" w:color="F26622" w:themeColor="accent1"/>
      </w:tblBorders>
    </w:tblPr>
    <w:tblStylePr w:type="firstRow">
      <w:pPr>
        <w:spacing w:before="0" w:after="0" w:line="240" w:lineRule="auto"/>
      </w:pPr>
      <w:rPr>
        <w:b/>
        <w:bCs/>
      </w:rPr>
      <w:tblPr/>
      <w:tcPr>
        <w:tcBorders>
          <w:top w:val="single" w:sz="8" w:space="0" w:color="F26622" w:themeColor="accent1"/>
          <w:left w:val="nil"/>
          <w:bottom w:val="single" w:sz="8" w:space="0" w:color="F26622" w:themeColor="accent1"/>
          <w:right w:val="nil"/>
          <w:insideH w:val="nil"/>
          <w:insideV w:val="nil"/>
        </w:tcBorders>
      </w:tcPr>
    </w:tblStylePr>
    <w:tblStylePr w:type="lastRow">
      <w:pPr>
        <w:spacing w:before="0" w:after="0" w:line="240" w:lineRule="auto"/>
      </w:pPr>
      <w:rPr>
        <w:b/>
        <w:bCs/>
      </w:rPr>
      <w:tblPr/>
      <w:tcPr>
        <w:tcBorders>
          <w:top w:val="single" w:sz="8" w:space="0" w:color="F26622" w:themeColor="accent1"/>
          <w:left w:val="nil"/>
          <w:bottom w:val="single" w:sz="8" w:space="0" w:color="F2662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1" w:themeFillTint="3F"/>
      </w:tcPr>
    </w:tblStylePr>
    <w:tblStylePr w:type="band1Horz">
      <w:tblPr/>
      <w:tcPr>
        <w:tcBorders>
          <w:left w:val="nil"/>
          <w:right w:val="nil"/>
          <w:insideH w:val="nil"/>
          <w:insideV w:val="nil"/>
        </w:tcBorders>
        <w:shd w:val="clear" w:color="auto" w:fill="FBD8C8" w:themeFill="accent1" w:themeFillTint="3F"/>
      </w:tcPr>
    </w:tblStylePr>
  </w:style>
  <w:style w:type="table" w:styleId="LightList-Accent1">
    <w:name w:val="Light List Accent 1"/>
    <w:basedOn w:val="TableNormal"/>
    <w:uiPriority w:val="61"/>
    <w:rsid w:val="004F054C"/>
    <w:tblPr>
      <w:tblStyleRowBandSize w:val="1"/>
      <w:tblStyleColBandSize w:val="1"/>
      <w:tblBorders>
        <w:top w:val="single" w:sz="8" w:space="0" w:color="F26622" w:themeColor="accent1"/>
        <w:left w:val="single" w:sz="8" w:space="0" w:color="F26622" w:themeColor="accent1"/>
        <w:bottom w:val="single" w:sz="8" w:space="0" w:color="F26622" w:themeColor="accent1"/>
        <w:right w:val="single" w:sz="8" w:space="0" w:color="F26622" w:themeColor="accent1"/>
      </w:tblBorders>
    </w:tblPr>
    <w:tblStylePr w:type="firstRow">
      <w:pPr>
        <w:spacing w:before="0" w:after="0" w:line="240" w:lineRule="auto"/>
      </w:pPr>
      <w:rPr>
        <w:b/>
        <w:bCs/>
        <w:color w:val="FFFFFF" w:themeColor="background1"/>
      </w:rPr>
      <w:tblPr/>
      <w:tcPr>
        <w:shd w:val="clear" w:color="auto" w:fill="F26622" w:themeFill="accent1"/>
      </w:tcPr>
    </w:tblStylePr>
    <w:tblStylePr w:type="lastRow">
      <w:pPr>
        <w:spacing w:before="0" w:after="0" w:line="240" w:lineRule="auto"/>
      </w:pPr>
      <w:rPr>
        <w:b/>
        <w:bCs/>
      </w:rPr>
      <w:tblPr/>
      <w:tcPr>
        <w:tcBorders>
          <w:top w:val="double" w:sz="6" w:space="0" w:color="F26622" w:themeColor="accent1"/>
          <w:left w:val="single" w:sz="8" w:space="0" w:color="F26622" w:themeColor="accent1"/>
          <w:bottom w:val="single" w:sz="8" w:space="0" w:color="F26622" w:themeColor="accent1"/>
          <w:right w:val="single" w:sz="8" w:space="0" w:color="F26622" w:themeColor="accent1"/>
        </w:tcBorders>
      </w:tcPr>
    </w:tblStylePr>
    <w:tblStylePr w:type="firstCol">
      <w:rPr>
        <w:b/>
        <w:bCs/>
      </w:rPr>
    </w:tblStylePr>
    <w:tblStylePr w:type="lastCol">
      <w:rPr>
        <w:b/>
        <w:bCs/>
      </w:rPr>
    </w:tblStylePr>
    <w:tblStylePr w:type="band1Vert">
      <w:tblPr/>
      <w:tcPr>
        <w:tcBorders>
          <w:top w:val="single" w:sz="8" w:space="0" w:color="F26622" w:themeColor="accent1"/>
          <w:left w:val="single" w:sz="8" w:space="0" w:color="F26622" w:themeColor="accent1"/>
          <w:bottom w:val="single" w:sz="8" w:space="0" w:color="F26622" w:themeColor="accent1"/>
          <w:right w:val="single" w:sz="8" w:space="0" w:color="F26622" w:themeColor="accent1"/>
        </w:tcBorders>
      </w:tcPr>
    </w:tblStylePr>
    <w:tblStylePr w:type="band1Horz">
      <w:tblPr/>
      <w:tcPr>
        <w:tcBorders>
          <w:top w:val="single" w:sz="8" w:space="0" w:color="F26622" w:themeColor="accent1"/>
          <w:left w:val="single" w:sz="8" w:space="0" w:color="F26622" w:themeColor="accent1"/>
          <w:bottom w:val="single" w:sz="8" w:space="0" w:color="F26622" w:themeColor="accent1"/>
          <w:right w:val="single" w:sz="8" w:space="0" w:color="F26622" w:themeColor="accent1"/>
        </w:tcBorders>
      </w:tcPr>
    </w:tblStylePr>
  </w:style>
  <w:style w:type="paragraph" w:customStyle="1" w:styleId="Default">
    <w:name w:val="Default"/>
    <w:rsid w:val="004F054C"/>
    <w:pPr>
      <w:widowControl w:val="0"/>
      <w:autoSpaceDE w:val="0"/>
      <w:autoSpaceDN w:val="0"/>
      <w:adjustRightInd w:val="0"/>
    </w:pPr>
    <w:rPr>
      <w:rFonts w:ascii="Franklin Gothic Demi" w:hAnsi="Franklin Gothic Demi" w:cs="Franklin Gothic Demi"/>
      <w:color w:val="000000"/>
      <w:sz w:val="24"/>
      <w:szCs w:val="24"/>
      <w:lang w:val="en-US"/>
    </w:rPr>
  </w:style>
  <w:style w:type="character" w:styleId="SubtleReference">
    <w:name w:val="Subtle Reference"/>
    <w:basedOn w:val="DefaultParagraphFont"/>
    <w:uiPriority w:val="31"/>
    <w:qFormat/>
    <w:rsid w:val="00C17224"/>
    <w:rPr>
      <w:smallCaps/>
      <w:color w:val="40B294" w:themeColor="accent2"/>
      <w:u w:val="single"/>
    </w:rPr>
  </w:style>
  <w:style w:type="paragraph" w:customStyle="1" w:styleId="MasterSubheading">
    <w:name w:val="Master Subheading"/>
    <w:basedOn w:val="Heading1"/>
    <w:qFormat/>
    <w:rsid w:val="00492978"/>
    <w:pPr>
      <w:keepLines/>
      <w:spacing w:before="0" w:beforeAutospacing="0"/>
      <w:jc w:val="left"/>
    </w:pPr>
    <w:rPr>
      <w:rFonts w:ascii="Franklin Gothic Medium" w:eastAsia="HGSoeiKakugothicUB" w:hAnsi="Franklin Gothic Medium"/>
      <w:bCs/>
      <w:caps w:val="0"/>
      <w:color w:val="40B294"/>
      <w:kern w:val="0"/>
      <w:sz w:val="24"/>
      <w:szCs w:val="24"/>
      <w:lang w:val="en-US"/>
    </w:rPr>
  </w:style>
  <w:style w:type="paragraph" w:styleId="ListParagraph">
    <w:name w:val="List Paragraph"/>
    <w:basedOn w:val="Normal"/>
    <w:uiPriority w:val="34"/>
    <w:qFormat/>
    <w:rsid w:val="001A3EEB"/>
    <w:pPr>
      <w:ind w:left="720"/>
      <w:contextualSpacing/>
    </w:pPr>
  </w:style>
  <w:style w:type="paragraph" w:styleId="NoSpacing">
    <w:name w:val="No Spacing"/>
    <w:uiPriority w:val="1"/>
    <w:qFormat/>
    <w:rsid w:val="00C56655"/>
    <w:rPr>
      <w:rFonts w:ascii="Arial" w:hAnsi="Arial"/>
      <w:sz w:val="22"/>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387510">
      <w:bodyDiv w:val="1"/>
      <w:marLeft w:val="0"/>
      <w:marRight w:val="0"/>
      <w:marTop w:val="0"/>
      <w:marBottom w:val="0"/>
      <w:divBdr>
        <w:top w:val="none" w:sz="0" w:space="0" w:color="auto"/>
        <w:left w:val="none" w:sz="0" w:space="0" w:color="auto"/>
        <w:bottom w:val="none" w:sz="0" w:space="0" w:color="auto"/>
        <w:right w:val="none" w:sz="0" w:space="0" w:color="auto"/>
      </w:divBdr>
    </w:div>
    <w:div w:id="139003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mailto:council@hinchinbrook.qld.gov.au"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uncil@hinchinbrook.qld.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E:\MSOffice\Template\2019-Corporate%20Documents\Form%20-%20External%20Template.dotx" TargetMode="External"/></Relationships>
</file>

<file path=word/theme/theme1.xml><?xml version="1.0" encoding="utf-8"?>
<a:theme xmlns:a="http://schemas.openxmlformats.org/drawingml/2006/main" name="HSCTheme">
  <a:themeElements>
    <a:clrScheme name="Custom 1">
      <a:dk1>
        <a:sysClr val="windowText" lastClr="000000"/>
      </a:dk1>
      <a:lt1>
        <a:sysClr val="window" lastClr="FFFFFF"/>
      </a:lt1>
      <a:dk2>
        <a:srgbClr val="264847"/>
      </a:dk2>
      <a:lt2>
        <a:srgbClr val="EEECE1"/>
      </a:lt2>
      <a:accent1>
        <a:srgbClr val="F26622"/>
      </a:accent1>
      <a:accent2>
        <a:srgbClr val="40B294"/>
      </a:accent2>
      <a:accent3>
        <a:srgbClr val="99247C"/>
      </a:accent3>
      <a:accent4>
        <a:srgbClr val="C9DC27"/>
      </a:accent4>
      <a:accent5>
        <a:srgbClr val="092141"/>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06E53523D3F6498E303BC007653C3A" ma:contentTypeVersion="11" ma:contentTypeDescription="Create a new document." ma:contentTypeScope="" ma:versionID="198ad71c5fc311e5c53ce2c806e78452">
  <xsd:schema xmlns:xsd="http://www.w3.org/2001/XMLSchema" xmlns:xs="http://www.w3.org/2001/XMLSchema" xmlns:p="http://schemas.microsoft.com/office/2006/metadata/properties" xmlns:ns2="0f7bd3f0-fa31-4e30-8432-d00d3f9273fe" xmlns:ns3="3b38ad03-7349-40be-bfc6-cbaba3cae79d" targetNamespace="http://schemas.microsoft.com/office/2006/metadata/properties" ma:root="true" ma:fieldsID="f6382708dd965eabb833cdce711a3ed1" ns2:_="" ns3:_="">
    <xsd:import namespace="0f7bd3f0-fa31-4e30-8432-d00d3f9273fe"/>
    <xsd:import namespace="3b38ad03-7349-40be-bfc6-cbaba3cae7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bd3f0-fa31-4e30-8432-d00d3f927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325cf35-3929-498a-ba7f-3aadb94d3fc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38ad03-7349-40be-bfc6-cbaba3cae7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7bd3f0-fa31-4e30-8432-d00d3f9273f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B25C2-555A-4BED-9F4D-769E7ACF531F}">
  <ds:schemaRefs>
    <ds:schemaRef ds:uri="http://schemas.microsoft.com/sharepoint/v3/contenttype/forms"/>
  </ds:schemaRefs>
</ds:datastoreItem>
</file>

<file path=customXml/itemProps2.xml><?xml version="1.0" encoding="utf-8"?>
<ds:datastoreItem xmlns:ds="http://schemas.openxmlformats.org/officeDocument/2006/customXml" ds:itemID="{319F0402-7B13-4104-9CD6-41264FF9F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bd3f0-fa31-4e30-8432-d00d3f9273fe"/>
    <ds:schemaRef ds:uri="3b38ad03-7349-40be-bfc6-cbaba3ca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7E225-9B1F-43D9-94CC-BD844BCAF8FF}">
  <ds:schemaRefs>
    <ds:schemaRef ds:uri="http://schemas.microsoft.com/office/2006/metadata/properties"/>
    <ds:schemaRef ds:uri="http://schemas.microsoft.com/office/infopath/2007/PartnerControls"/>
    <ds:schemaRef ds:uri="0f7bd3f0-fa31-4e30-8432-d00d3f9273fe"/>
  </ds:schemaRefs>
</ds:datastoreItem>
</file>

<file path=customXml/itemProps4.xml><?xml version="1.0" encoding="utf-8"?>
<ds:datastoreItem xmlns:ds="http://schemas.openxmlformats.org/officeDocument/2006/customXml" ds:itemID="{874C7905-9E62-4F3F-8E6E-16ADD777F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External Template</Template>
  <TotalTime>1</TotalTime>
  <Pages>12</Pages>
  <Words>2066</Words>
  <Characters>11249</Characters>
  <Application>Microsoft Office Word</Application>
  <DocSecurity>4</DocSecurity>
  <Lines>351</Lines>
  <Paragraphs>187</Paragraphs>
  <ScaleCrop>false</ScaleCrop>
  <HeadingPairs>
    <vt:vector size="2" baseType="variant">
      <vt:variant>
        <vt:lpstr>Title</vt:lpstr>
      </vt:variant>
      <vt:variant>
        <vt:i4>1</vt:i4>
      </vt:variant>
    </vt:vector>
  </HeadingPairs>
  <TitlesOfParts>
    <vt:vector size="1" baseType="lpstr">
      <vt:lpstr>DOCUMENT TITLE</vt:lpstr>
    </vt:vector>
  </TitlesOfParts>
  <Company>Hinchinbrook Shire Council</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hayley1667</dc:creator>
  <cp:lastModifiedBy>Hayley Roy</cp:lastModifiedBy>
  <cp:revision>2</cp:revision>
  <cp:lastPrinted>2021-11-08T23:20:00Z</cp:lastPrinted>
  <dcterms:created xsi:type="dcterms:W3CDTF">2025-05-20T00:11:00Z</dcterms:created>
  <dcterms:modified xsi:type="dcterms:W3CDTF">2025-05-20T00:11:00Z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0x0101004306E53523D3F6498E303BC007653C3A</vt:lpwstr>
  </property>
</Properties>
</file>