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57D55C" w14:textId="0C752B33" w:rsidR="007F62BC" w:rsidRPr="005F1DEA" w:rsidRDefault="00D26218" w:rsidP="003938B2">
      <w:pPr>
        <w:rPr>
          <w:rFonts w:ascii="Arial" w:hAnsi="Arial" w:cs="Arial"/>
          <w:color w:val="808080"/>
          <w:sz w:val="40"/>
          <w:szCs w:val="40"/>
        </w:rPr>
      </w:pPr>
      <w:r>
        <w:rPr>
          <w:rFonts w:ascii="Arial" w:hAnsi="Arial" w:cs="Arial"/>
          <w:noProof/>
          <w:color w:val="808080"/>
          <w:sz w:val="40"/>
          <w:szCs w:val="40"/>
          <w:lang w:val="en-GB" w:eastAsia="en-GB" w:bidi="te"/>
        </w:rPr>
        <mc:AlternateContent>
          <mc:Choice Requires="wps">
            <w:drawing>
              <wp:anchor distT="0" distB="0" distL="114300" distR="114300" simplePos="0" relativeHeight="251658240" behindDoc="0" locked="0" layoutInCell="1" allowOverlap="1" wp14:anchorId="5A4517F2" wp14:editId="1B93B436">
                <wp:simplePos x="0" y="0"/>
                <wp:positionH relativeFrom="column">
                  <wp:posOffset>-114300</wp:posOffset>
                </wp:positionH>
                <wp:positionV relativeFrom="paragraph">
                  <wp:posOffset>-571500</wp:posOffset>
                </wp:positionV>
                <wp:extent cx="6515100" cy="685165"/>
                <wp:effectExtent l="0" t="0" r="4445" b="1905"/>
                <wp:wrapNone/>
                <wp:docPr id="418018527"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15100" cy="685165"/>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9E5C33" w14:textId="77777777" w:rsidR="0026782F" w:rsidRPr="005F1DEA" w:rsidRDefault="0026782F" w:rsidP="00943F3C">
                            <w:pPr>
                              <w:autoSpaceDE w:val="0"/>
                              <w:autoSpaceDN w:val="0"/>
                              <w:adjustRightInd w:val="0"/>
                              <w:spacing w:before="240"/>
                              <w:rPr>
                                <w:rFonts w:ascii="Arial" w:hAnsi="Arial" w:cs="Arial"/>
                                <w:i/>
                                <w:iCs/>
                                <w:color w:val="00703C"/>
                                <w:sz w:val="32"/>
                                <w:szCs w:val="32"/>
                              </w:rPr>
                            </w:pPr>
                            <w:r w:rsidRPr="005F1DEA">
                              <w:rPr>
                                <w:rFonts w:ascii="Arial" w:hAnsi="Arial" w:cs="Arial"/>
                                <w:i/>
                                <w:iCs/>
                                <w:color w:val="00703C"/>
                                <w:sz w:val="32"/>
                                <w:szCs w:val="32"/>
                              </w:rPr>
                              <w:t>Position Description</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A4517F2" id="Rectangle 2" o:spid="_x0000_s1026" style="position:absolute;margin-left:-9pt;margin-top:-45pt;width:513pt;height:53.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" filled="f" fillcolor="#bbe0e3" stroked="f">
                <v:textbox>
                  <w:txbxContent>
                    <w:p w14:paraId="199E5C33" w14:textId="77777777" w:rsidR="0026782F" w:rsidRPr="005F1DEA" w:rsidRDefault="0026782F" w:rsidP="00943F3C">
                      <w:pPr>
                        <w:autoSpaceDE w:val="0"/>
                        <w:autoSpaceDN w:val="0"/>
                        <w:adjustRightInd w:val="0"/>
                        <w:spacing w:before="240"/>
                        <w:rPr>
                          <w:rFonts w:ascii="Arial" w:hAnsi="Arial" w:cs="Arial"/>
                          <w:i/>
                          <w:iCs/>
                          <w:color w:val="00703C"/>
                          <w:sz w:val="32"/>
                          <w:szCs w:val="32"/>
                        </w:rPr>
                      </w:pPr>
                      <w:r w:rsidRPr="005F1DEA">
                        <w:rPr>
                          <w:rFonts w:ascii="Arial" w:hAnsi="Arial" w:cs="Arial"/>
                          <w:i/>
                          <w:iCs/>
                          <w:color w:val="00703C"/>
                          <w:sz w:val="32"/>
                          <w:szCs w:val="32"/>
                        </w:rPr>
                        <w:t>Position Description</w:t>
                      </w:r>
                    </w:p>
                  </w:txbxContent>
                </v:textbox>
              </v:rect>
            </w:pict>
          </mc:Fallback>
        </mc:AlternateContent>
      </w:r>
      <w:r>
        <w:rPr>
          <w:rFonts w:ascii="Arial" w:hAnsi="Arial" w:cs="Arial"/>
          <w:noProof/>
          <w:sz w:val="40"/>
          <w:szCs w:val="40"/>
        </w:rPr>
        <w:drawing>
          <wp:anchor distT="0" distB="0" distL="114300" distR="114300" simplePos="0" relativeHeight="251658241" behindDoc="1" locked="0" layoutInCell="1" allowOverlap="1" wp14:anchorId="27B48AE3" wp14:editId="66733427">
            <wp:simplePos x="0" y="0"/>
            <wp:positionH relativeFrom="column">
              <wp:posOffset>3689350</wp:posOffset>
            </wp:positionH>
            <wp:positionV relativeFrom="paragraph">
              <wp:posOffset>-801370</wp:posOffset>
            </wp:positionV>
            <wp:extent cx="3220720" cy="1498600"/>
            <wp:effectExtent l="0" t="0" r="0" b="0"/>
            <wp:wrapNone/>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b="50859"/>
                    <a:stretch>
                      <a:fillRect/>
                    </a:stretch>
                  </pic:blipFill>
                  <pic:spPr bwMode="auto">
                    <a:xfrm>
                      <a:off x="0" y="0"/>
                      <a:ext cx="3220720" cy="1498600"/>
                    </a:xfrm>
                    <a:prstGeom prst="rect">
                      <a:avLst/>
                    </a:prstGeom>
                    <a:noFill/>
                  </pic:spPr>
                </pic:pic>
              </a:graphicData>
            </a:graphic>
            <wp14:sizeRelH relativeFrom="page">
              <wp14:pctWidth>0</wp14:pctWidth>
            </wp14:sizeRelH>
            <wp14:sizeRelV relativeFrom="page">
              <wp14:pctHeight>0</wp14:pctHeight>
            </wp14:sizeRelV>
          </wp:anchor>
        </w:drawing>
      </w:r>
      <w:r w:rsidR="005F2C60">
        <w:rPr>
          <w:rFonts w:ascii="Arial" w:hAnsi="Arial" w:cs="Arial"/>
          <w:noProof/>
          <w:color w:val="808080"/>
          <w:sz w:val="40"/>
          <w:szCs w:val="40"/>
          <w:lang w:val="en-GB" w:eastAsia="en-GB" w:bidi="te"/>
        </w:rPr>
        <w:t>Executive</w:t>
      </w:r>
      <w:r w:rsidR="00302C04">
        <w:rPr>
          <w:rFonts w:ascii="Arial" w:hAnsi="Arial" w:cs="Arial"/>
          <w:noProof/>
          <w:color w:val="808080"/>
          <w:sz w:val="40"/>
          <w:szCs w:val="40"/>
          <w:lang w:val="en-GB" w:eastAsia="en-GB" w:bidi="te"/>
        </w:rPr>
        <w:t xml:space="preserve"> Assistant</w:t>
      </w:r>
    </w:p>
    <w:p w14:paraId="34A0F9B2" w14:textId="77777777" w:rsidR="003938B2" w:rsidRPr="005F1DEA" w:rsidRDefault="003938B2" w:rsidP="008F28B1">
      <w:pPr>
        <w:tabs>
          <w:tab w:val="left" w:pos="2880"/>
        </w:tabs>
        <w:spacing w:before="120" w:after="120"/>
        <w:rPr>
          <w:rFonts w:ascii="Arial" w:hAnsi="Arial" w:cs="Arial"/>
          <w:b/>
          <w:sz w:val="22"/>
          <w:szCs w:val="22"/>
        </w:rPr>
      </w:pPr>
    </w:p>
    <w:p w14:paraId="1E980240" w14:textId="11DFC2D3" w:rsidR="00AC3AEB" w:rsidRPr="005F1DEA" w:rsidRDefault="00D26218" w:rsidP="008F28B1">
      <w:pPr>
        <w:tabs>
          <w:tab w:val="left" w:pos="2880"/>
        </w:tabs>
        <w:spacing w:before="120" w:after="120"/>
        <w:rPr>
          <w:rFonts w:ascii="Arial" w:hAnsi="Arial" w:cs="Arial"/>
          <w:bCs/>
          <w:sz w:val="20"/>
          <w:szCs w:val="20"/>
        </w:rPr>
      </w:pPr>
      <w:r>
        <w:rPr>
          <w:rFonts w:ascii="Arial" w:hAnsi="Arial" w:cs="Arial"/>
          <w:noProof/>
          <w:color w:val="00703C"/>
          <w:sz w:val="20"/>
          <w:szCs w:val="20"/>
          <w:lang w:val="en-GB" w:eastAsia="en-GB" w:bidi="te"/>
        </w:rPr>
        <w:drawing>
          <wp:anchor distT="0" distB="0" distL="114300" distR="114300" simplePos="0" relativeHeight="251658242" behindDoc="1" locked="0" layoutInCell="1" allowOverlap="1" wp14:anchorId="5440F67D" wp14:editId="70373B03">
            <wp:simplePos x="0" y="0"/>
            <wp:positionH relativeFrom="column">
              <wp:posOffset>5177790</wp:posOffset>
            </wp:positionH>
            <wp:positionV relativeFrom="paragraph">
              <wp:posOffset>32385</wp:posOffset>
            </wp:positionV>
            <wp:extent cx="1391920" cy="774700"/>
            <wp:effectExtent l="0" t="0" r="0" b="0"/>
            <wp:wrapNone/>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l="56783" t="44977" b="29620"/>
                    <a:stretch>
                      <a:fillRect/>
                    </a:stretch>
                  </pic:blipFill>
                  <pic:spPr bwMode="auto">
                    <a:xfrm>
                      <a:off x="0" y="0"/>
                      <a:ext cx="1391920" cy="774700"/>
                    </a:xfrm>
                    <a:prstGeom prst="rect">
                      <a:avLst/>
                    </a:prstGeom>
                    <a:noFill/>
                  </pic:spPr>
                </pic:pic>
              </a:graphicData>
            </a:graphic>
            <wp14:sizeRelH relativeFrom="page">
              <wp14:pctWidth>0</wp14:pctWidth>
            </wp14:sizeRelH>
            <wp14:sizeRelV relativeFrom="page">
              <wp14:pctHeight>0</wp14:pctHeight>
            </wp14:sizeRelV>
          </wp:anchor>
        </w:drawing>
      </w:r>
      <w:r w:rsidR="00AC3AEB" w:rsidRPr="005F1DEA">
        <w:rPr>
          <w:rFonts w:ascii="Arial" w:hAnsi="Arial" w:cs="Arial"/>
          <w:bCs/>
          <w:i/>
          <w:iCs/>
          <w:color w:val="00703C"/>
          <w:sz w:val="20"/>
          <w:szCs w:val="20"/>
        </w:rPr>
        <w:t>Location:</w:t>
      </w:r>
      <w:r w:rsidR="00AC3AEB" w:rsidRPr="005F1DEA">
        <w:rPr>
          <w:rFonts w:ascii="Arial" w:hAnsi="Arial" w:cs="Arial"/>
          <w:bCs/>
          <w:sz w:val="20"/>
          <w:szCs w:val="20"/>
        </w:rPr>
        <w:tab/>
      </w:r>
      <w:r w:rsidR="005F2C60" w:rsidRPr="005F2C60">
        <w:rPr>
          <w:rFonts w:ascii="Arial" w:hAnsi="Arial" w:cs="Arial"/>
          <w:bCs/>
          <w:color w:val="808080"/>
          <w:sz w:val="20"/>
          <w:szCs w:val="20"/>
        </w:rPr>
        <w:t>Wellington or Palmerston North</w:t>
      </w:r>
    </w:p>
    <w:p w14:paraId="489B09E5" w14:textId="77777777" w:rsidR="00AC3AEB" w:rsidRPr="005F1DEA" w:rsidRDefault="00AC3AEB" w:rsidP="008F28B1">
      <w:pPr>
        <w:tabs>
          <w:tab w:val="left" w:pos="2880"/>
        </w:tabs>
        <w:spacing w:before="120" w:after="120"/>
        <w:rPr>
          <w:rFonts w:ascii="Arial" w:hAnsi="Arial" w:cs="Arial"/>
          <w:bCs/>
          <w:sz w:val="20"/>
          <w:szCs w:val="20"/>
        </w:rPr>
      </w:pPr>
      <w:r w:rsidRPr="005F1DEA">
        <w:rPr>
          <w:rFonts w:ascii="Arial" w:hAnsi="Arial" w:cs="Arial"/>
          <w:bCs/>
          <w:i/>
          <w:iCs/>
          <w:color w:val="00703C"/>
          <w:sz w:val="20"/>
          <w:szCs w:val="20"/>
        </w:rPr>
        <w:t>Reporting to:</w:t>
      </w:r>
      <w:r w:rsidR="002F29A5" w:rsidRPr="005F1DEA">
        <w:rPr>
          <w:rFonts w:ascii="Arial" w:hAnsi="Arial" w:cs="Arial"/>
          <w:bCs/>
          <w:sz w:val="20"/>
          <w:szCs w:val="20"/>
        </w:rPr>
        <w:tab/>
      </w:r>
      <w:r w:rsidR="001120F8">
        <w:rPr>
          <w:rFonts w:ascii="Arial" w:hAnsi="Arial" w:cs="Arial"/>
          <w:bCs/>
          <w:color w:val="808080"/>
          <w:sz w:val="20"/>
          <w:szCs w:val="20"/>
        </w:rPr>
        <w:t>Head of Executive and Board Support (Principal EA)</w:t>
      </w:r>
    </w:p>
    <w:p w14:paraId="7ED77C51" w14:textId="77777777" w:rsidR="00677159" w:rsidRPr="00CF6946" w:rsidRDefault="000E363D" w:rsidP="008F28B1">
      <w:pPr>
        <w:tabs>
          <w:tab w:val="left" w:pos="2880"/>
        </w:tabs>
        <w:spacing w:before="120" w:after="120"/>
        <w:rPr>
          <w:rFonts w:ascii="Arial" w:hAnsi="Arial" w:cs="Arial"/>
          <w:bCs/>
          <w:color w:val="808080"/>
          <w:sz w:val="20"/>
          <w:szCs w:val="20"/>
        </w:rPr>
      </w:pPr>
      <w:r w:rsidRPr="005F1DEA">
        <w:rPr>
          <w:rFonts w:ascii="Arial" w:hAnsi="Arial" w:cs="Arial"/>
          <w:bCs/>
          <w:i/>
          <w:iCs/>
          <w:color w:val="00703C"/>
          <w:sz w:val="20"/>
          <w:szCs w:val="20"/>
        </w:rPr>
        <w:t>Business Unit:</w:t>
      </w:r>
      <w:r w:rsidRPr="005F1DEA">
        <w:rPr>
          <w:rFonts w:ascii="Arial" w:hAnsi="Arial" w:cs="Arial"/>
          <w:bCs/>
          <w:sz w:val="20"/>
          <w:szCs w:val="20"/>
        </w:rPr>
        <w:tab/>
      </w:r>
      <w:r w:rsidR="00075D87">
        <w:rPr>
          <w:rFonts w:ascii="Arial" w:hAnsi="Arial" w:cs="Arial"/>
          <w:bCs/>
          <w:color w:val="808080"/>
          <w:sz w:val="20"/>
          <w:szCs w:val="20"/>
        </w:rPr>
        <w:t>Executive</w:t>
      </w:r>
    </w:p>
    <w:p w14:paraId="2BC91F5F" w14:textId="77777777" w:rsidR="0083106B" w:rsidRPr="005F1DEA" w:rsidRDefault="0083106B" w:rsidP="008F28B1">
      <w:pPr>
        <w:tabs>
          <w:tab w:val="left" w:pos="2880"/>
        </w:tabs>
        <w:spacing w:before="120" w:after="120"/>
        <w:rPr>
          <w:rFonts w:ascii="Arial" w:hAnsi="Arial" w:cs="Arial"/>
          <w:bCs/>
          <w:sz w:val="20"/>
          <w:szCs w:val="20"/>
        </w:rPr>
      </w:pPr>
      <w:r w:rsidRPr="005F1DEA">
        <w:rPr>
          <w:rFonts w:ascii="Arial" w:hAnsi="Arial" w:cs="Arial"/>
          <w:bCs/>
          <w:i/>
          <w:iCs/>
          <w:color w:val="00703C"/>
          <w:sz w:val="20"/>
          <w:szCs w:val="20"/>
        </w:rPr>
        <w:t>Direct Reports:</w:t>
      </w:r>
      <w:r w:rsidRPr="005F1DEA">
        <w:rPr>
          <w:rFonts w:ascii="Arial" w:hAnsi="Arial" w:cs="Arial"/>
          <w:bCs/>
          <w:sz w:val="20"/>
          <w:szCs w:val="20"/>
        </w:rPr>
        <w:tab/>
      </w:r>
      <w:r w:rsidR="00302C04">
        <w:rPr>
          <w:rFonts w:ascii="Arial" w:hAnsi="Arial" w:cs="Arial"/>
          <w:color w:val="808080"/>
          <w:sz w:val="20"/>
          <w:szCs w:val="20"/>
        </w:rPr>
        <w:t>Nil</w:t>
      </w:r>
    </w:p>
    <w:p w14:paraId="5DC5415F" w14:textId="522137F7" w:rsidR="008F28B1" w:rsidRPr="005F1DEA" w:rsidRDefault="00AC3AEB" w:rsidP="008F28B1">
      <w:pPr>
        <w:tabs>
          <w:tab w:val="left" w:pos="2880"/>
        </w:tabs>
        <w:spacing w:before="120"/>
        <w:rPr>
          <w:rFonts w:ascii="Arial" w:hAnsi="Arial" w:cs="Arial"/>
        </w:rPr>
      </w:pPr>
      <w:r w:rsidRPr="005F1DEA">
        <w:rPr>
          <w:rFonts w:ascii="Arial" w:hAnsi="Arial" w:cs="Arial"/>
          <w:bCs/>
          <w:i/>
          <w:iCs/>
          <w:color w:val="00703C"/>
          <w:sz w:val="20"/>
          <w:szCs w:val="20"/>
        </w:rPr>
        <w:t>Date</w:t>
      </w:r>
      <w:r w:rsidR="00C36CEF">
        <w:rPr>
          <w:rFonts w:ascii="Arial" w:hAnsi="Arial" w:cs="Arial"/>
          <w:bCs/>
          <w:i/>
          <w:iCs/>
          <w:color w:val="00703C"/>
          <w:sz w:val="20"/>
          <w:szCs w:val="20"/>
        </w:rPr>
        <w:t xml:space="preserve"> Last Reviewed</w:t>
      </w:r>
      <w:r w:rsidRPr="005F1DEA">
        <w:rPr>
          <w:rFonts w:ascii="Arial" w:hAnsi="Arial" w:cs="Arial"/>
          <w:bCs/>
          <w:i/>
          <w:iCs/>
          <w:color w:val="00703C"/>
          <w:sz w:val="20"/>
          <w:szCs w:val="20"/>
        </w:rPr>
        <w:t>:</w:t>
      </w:r>
      <w:r w:rsidRPr="005F1DEA">
        <w:rPr>
          <w:rFonts w:ascii="Arial" w:hAnsi="Arial" w:cs="Arial"/>
          <w:sz w:val="20"/>
          <w:szCs w:val="20"/>
        </w:rPr>
        <w:tab/>
      </w:r>
      <w:r w:rsidR="6BDEE648">
        <w:rPr>
          <w:rFonts w:ascii="Arial" w:hAnsi="Arial" w:cs="Arial"/>
          <w:color w:val="808080"/>
          <w:sz w:val="20"/>
          <w:szCs w:val="20"/>
        </w:rPr>
        <w:t>June</w:t>
      </w:r>
      <w:r w:rsidR="001120F8">
        <w:rPr>
          <w:rFonts w:ascii="Arial" w:hAnsi="Arial" w:cs="Arial"/>
          <w:color w:val="808080"/>
          <w:sz w:val="20"/>
          <w:szCs w:val="20"/>
        </w:rPr>
        <w:t xml:space="preserve"> 2026</w:t>
      </w:r>
      <w:r w:rsidR="008A74E6">
        <w:rPr>
          <w:rFonts w:ascii="Arial" w:hAnsi="Arial" w:cs="Arial"/>
        </w:rPr>
        <w:pict w14:anchorId="5B3CF2F3">
          <v:rect id="_x0000_i1025" style="width:470.2pt;height:1pt" o:hralign="center" o:hrstd="t" o:hrnoshade="t" o:hr="t" fillcolor="silver" stroked="f"/>
        </w:pict>
      </w:r>
    </w:p>
    <w:p w14:paraId="7369CCC0" w14:textId="77777777" w:rsidR="00AC3AEB" w:rsidRPr="005F1DEA" w:rsidRDefault="0083106B" w:rsidP="0083106B">
      <w:pPr>
        <w:pStyle w:val="Heading3"/>
        <w:spacing w:before="120"/>
        <w:rPr>
          <w:i/>
          <w:color w:val="00703C"/>
          <w:sz w:val="28"/>
          <w:szCs w:val="28"/>
        </w:rPr>
      </w:pPr>
      <w:r w:rsidRPr="005F1DEA">
        <w:rPr>
          <w:i/>
          <w:color w:val="00703C"/>
          <w:sz w:val="28"/>
          <w:szCs w:val="28"/>
        </w:rPr>
        <w:t>About FMG</w:t>
      </w:r>
    </w:p>
    <w:p w14:paraId="442719FB" w14:textId="77777777" w:rsidR="00781C2E" w:rsidRPr="00573A2F" w:rsidRDefault="00781C2E" w:rsidP="00781C2E">
      <w:pPr>
        <w:spacing w:before="120" w:after="120"/>
        <w:jc w:val="both"/>
        <w:rPr>
          <w:rFonts w:ascii="Arial" w:hAnsi="Arial" w:cs="Arial"/>
          <w:b/>
          <w:bCs/>
          <w:i/>
          <w:iCs/>
          <w:color w:val="333333"/>
          <w:sz w:val="20"/>
          <w:szCs w:val="20"/>
          <w:lang w:val="en-NZ"/>
        </w:rPr>
      </w:pPr>
      <w:r w:rsidRPr="00573A2F">
        <w:rPr>
          <w:rFonts w:ascii="Arial" w:hAnsi="Arial" w:cs="Arial"/>
          <w:b/>
          <w:bCs/>
          <w:i/>
          <w:iCs/>
          <w:color w:val="333333"/>
          <w:sz w:val="20"/>
          <w:szCs w:val="20"/>
          <w:lang w:val="en-NZ"/>
        </w:rPr>
        <w:t>Formed by farmers for farmers over a century ago, FMG is New Zealand Aotearoa’s leading rural insurer providing risk advice and insurance solutions for farmers, growers, commercial businesses, the lifestyle sector and residential Clients.</w:t>
      </w:r>
    </w:p>
    <w:p w14:paraId="2B1C9A8F" w14:textId="77777777" w:rsidR="00781C2E" w:rsidRPr="00573A2F" w:rsidRDefault="00781C2E" w:rsidP="00781C2E">
      <w:pPr>
        <w:spacing w:before="120" w:after="120"/>
        <w:jc w:val="both"/>
        <w:rPr>
          <w:rFonts w:ascii="Arial" w:hAnsi="Arial" w:cs="Arial"/>
          <w:b/>
          <w:bCs/>
          <w:i/>
          <w:iCs/>
          <w:color w:val="333333"/>
          <w:sz w:val="20"/>
          <w:szCs w:val="20"/>
          <w:lang w:val="en-NZ"/>
        </w:rPr>
      </w:pPr>
      <w:r w:rsidRPr="00573A2F">
        <w:rPr>
          <w:rFonts w:ascii="Arial" w:hAnsi="Arial" w:cs="Arial"/>
          <w:b/>
          <w:bCs/>
          <w:i/>
          <w:iCs/>
          <w:color w:val="333333"/>
          <w:sz w:val="20"/>
          <w:szCs w:val="20"/>
          <w:lang w:val="en-NZ"/>
        </w:rPr>
        <w:t>FMG is proudly 100% New Zealand Aotearoa owned and operated, focused on helping Clients and Members achieve their goals.  As a mutual, FMG’s Purpose is to provide “a better deal for Rural New Zealand Aotearoa”, and our Vision is to “help build strong and prosperous Rural communities”. Both involve reinvesting all profits back into the Mutual to ensure that FMG remains a sustainable and resilient Mutual insurer, capable of honouring our promises to current and future generations of farmers and growers.</w:t>
      </w:r>
    </w:p>
    <w:p w14:paraId="149B20F8" w14:textId="77777777" w:rsidR="008F28B1" w:rsidRPr="005F1DEA" w:rsidRDefault="008A74E6" w:rsidP="007256CC">
      <w:pPr>
        <w:pStyle w:val="Heading3"/>
        <w:spacing w:before="120"/>
        <w:rPr>
          <w:sz w:val="24"/>
          <w:szCs w:val="24"/>
        </w:rPr>
      </w:pPr>
      <w:r>
        <w:rPr>
          <w:sz w:val="22"/>
          <w:szCs w:val="22"/>
        </w:rPr>
        <w:pict w14:anchorId="4C413070">
          <v:rect id="_x0000_i1026" style="width:470.2pt;height:1pt" o:hralign="center" o:hrstd="t" o:hrnoshade="t" o:hr="t" fillcolor="silver" stroked="f"/>
        </w:pict>
      </w:r>
    </w:p>
    <w:p w14:paraId="1E4C8D28" w14:textId="77777777" w:rsidR="007E2AAE" w:rsidRPr="005F1DEA" w:rsidRDefault="007E2AAE" w:rsidP="007E2AAE">
      <w:pPr>
        <w:pStyle w:val="Heading3"/>
        <w:spacing w:before="120"/>
        <w:rPr>
          <w:i/>
          <w:iCs/>
          <w:color w:val="00703C"/>
          <w:sz w:val="28"/>
          <w:szCs w:val="28"/>
        </w:rPr>
      </w:pPr>
      <w:r w:rsidRPr="005F1DEA">
        <w:rPr>
          <w:i/>
          <w:iCs/>
          <w:color w:val="00703C"/>
          <w:sz w:val="28"/>
          <w:szCs w:val="28"/>
        </w:rPr>
        <w:t>FMG’s Values</w:t>
      </w:r>
    </w:p>
    <w:p w14:paraId="79D000CF" w14:textId="77777777" w:rsidR="00BE6657" w:rsidRPr="000B2522" w:rsidRDefault="00BE6657" w:rsidP="00BE6657">
      <w:pPr>
        <w:spacing w:before="120" w:after="120"/>
        <w:jc w:val="both"/>
        <w:rPr>
          <w:rFonts w:ascii="Arial" w:eastAsia="Calibri" w:hAnsi="Arial" w:cs="Arial"/>
          <w:sz w:val="20"/>
          <w:szCs w:val="20"/>
          <w:lang w:val="en-NZ"/>
        </w:rPr>
      </w:pPr>
      <w:r w:rsidRPr="000B2522">
        <w:rPr>
          <w:rFonts w:ascii="Arial" w:hAnsi="Arial" w:cs="Arial"/>
          <w:color w:val="000000"/>
          <w:sz w:val="20"/>
          <w:szCs w:val="20"/>
          <w:lang w:val="en-NZ"/>
        </w:rPr>
        <w:t>FMG</w:t>
      </w:r>
      <w:r>
        <w:rPr>
          <w:rFonts w:ascii="Arial" w:hAnsi="Arial" w:cs="Arial"/>
          <w:color w:val="000000"/>
          <w:sz w:val="20"/>
          <w:szCs w:val="20"/>
          <w:lang w:val="en-NZ"/>
        </w:rPr>
        <w:t>’s</w:t>
      </w:r>
      <w:r w:rsidRPr="000B2522">
        <w:rPr>
          <w:rFonts w:ascii="Arial" w:hAnsi="Arial" w:cs="Arial"/>
          <w:color w:val="000000"/>
          <w:sz w:val="20"/>
          <w:szCs w:val="20"/>
          <w:lang w:val="en-NZ"/>
        </w:rPr>
        <w:t xml:space="preserve"> brand represents promises about what clients can expect from </w:t>
      </w:r>
      <w:r>
        <w:rPr>
          <w:rFonts w:ascii="Arial" w:hAnsi="Arial" w:cs="Arial"/>
          <w:color w:val="000000"/>
          <w:sz w:val="20"/>
          <w:szCs w:val="20"/>
          <w:lang w:val="en-NZ"/>
        </w:rPr>
        <w:t>the Mutual</w:t>
      </w:r>
      <w:r w:rsidRPr="000B2522">
        <w:rPr>
          <w:rFonts w:ascii="Arial" w:hAnsi="Arial" w:cs="Arial"/>
          <w:color w:val="000000"/>
          <w:sz w:val="20"/>
          <w:szCs w:val="20"/>
          <w:lang w:val="en-NZ"/>
        </w:rPr>
        <w:t xml:space="preserve"> and each </w:t>
      </w:r>
      <w:r>
        <w:rPr>
          <w:rFonts w:ascii="Arial" w:hAnsi="Arial" w:cs="Arial"/>
          <w:color w:val="000000"/>
          <w:sz w:val="20"/>
          <w:szCs w:val="20"/>
          <w:lang w:val="en-NZ"/>
        </w:rPr>
        <w:t>FMG employee</w:t>
      </w:r>
      <w:r w:rsidRPr="000B2522">
        <w:rPr>
          <w:rFonts w:ascii="Arial" w:hAnsi="Arial" w:cs="Arial"/>
          <w:color w:val="000000"/>
          <w:sz w:val="20"/>
          <w:szCs w:val="20"/>
          <w:lang w:val="en-NZ"/>
        </w:rPr>
        <w:t xml:space="preserve"> </w:t>
      </w:r>
      <w:r>
        <w:rPr>
          <w:rFonts w:ascii="Arial" w:hAnsi="Arial" w:cs="Arial"/>
          <w:color w:val="000000"/>
          <w:sz w:val="20"/>
          <w:szCs w:val="20"/>
          <w:lang w:val="en-NZ"/>
        </w:rPr>
        <w:t xml:space="preserve">across our One Team </w:t>
      </w:r>
      <w:r w:rsidRPr="000B2522">
        <w:rPr>
          <w:rFonts w:ascii="Arial" w:hAnsi="Arial" w:cs="Arial"/>
          <w:color w:val="000000"/>
          <w:sz w:val="20"/>
          <w:szCs w:val="20"/>
          <w:lang w:val="en-NZ"/>
        </w:rPr>
        <w:t xml:space="preserve">is responsible for delivering on these promises.  Living </w:t>
      </w:r>
      <w:r>
        <w:rPr>
          <w:rFonts w:ascii="Arial" w:hAnsi="Arial" w:cs="Arial"/>
          <w:color w:val="000000"/>
          <w:sz w:val="20"/>
          <w:szCs w:val="20"/>
          <w:lang w:val="en-NZ"/>
        </w:rPr>
        <w:t>FMG’s</w:t>
      </w:r>
      <w:r w:rsidRPr="000B2522">
        <w:rPr>
          <w:rFonts w:ascii="Arial" w:hAnsi="Arial" w:cs="Arial"/>
          <w:color w:val="000000"/>
          <w:sz w:val="20"/>
          <w:szCs w:val="20"/>
          <w:lang w:val="en-NZ"/>
        </w:rPr>
        <w:t xml:space="preserve"> </w:t>
      </w:r>
      <w:r>
        <w:rPr>
          <w:rFonts w:ascii="Arial" w:hAnsi="Arial" w:cs="Arial"/>
          <w:color w:val="000000"/>
          <w:sz w:val="20"/>
          <w:szCs w:val="20"/>
          <w:lang w:val="en-NZ"/>
        </w:rPr>
        <w:t>V</w:t>
      </w:r>
      <w:r w:rsidRPr="000B2522">
        <w:rPr>
          <w:rFonts w:ascii="Arial" w:hAnsi="Arial" w:cs="Arial"/>
          <w:color w:val="000000"/>
          <w:sz w:val="20"/>
          <w:szCs w:val="20"/>
          <w:lang w:val="en-NZ"/>
        </w:rPr>
        <w:t xml:space="preserve">alues means we </w:t>
      </w:r>
      <w:r>
        <w:rPr>
          <w:rFonts w:ascii="Arial" w:hAnsi="Arial" w:cs="Arial"/>
          <w:color w:val="000000"/>
          <w:sz w:val="20"/>
          <w:szCs w:val="20"/>
          <w:lang w:val="en-NZ"/>
        </w:rPr>
        <w:t xml:space="preserve">all </w:t>
      </w:r>
      <w:r w:rsidRPr="000B2522">
        <w:rPr>
          <w:rFonts w:ascii="Arial" w:hAnsi="Arial" w:cs="Arial"/>
          <w:color w:val="000000"/>
          <w:sz w:val="20"/>
          <w:szCs w:val="20"/>
          <w:lang w:val="en-NZ"/>
        </w:rPr>
        <w:t>deliver the best brand experience for our clients. </w:t>
      </w:r>
      <w:r>
        <w:rPr>
          <w:rFonts w:ascii="Arial" w:hAnsi="Arial" w:cs="Arial"/>
          <w:color w:val="000000"/>
          <w:sz w:val="20"/>
          <w:szCs w:val="20"/>
          <w:lang w:val="en-NZ"/>
        </w:rPr>
        <w:t>FMG’s</w:t>
      </w:r>
      <w:r w:rsidRPr="000B2522">
        <w:rPr>
          <w:rFonts w:ascii="Arial" w:hAnsi="Arial" w:cs="Arial"/>
          <w:color w:val="000000"/>
          <w:sz w:val="20"/>
          <w:szCs w:val="20"/>
          <w:lang w:val="en-NZ"/>
        </w:rPr>
        <w:t xml:space="preserve"> </w:t>
      </w:r>
      <w:r>
        <w:rPr>
          <w:rFonts w:ascii="Arial" w:hAnsi="Arial" w:cs="Arial"/>
          <w:color w:val="000000"/>
          <w:sz w:val="20"/>
          <w:szCs w:val="20"/>
          <w:lang w:val="en-NZ"/>
        </w:rPr>
        <w:t>V</w:t>
      </w:r>
      <w:r w:rsidRPr="000B2522">
        <w:rPr>
          <w:rFonts w:ascii="Arial" w:hAnsi="Arial" w:cs="Arial"/>
          <w:color w:val="000000"/>
          <w:sz w:val="20"/>
          <w:szCs w:val="20"/>
          <w:lang w:val="en-NZ"/>
        </w:rPr>
        <w:t>alues are:</w:t>
      </w:r>
    </w:p>
    <w:tbl>
      <w:tblPr>
        <w:tblW w:w="0" w:type="auto"/>
        <w:tblCellMar>
          <w:left w:w="0" w:type="dxa"/>
          <w:right w:w="0" w:type="dxa"/>
        </w:tblCellMar>
        <w:tblLook w:val="04A0" w:firstRow="1" w:lastRow="0" w:firstColumn="1" w:lastColumn="0" w:noHBand="0" w:noVBand="1"/>
      </w:tblPr>
      <w:tblGrid>
        <w:gridCol w:w="4120"/>
        <w:gridCol w:w="5284"/>
      </w:tblGrid>
      <w:tr w:rsidR="00BE6657" w:rsidRPr="000B2522" w14:paraId="313E6D84" w14:textId="77777777" w:rsidTr="003441CB">
        <w:tc>
          <w:tcPr>
            <w:tcW w:w="4219" w:type="dxa"/>
            <w:tcMar>
              <w:top w:w="0" w:type="dxa"/>
              <w:left w:w="108" w:type="dxa"/>
              <w:bottom w:w="0" w:type="dxa"/>
              <w:right w:w="108" w:type="dxa"/>
            </w:tcMar>
            <w:hideMark/>
          </w:tcPr>
          <w:p w14:paraId="3BBBF7C4" w14:textId="77777777" w:rsidR="00BE6657" w:rsidRPr="000B2522" w:rsidRDefault="00BE6657" w:rsidP="00BE6657">
            <w:pPr>
              <w:numPr>
                <w:ilvl w:val="0"/>
                <w:numId w:val="1"/>
              </w:numPr>
              <w:tabs>
                <w:tab w:val="clear" w:pos="720"/>
                <w:tab w:val="num" w:pos="360"/>
              </w:tabs>
              <w:spacing w:before="120" w:after="120"/>
              <w:ind w:left="360"/>
              <w:rPr>
                <w:rFonts w:ascii="Arial" w:hAnsi="Arial" w:cs="Arial"/>
                <w:color w:val="333333"/>
                <w:sz w:val="20"/>
                <w:szCs w:val="20"/>
                <w:lang w:val="en-NZ"/>
              </w:rPr>
            </w:pPr>
            <w:r w:rsidRPr="00766CD9">
              <w:rPr>
                <w:rFonts w:ascii="Arial" w:hAnsi="Arial" w:cs="Arial"/>
                <w:b/>
                <w:bCs/>
                <w:color w:val="323130"/>
                <w:sz w:val="20"/>
                <w:szCs w:val="20"/>
                <w:shd w:val="clear" w:color="auto" w:fill="FFFFFF"/>
                <w:lang w:val="en-NZ"/>
              </w:rPr>
              <w:t>Do what's right</w:t>
            </w:r>
            <w:r w:rsidRPr="000B2522">
              <w:rPr>
                <w:rFonts w:ascii="Arial" w:hAnsi="Arial" w:cs="Arial"/>
                <w:color w:val="323130"/>
                <w:sz w:val="20"/>
                <w:szCs w:val="20"/>
                <w:shd w:val="clear" w:color="auto" w:fill="FFFFFF"/>
                <w:lang w:val="en-NZ"/>
              </w:rPr>
              <w:t xml:space="preserve"> - </w:t>
            </w:r>
            <w:proofErr w:type="spellStart"/>
            <w:r w:rsidRPr="000B2522">
              <w:rPr>
                <w:rFonts w:ascii="Arial" w:hAnsi="Arial" w:cs="Arial"/>
                <w:color w:val="323130"/>
                <w:sz w:val="20"/>
                <w:szCs w:val="20"/>
                <w:shd w:val="clear" w:color="auto" w:fill="FFFFFF"/>
                <w:lang w:val="en-NZ"/>
              </w:rPr>
              <w:t>Whāia</w:t>
            </w:r>
            <w:proofErr w:type="spellEnd"/>
            <w:r w:rsidRPr="000B2522">
              <w:rPr>
                <w:rFonts w:ascii="Arial" w:hAnsi="Arial" w:cs="Arial"/>
                <w:color w:val="323130"/>
                <w:sz w:val="20"/>
                <w:szCs w:val="20"/>
                <w:shd w:val="clear" w:color="auto" w:fill="FFFFFF"/>
                <w:lang w:val="en-NZ"/>
              </w:rPr>
              <w:t xml:space="preserve"> </w:t>
            </w:r>
            <w:proofErr w:type="spellStart"/>
            <w:r w:rsidRPr="000B2522">
              <w:rPr>
                <w:rFonts w:ascii="Arial" w:hAnsi="Arial" w:cs="Arial"/>
                <w:color w:val="323130"/>
                <w:sz w:val="20"/>
                <w:szCs w:val="20"/>
                <w:shd w:val="clear" w:color="auto" w:fill="FFFFFF"/>
                <w:lang w:val="en-NZ"/>
              </w:rPr>
              <w:t>te</w:t>
            </w:r>
            <w:proofErr w:type="spellEnd"/>
            <w:r w:rsidRPr="000B2522">
              <w:rPr>
                <w:rFonts w:ascii="Arial" w:hAnsi="Arial" w:cs="Arial"/>
                <w:color w:val="323130"/>
                <w:sz w:val="20"/>
                <w:szCs w:val="20"/>
                <w:shd w:val="clear" w:color="auto" w:fill="FFFFFF"/>
                <w:lang w:val="en-NZ"/>
              </w:rPr>
              <w:t xml:space="preserve"> </w:t>
            </w:r>
            <w:proofErr w:type="spellStart"/>
            <w:r w:rsidRPr="000B2522">
              <w:rPr>
                <w:rFonts w:ascii="Arial" w:hAnsi="Arial" w:cs="Arial"/>
                <w:color w:val="323130"/>
                <w:sz w:val="20"/>
                <w:szCs w:val="20"/>
                <w:shd w:val="clear" w:color="auto" w:fill="FFFFFF"/>
                <w:lang w:val="en-NZ"/>
              </w:rPr>
              <w:t>ara</w:t>
            </w:r>
            <w:proofErr w:type="spellEnd"/>
            <w:r w:rsidRPr="000B2522">
              <w:rPr>
                <w:rFonts w:ascii="Arial" w:hAnsi="Arial" w:cs="Arial"/>
                <w:color w:val="323130"/>
                <w:sz w:val="20"/>
                <w:szCs w:val="20"/>
                <w:shd w:val="clear" w:color="auto" w:fill="FFFFFF"/>
                <w:lang w:val="en-NZ"/>
              </w:rPr>
              <w:t xml:space="preserve"> tika</w:t>
            </w:r>
          </w:p>
        </w:tc>
        <w:tc>
          <w:tcPr>
            <w:tcW w:w="5401" w:type="dxa"/>
            <w:tcMar>
              <w:top w:w="0" w:type="dxa"/>
              <w:left w:w="108" w:type="dxa"/>
              <w:bottom w:w="0" w:type="dxa"/>
              <w:right w:w="108" w:type="dxa"/>
            </w:tcMar>
            <w:hideMark/>
          </w:tcPr>
          <w:p w14:paraId="351CE9B4" w14:textId="77777777" w:rsidR="00BE6657" w:rsidRPr="000B2522" w:rsidRDefault="00BE6657" w:rsidP="00BE6657">
            <w:pPr>
              <w:numPr>
                <w:ilvl w:val="0"/>
                <w:numId w:val="1"/>
              </w:numPr>
              <w:tabs>
                <w:tab w:val="clear" w:pos="720"/>
                <w:tab w:val="num" w:pos="360"/>
              </w:tabs>
              <w:spacing w:before="120" w:after="120"/>
              <w:ind w:left="360"/>
              <w:rPr>
                <w:rFonts w:ascii="Arial" w:hAnsi="Arial" w:cs="Arial"/>
                <w:color w:val="333333"/>
                <w:sz w:val="20"/>
                <w:szCs w:val="20"/>
                <w:lang w:val="en-NZ"/>
              </w:rPr>
            </w:pPr>
            <w:r w:rsidRPr="00766CD9">
              <w:rPr>
                <w:rFonts w:ascii="Arial" w:hAnsi="Arial" w:cs="Arial"/>
                <w:b/>
                <w:bCs/>
                <w:color w:val="323130"/>
                <w:sz w:val="20"/>
                <w:szCs w:val="20"/>
                <w:shd w:val="clear" w:color="auto" w:fill="FFFFFF"/>
                <w:lang w:val="en-NZ"/>
              </w:rPr>
              <w:t>Make it happen</w:t>
            </w:r>
            <w:r w:rsidRPr="000B2522">
              <w:rPr>
                <w:rFonts w:ascii="Arial" w:hAnsi="Arial" w:cs="Arial"/>
                <w:color w:val="323130"/>
                <w:sz w:val="20"/>
                <w:szCs w:val="20"/>
                <w:shd w:val="clear" w:color="auto" w:fill="FFFFFF"/>
                <w:lang w:val="en-NZ"/>
              </w:rPr>
              <w:t xml:space="preserve"> - </w:t>
            </w:r>
            <w:proofErr w:type="spellStart"/>
            <w:r w:rsidRPr="000B2522">
              <w:rPr>
                <w:rFonts w:ascii="Arial" w:hAnsi="Arial" w:cs="Arial"/>
                <w:color w:val="323130"/>
                <w:sz w:val="20"/>
                <w:szCs w:val="20"/>
                <w:shd w:val="clear" w:color="auto" w:fill="FFFFFF"/>
                <w:lang w:val="en-NZ"/>
              </w:rPr>
              <w:t>Whakatutukitia</w:t>
            </w:r>
            <w:proofErr w:type="spellEnd"/>
          </w:p>
        </w:tc>
      </w:tr>
      <w:tr w:rsidR="00BE6657" w:rsidRPr="000B2522" w14:paraId="1F53DFC2" w14:textId="77777777" w:rsidTr="003441CB">
        <w:tc>
          <w:tcPr>
            <w:tcW w:w="4219" w:type="dxa"/>
            <w:tcMar>
              <w:top w:w="0" w:type="dxa"/>
              <w:left w:w="108" w:type="dxa"/>
              <w:bottom w:w="0" w:type="dxa"/>
              <w:right w:w="108" w:type="dxa"/>
            </w:tcMar>
            <w:hideMark/>
          </w:tcPr>
          <w:p w14:paraId="42FC3399" w14:textId="77777777" w:rsidR="00BE6657" w:rsidRPr="000B2522" w:rsidRDefault="00BE6657" w:rsidP="00BE6657">
            <w:pPr>
              <w:numPr>
                <w:ilvl w:val="0"/>
                <w:numId w:val="1"/>
              </w:numPr>
              <w:tabs>
                <w:tab w:val="clear" w:pos="720"/>
                <w:tab w:val="num" w:pos="360"/>
              </w:tabs>
              <w:spacing w:before="120"/>
              <w:ind w:left="360"/>
              <w:rPr>
                <w:rFonts w:ascii="Arial" w:eastAsia="Calibri" w:hAnsi="Arial" w:cs="Arial"/>
                <w:sz w:val="20"/>
                <w:szCs w:val="20"/>
                <w:lang w:val="en-NZ"/>
              </w:rPr>
            </w:pPr>
            <w:r w:rsidRPr="00766CD9">
              <w:rPr>
                <w:rFonts w:ascii="Arial" w:hAnsi="Arial" w:cs="Arial"/>
                <w:b/>
                <w:bCs/>
                <w:color w:val="323130"/>
                <w:sz w:val="20"/>
                <w:szCs w:val="20"/>
                <w:shd w:val="clear" w:color="auto" w:fill="FFFFFF"/>
                <w:lang w:val="en-NZ"/>
              </w:rPr>
              <w:t>We're in it together</w:t>
            </w:r>
            <w:r w:rsidRPr="000B2522">
              <w:rPr>
                <w:rFonts w:ascii="Arial" w:hAnsi="Arial" w:cs="Arial"/>
                <w:color w:val="323130"/>
                <w:sz w:val="20"/>
                <w:szCs w:val="20"/>
                <w:shd w:val="clear" w:color="auto" w:fill="FFFFFF"/>
                <w:lang w:val="en-NZ"/>
              </w:rPr>
              <w:t xml:space="preserve"> - Ko </w:t>
            </w:r>
            <w:proofErr w:type="spellStart"/>
            <w:r w:rsidRPr="000B2522">
              <w:rPr>
                <w:rFonts w:ascii="Arial" w:hAnsi="Arial" w:cs="Arial"/>
                <w:color w:val="323130"/>
                <w:sz w:val="20"/>
                <w:szCs w:val="20"/>
                <w:shd w:val="clear" w:color="auto" w:fill="FFFFFF"/>
                <w:lang w:val="en-NZ"/>
              </w:rPr>
              <w:t>tātau</w:t>
            </w:r>
            <w:proofErr w:type="spellEnd"/>
            <w:r w:rsidRPr="000B2522">
              <w:rPr>
                <w:rFonts w:ascii="Arial" w:hAnsi="Arial" w:cs="Arial"/>
                <w:color w:val="323130"/>
                <w:sz w:val="20"/>
                <w:szCs w:val="20"/>
                <w:shd w:val="clear" w:color="auto" w:fill="FFFFFF"/>
                <w:lang w:val="en-NZ"/>
              </w:rPr>
              <w:t xml:space="preserve"> </w:t>
            </w:r>
            <w:proofErr w:type="spellStart"/>
            <w:r w:rsidRPr="000B2522">
              <w:rPr>
                <w:rFonts w:ascii="Arial" w:hAnsi="Arial" w:cs="Arial"/>
                <w:color w:val="323130"/>
                <w:sz w:val="20"/>
                <w:szCs w:val="20"/>
                <w:shd w:val="clear" w:color="auto" w:fill="FFFFFF"/>
                <w:lang w:val="en-NZ"/>
              </w:rPr>
              <w:t>tātau</w:t>
            </w:r>
            <w:proofErr w:type="spellEnd"/>
          </w:p>
        </w:tc>
        <w:tc>
          <w:tcPr>
            <w:tcW w:w="5401" w:type="dxa"/>
            <w:tcMar>
              <w:top w:w="0" w:type="dxa"/>
              <w:left w:w="108" w:type="dxa"/>
              <w:bottom w:w="0" w:type="dxa"/>
              <w:right w:w="108" w:type="dxa"/>
            </w:tcMar>
            <w:hideMark/>
          </w:tcPr>
          <w:p w14:paraId="60545BD5" w14:textId="77777777" w:rsidR="00BE6657" w:rsidRPr="000B2522" w:rsidRDefault="00BE6657" w:rsidP="00BE6657">
            <w:pPr>
              <w:numPr>
                <w:ilvl w:val="0"/>
                <w:numId w:val="1"/>
              </w:numPr>
              <w:tabs>
                <w:tab w:val="clear" w:pos="720"/>
                <w:tab w:val="num" w:pos="360"/>
              </w:tabs>
              <w:spacing w:before="120"/>
              <w:ind w:left="360"/>
              <w:rPr>
                <w:rFonts w:ascii="Arial" w:hAnsi="Arial" w:cs="Arial"/>
                <w:sz w:val="20"/>
                <w:szCs w:val="20"/>
                <w:lang w:val="en-NZ"/>
              </w:rPr>
            </w:pPr>
            <w:r w:rsidRPr="00766CD9">
              <w:rPr>
                <w:rFonts w:ascii="Arial" w:hAnsi="Arial" w:cs="Arial"/>
                <w:b/>
                <w:bCs/>
                <w:color w:val="323130"/>
                <w:sz w:val="20"/>
                <w:szCs w:val="20"/>
                <w:shd w:val="clear" w:color="auto" w:fill="FFFFFF"/>
                <w:lang w:val="en-NZ"/>
              </w:rPr>
              <w:t>Proud of who we are</w:t>
            </w:r>
            <w:r w:rsidRPr="000B2522">
              <w:rPr>
                <w:rFonts w:ascii="Arial" w:hAnsi="Arial" w:cs="Arial"/>
                <w:color w:val="323130"/>
                <w:sz w:val="20"/>
                <w:szCs w:val="20"/>
                <w:shd w:val="clear" w:color="auto" w:fill="FFFFFF"/>
                <w:lang w:val="en-NZ"/>
              </w:rPr>
              <w:t xml:space="preserve"> - </w:t>
            </w:r>
            <w:proofErr w:type="spellStart"/>
            <w:r w:rsidRPr="000B2522">
              <w:rPr>
                <w:rFonts w:ascii="Arial" w:hAnsi="Arial" w:cs="Arial"/>
                <w:color w:val="323130"/>
                <w:sz w:val="20"/>
                <w:szCs w:val="20"/>
                <w:shd w:val="clear" w:color="auto" w:fill="FFFFFF"/>
                <w:lang w:val="en-NZ"/>
              </w:rPr>
              <w:t>Whakahīhī</w:t>
            </w:r>
            <w:proofErr w:type="spellEnd"/>
            <w:r w:rsidRPr="000B2522">
              <w:rPr>
                <w:rFonts w:ascii="Arial" w:hAnsi="Arial" w:cs="Arial"/>
                <w:color w:val="323130"/>
                <w:sz w:val="20"/>
                <w:szCs w:val="20"/>
                <w:shd w:val="clear" w:color="auto" w:fill="FFFFFF"/>
                <w:lang w:val="en-NZ"/>
              </w:rPr>
              <w:t xml:space="preserve"> </w:t>
            </w:r>
            <w:proofErr w:type="spellStart"/>
            <w:r w:rsidRPr="000B2522">
              <w:rPr>
                <w:rFonts w:ascii="Arial" w:hAnsi="Arial" w:cs="Arial"/>
                <w:color w:val="323130"/>
                <w:sz w:val="20"/>
                <w:szCs w:val="20"/>
                <w:shd w:val="clear" w:color="auto" w:fill="FFFFFF"/>
                <w:lang w:val="en-NZ"/>
              </w:rPr>
              <w:t>i</w:t>
            </w:r>
            <w:proofErr w:type="spellEnd"/>
            <w:r w:rsidRPr="000B2522">
              <w:rPr>
                <w:rFonts w:ascii="Arial" w:hAnsi="Arial" w:cs="Arial"/>
                <w:color w:val="323130"/>
                <w:sz w:val="20"/>
                <w:szCs w:val="20"/>
                <w:shd w:val="clear" w:color="auto" w:fill="FFFFFF"/>
                <w:lang w:val="en-NZ"/>
              </w:rPr>
              <w:t xml:space="preserve"> </w:t>
            </w:r>
            <w:proofErr w:type="spellStart"/>
            <w:r w:rsidRPr="000B2522">
              <w:rPr>
                <w:rFonts w:ascii="Arial" w:hAnsi="Arial" w:cs="Arial"/>
                <w:color w:val="323130"/>
                <w:sz w:val="20"/>
                <w:szCs w:val="20"/>
                <w:shd w:val="clear" w:color="auto" w:fill="FFFFFF"/>
                <w:lang w:val="en-NZ"/>
              </w:rPr>
              <w:t>te</w:t>
            </w:r>
            <w:proofErr w:type="spellEnd"/>
            <w:r w:rsidRPr="000B2522">
              <w:rPr>
                <w:rFonts w:ascii="Arial" w:hAnsi="Arial" w:cs="Arial"/>
                <w:color w:val="323130"/>
                <w:sz w:val="20"/>
                <w:szCs w:val="20"/>
                <w:shd w:val="clear" w:color="auto" w:fill="FFFFFF"/>
                <w:lang w:val="en-NZ"/>
              </w:rPr>
              <w:t xml:space="preserve"> whakapapa</w:t>
            </w:r>
          </w:p>
        </w:tc>
      </w:tr>
    </w:tbl>
    <w:p w14:paraId="6FBBE619" w14:textId="77777777" w:rsidR="007E2AAE" w:rsidRPr="005F1DEA" w:rsidRDefault="008A74E6" w:rsidP="007E2AAE">
      <w:pPr>
        <w:pStyle w:val="Heading3"/>
        <w:spacing w:before="120"/>
        <w:rPr>
          <w:sz w:val="24"/>
          <w:szCs w:val="24"/>
        </w:rPr>
      </w:pPr>
      <w:r>
        <w:rPr>
          <w:sz w:val="24"/>
          <w:szCs w:val="24"/>
        </w:rPr>
        <w:pict w14:anchorId="7BEC228F">
          <v:rect id="_x0000_i1027" style="width:470.2pt;height:1pt" o:hralign="center" o:hrstd="t" o:hrnoshade="t" o:hr="t" fillcolor="silver" stroked="f"/>
        </w:pict>
      </w:r>
    </w:p>
    <w:p w14:paraId="16773802" w14:textId="77777777" w:rsidR="007E2AAE" w:rsidRPr="005F1DEA" w:rsidRDefault="007E2AAE" w:rsidP="007E2AAE">
      <w:pPr>
        <w:pStyle w:val="Heading3"/>
        <w:spacing w:before="120"/>
        <w:rPr>
          <w:i/>
          <w:iCs/>
          <w:color w:val="00703C"/>
          <w:sz w:val="28"/>
          <w:szCs w:val="28"/>
        </w:rPr>
      </w:pPr>
      <w:r w:rsidRPr="005F1DEA">
        <w:rPr>
          <w:i/>
          <w:iCs/>
          <w:color w:val="00703C"/>
          <w:sz w:val="28"/>
          <w:szCs w:val="28"/>
        </w:rPr>
        <w:t>Work Environment</w:t>
      </w:r>
    </w:p>
    <w:p w14:paraId="00E94F81" w14:textId="77777777" w:rsidR="00FC3903" w:rsidRPr="00573A2F" w:rsidRDefault="00FC3903" w:rsidP="00FC3903">
      <w:pPr>
        <w:tabs>
          <w:tab w:val="left" w:pos="1800"/>
        </w:tabs>
        <w:spacing w:before="120" w:after="120"/>
        <w:jc w:val="both"/>
        <w:rPr>
          <w:rFonts w:ascii="Arial" w:hAnsi="Arial" w:cs="Arial"/>
          <w:sz w:val="20"/>
          <w:szCs w:val="20"/>
          <w:lang w:val="en-NZ"/>
        </w:rPr>
      </w:pPr>
      <w:r w:rsidRPr="00573A2F">
        <w:rPr>
          <w:rFonts w:ascii="Arial" w:hAnsi="Arial" w:cs="Arial"/>
          <w:sz w:val="20"/>
          <w:szCs w:val="20"/>
          <w:lang w:val="en-NZ"/>
        </w:rPr>
        <w:t xml:space="preserve">FMG seeks to provide an environment that promotes and fosters achievement, placing importance on career development and training to ensure employees </w:t>
      </w:r>
      <w:proofErr w:type="gramStart"/>
      <w:r w:rsidRPr="00573A2F">
        <w:rPr>
          <w:rFonts w:ascii="Arial" w:hAnsi="Arial" w:cs="Arial"/>
          <w:sz w:val="20"/>
          <w:szCs w:val="20"/>
          <w:lang w:val="en-NZ"/>
        </w:rPr>
        <w:t>have the opportunity to</w:t>
      </w:r>
      <w:proofErr w:type="gramEnd"/>
      <w:r w:rsidRPr="00573A2F">
        <w:rPr>
          <w:rFonts w:ascii="Arial" w:hAnsi="Arial" w:cs="Arial"/>
          <w:sz w:val="20"/>
          <w:szCs w:val="20"/>
          <w:lang w:val="en-NZ"/>
        </w:rPr>
        <w:t xml:space="preserve"> bring their best and whole self to work.</w:t>
      </w:r>
    </w:p>
    <w:p w14:paraId="119BC7C8" w14:textId="77777777" w:rsidR="00FC3903" w:rsidRPr="00573A2F" w:rsidRDefault="00FC3903" w:rsidP="00FC3903">
      <w:pPr>
        <w:tabs>
          <w:tab w:val="left" w:pos="1800"/>
        </w:tabs>
        <w:spacing w:before="120" w:after="120"/>
        <w:jc w:val="both"/>
        <w:rPr>
          <w:rFonts w:ascii="Arial" w:hAnsi="Arial" w:cs="Arial"/>
          <w:sz w:val="20"/>
          <w:szCs w:val="20"/>
          <w:lang w:val="en-NZ"/>
        </w:rPr>
      </w:pPr>
      <w:r w:rsidRPr="00573A2F">
        <w:rPr>
          <w:rFonts w:ascii="Arial" w:hAnsi="Arial" w:cs="Arial"/>
          <w:sz w:val="20"/>
          <w:szCs w:val="20"/>
          <w:lang w:val="en-NZ"/>
        </w:rPr>
        <w:t xml:space="preserve">FMG’s Head Office </w:t>
      </w:r>
      <w:proofErr w:type="gramStart"/>
      <w:r w:rsidRPr="00573A2F">
        <w:rPr>
          <w:rFonts w:ascii="Arial" w:hAnsi="Arial" w:cs="Arial"/>
          <w:sz w:val="20"/>
          <w:szCs w:val="20"/>
          <w:lang w:val="en-NZ"/>
        </w:rPr>
        <w:t>is located in</w:t>
      </w:r>
      <w:proofErr w:type="gramEnd"/>
      <w:r w:rsidRPr="00573A2F">
        <w:rPr>
          <w:rFonts w:ascii="Arial" w:hAnsi="Arial" w:cs="Arial"/>
          <w:sz w:val="20"/>
          <w:szCs w:val="20"/>
          <w:lang w:val="en-NZ"/>
        </w:rPr>
        <w:t xml:space="preserve"> Wellington and accommodates FMG’s Executive Leadership Team (ELT), Marketing and Propositions, People and Culture, Finance, Insurance Solutions, Risk and Compliance teams.</w:t>
      </w:r>
    </w:p>
    <w:p w14:paraId="4655E972" w14:textId="204BF4D0" w:rsidR="006605FC" w:rsidRPr="005F1DEA" w:rsidRDefault="00FC3903" w:rsidP="00FC3903">
      <w:pPr>
        <w:pStyle w:val="Heading3"/>
        <w:spacing w:before="120"/>
        <w:rPr>
          <w:sz w:val="24"/>
          <w:szCs w:val="24"/>
        </w:rPr>
      </w:pPr>
      <w:r w:rsidRPr="00FC3903">
        <w:rPr>
          <w:b w:val="0"/>
          <w:bCs w:val="0"/>
          <w:sz w:val="20"/>
          <w:szCs w:val="20"/>
          <w:lang w:val="en-NZ"/>
        </w:rPr>
        <w:t xml:space="preserve">FMG’s largest regional office </w:t>
      </w:r>
      <w:proofErr w:type="gramStart"/>
      <w:r w:rsidRPr="00FC3903">
        <w:rPr>
          <w:b w:val="0"/>
          <w:bCs w:val="0"/>
          <w:sz w:val="20"/>
          <w:szCs w:val="20"/>
          <w:lang w:val="en-NZ"/>
        </w:rPr>
        <w:t>is located in</w:t>
      </w:r>
      <w:proofErr w:type="gramEnd"/>
      <w:r w:rsidRPr="00FC3903">
        <w:rPr>
          <w:b w:val="0"/>
          <w:bCs w:val="0"/>
          <w:sz w:val="20"/>
          <w:szCs w:val="20"/>
          <w:lang w:val="en-NZ"/>
        </w:rPr>
        <w:t xml:space="preserve"> Palmerston North accommodating FMG’s Phone-based Sales and Service teams, Digital and Data, Claims, Facilities, Procurement and Payments functions. In addition to offices in Wellington, Palmerston North and Christchurch; FMG has offices in 30 regional locations throughout New Zealand Aotearoa. </w:t>
      </w:r>
      <w:r w:rsidR="008A74E6">
        <w:rPr>
          <w:sz w:val="24"/>
          <w:szCs w:val="24"/>
        </w:rPr>
        <w:pict w14:anchorId="2CF6BB0A">
          <v:rect id="_x0000_i1028" style="width:470.2pt;height:1pt" o:hralign="center" o:hrstd="t" o:hrnoshade="t" o:hr="t" fillcolor="silver" stroked="f"/>
        </w:pict>
      </w:r>
    </w:p>
    <w:p w14:paraId="68E98F4E" w14:textId="77777777" w:rsidR="00C1744E" w:rsidRDefault="00C836EA" w:rsidP="00C1744E">
      <w:pPr>
        <w:pStyle w:val="Heading3"/>
        <w:spacing w:before="120"/>
        <w:rPr>
          <w:i/>
          <w:iCs/>
          <w:color w:val="00703C"/>
          <w:sz w:val="28"/>
          <w:szCs w:val="28"/>
        </w:rPr>
      </w:pPr>
      <w:r w:rsidRPr="005F1DEA">
        <w:rPr>
          <w:sz w:val="24"/>
          <w:szCs w:val="24"/>
        </w:rPr>
        <w:br w:type="page"/>
      </w:r>
      <w:r w:rsidR="00C1744E" w:rsidRPr="005F1DEA">
        <w:rPr>
          <w:i/>
          <w:iCs/>
          <w:color w:val="00703C"/>
          <w:sz w:val="28"/>
          <w:szCs w:val="28"/>
        </w:rPr>
        <w:lastRenderedPageBreak/>
        <w:t>Purpose</w:t>
      </w:r>
      <w:r w:rsidR="00EE20C9" w:rsidRPr="005F1DEA">
        <w:rPr>
          <w:i/>
          <w:iCs/>
          <w:color w:val="00703C"/>
          <w:sz w:val="28"/>
          <w:szCs w:val="28"/>
        </w:rPr>
        <w:t xml:space="preserve"> of the role</w:t>
      </w:r>
    </w:p>
    <w:p w14:paraId="632B9BD2" w14:textId="77777777" w:rsidR="00446BFA" w:rsidRPr="00446BFA" w:rsidRDefault="00446BFA" w:rsidP="00446BFA">
      <w:pPr>
        <w:jc w:val="both"/>
        <w:rPr>
          <w:rFonts w:ascii="Arial" w:hAnsi="Arial" w:cs="Arial"/>
          <w:sz w:val="20"/>
          <w:szCs w:val="20"/>
          <w:lang w:val="en-NZ"/>
        </w:rPr>
      </w:pPr>
      <w:r w:rsidRPr="00446BFA">
        <w:rPr>
          <w:rFonts w:ascii="Arial" w:hAnsi="Arial" w:cs="Arial"/>
          <w:sz w:val="20"/>
          <w:szCs w:val="20"/>
          <w:lang w:val="en-NZ"/>
        </w:rPr>
        <w:t>To provide high-quality, proactive and confidential administrative support to Executive Leadership Team (ELT) Members, enabling effective day-to-day operations and the timely delivery of priorities. The role is responsible for managing schedules, coordinating activities and ensuring tasks and outputs are delivered accurately, on time and to a high standard.</w:t>
      </w:r>
      <w:r w:rsidR="00E157FE">
        <w:rPr>
          <w:rFonts w:ascii="Arial" w:hAnsi="Arial" w:cs="Arial"/>
          <w:sz w:val="20"/>
          <w:szCs w:val="20"/>
          <w:lang w:val="en-NZ"/>
        </w:rPr>
        <w:t xml:space="preserve"> </w:t>
      </w:r>
      <w:r w:rsidRPr="00446BFA">
        <w:rPr>
          <w:rFonts w:ascii="Arial" w:hAnsi="Arial" w:cs="Arial"/>
          <w:sz w:val="20"/>
          <w:szCs w:val="20"/>
          <w:lang w:val="en-NZ"/>
        </w:rPr>
        <w:t>The Executive Assistant works with guidance to manage competing priorities, respond to changing business needs and provide reliable, organised support to ELT Members.</w:t>
      </w:r>
    </w:p>
    <w:p w14:paraId="52924538" w14:textId="77777777" w:rsidR="00D5552A" w:rsidRDefault="00D5552A" w:rsidP="00446BFA">
      <w:pPr>
        <w:jc w:val="both"/>
        <w:rPr>
          <w:rFonts w:ascii="Arial" w:hAnsi="Arial" w:cs="Arial"/>
          <w:sz w:val="20"/>
          <w:szCs w:val="20"/>
          <w:lang w:val="en-NZ"/>
        </w:rPr>
      </w:pPr>
    </w:p>
    <w:p w14:paraId="1B05A421" w14:textId="58B27DD5" w:rsidR="00446BFA" w:rsidRPr="00446BFA" w:rsidRDefault="00446BFA" w:rsidP="00446BFA">
      <w:pPr>
        <w:jc w:val="both"/>
        <w:rPr>
          <w:rFonts w:ascii="Arial" w:hAnsi="Arial" w:cs="Arial"/>
          <w:sz w:val="20"/>
          <w:szCs w:val="20"/>
          <w:lang w:val="en-NZ"/>
        </w:rPr>
      </w:pPr>
      <w:r w:rsidRPr="00446BFA">
        <w:rPr>
          <w:rFonts w:ascii="Arial" w:hAnsi="Arial" w:cs="Arial"/>
          <w:sz w:val="20"/>
          <w:szCs w:val="20"/>
          <w:lang w:val="en-NZ"/>
        </w:rPr>
        <w:t>It is expected the role will support between two and three ELT Members and contribute as part of the Executive and Board Support team, working collaboratively and providing shared coverage as required.</w:t>
      </w:r>
    </w:p>
    <w:p w14:paraId="42763B7D" w14:textId="77777777" w:rsidR="00674C5E" w:rsidRPr="005F1DEA" w:rsidRDefault="008A74E6" w:rsidP="00446BFA">
      <w:pPr>
        <w:jc w:val="both"/>
        <w:rPr>
          <w:rFonts w:ascii="Arial" w:hAnsi="Arial" w:cs="Arial"/>
        </w:rPr>
      </w:pPr>
      <w:r>
        <w:rPr>
          <w:rFonts w:ascii="Arial" w:hAnsi="Arial" w:cs="Arial"/>
        </w:rPr>
        <w:pict w14:anchorId="1072487A">
          <v:rect id="_x0000_i1029" style="width:470.2pt;height:1pt" o:hralign="center" o:hrstd="t" o:hrnoshade="t" o:hr="t" fillcolor="silver" stroked="f"/>
        </w:pict>
      </w:r>
    </w:p>
    <w:p w14:paraId="4CD4F869" w14:textId="77777777" w:rsidR="008A5F2F" w:rsidRPr="005F1DEA" w:rsidRDefault="004E5402" w:rsidP="00FC587A">
      <w:pPr>
        <w:pStyle w:val="Heading3"/>
        <w:spacing w:before="120"/>
      </w:pPr>
      <w:r w:rsidRPr="005F1DEA">
        <w:rPr>
          <w:i/>
          <w:iCs/>
          <w:color w:val="00703C"/>
          <w:sz w:val="28"/>
          <w:szCs w:val="28"/>
        </w:rPr>
        <w:t>Key Responsibilities</w:t>
      </w:r>
    </w:p>
    <w:tbl>
      <w:tblPr>
        <w:tblW w:w="9648" w:type="dxa"/>
        <w:tblBorders>
          <w:top w:val="single" w:sz="4" w:space="0" w:color="C0C0C0"/>
          <w:bottom w:val="single" w:sz="4" w:space="0" w:color="C0C0C0"/>
          <w:insideH w:val="single" w:sz="4" w:space="0" w:color="C0C0C0"/>
        </w:tblBorders>
        <w:tblLook w:val="01E0" w:firstRow="1" w:lastRow="1" w:firstColumn="1" w:lastColumn="1" w:noHBand="0" w:noVBand="0"/>
      </w:tblPr>
      <w:tblGrid>
        <w:gridCol w:w="2579"/>
        <w:gridCol w:w="7069"/>
      </w:tblGrid>
      <w:tr w:rsidR="0092680B" w:rsidRPr="00E778B2" w14:paraId="394ED0D0" w14:textId="77777777" w:rsidTr="00E778B2">
        <w:trPr>
          <w:tblHeader/>
        </w:trPr>
        <w:tc>
          <w:tcPr>
            <w:tcW w:w="2579" w:type="dxa"/>
            <w:shd w:val="clear" w:color="auto" w:fill="00703C"/>
          </w:tcPr>
          <w:p w14:paraId="214AB15C" w14:textId="77777777" w:rsidR="0092680B" w:rsidRPr="00E778B2" w:rsidRDefault="0092680B" w:rsidP="00E778B2">
            <w:pPr>
              <w:tabs>
                <w:tab w:val="left" w:pos="1800"/>
              </w:tabs>
              <w:spacing w:before="60" w:afterLines="80" w:after="192"/>
              <w:jc w:val="both"/>
              <w:rPr>
                <w:rFonts w:ascii="Arial" w:hAnsi="Arial" w:cs="Arial"/>
                <w:bCs/>
                <w:color w:val="FFFFFF"/>
                <w:sz w:val="22"/>
                <w:szCs w:val="22"/>
              </w:rPr>
            </w:pPr>
            <w:r w:rsidRPr="00E778B2">
              <w:rPr>
                <w:rFonts w:ascii="Arial" w:hAnsi="Arial" w:cs="Arial"/>
                <w:bCs/>
                <w:color w:val="FFFFFF"/>
                <w:sz w:val="22"/>
                <w:szCs w:val="22"/>
              </w:rPr>
              <w:t>Area</w:t>
            </w:r>
          </w:p>
        </w:tc>
        <w:tc>
          <w:tcPr>
            <w:tcW w:w="7069" w:type="dxa"/>
            <w:shd w:val="clear" w:color="auto" w:fill="00703C"/>
          </w:tcPr>
          <w:p w14:paraId="4982C866" w14:textId="77777777" w:rsidR="0092680B" w:rsidRPr="00E778B2" w:rsidRDefault="0092680B" w:rsidP="00E778B2">
            <w:pPr>
              <w:tabs>
                <w:tab w:val="left" w:pos="1800"/>
              </w:tabs>
              <w:spacing w:before="60" w:afterLines="80" w:after="192"/>
              <w:jc w:val="both"/>
              <w:rPr>
                <w:rFonts w:ascii="Arial" w:hAnsi="Arial" w:cs="Arial"/>
                <w:bCs/>
                <w:color w:val="FFFFFF"/>
                <w:sz w:val="22"/>
                <w:szCs w:val="22"/>
              </w:rPr>
            </w:pPr>
            <w:r w:rsidRPr="00E778B2">
              <w:rPr>
                <w:rFonts w:ascii="Arial" w:hAnsi="Arial" w:cs="Arial"/>
                <w:bCs/>
                <w:color w:val="FFFFFF"/>
                <w:sz w:val="22"/>
                <w:szCs w:val="22"/>
              </w:rPr>
              <w:t>Responsibilities</w:t>
            </w:r>
          </w:p>
        </w:tc>
      </w:tr>
      <w:tr w:rsidR="0092680B" w:rsidRPr="00E778B2" w14:paraId="3D48465B" w14:textId="77777777" w:rsidTr="002E0A3A">
        <w:tc>
          <w:tcPr>
            <w:tcW w:w="2579" w:type="dxa"/>
          </w:tcPr>
          <w:p w14:paraId="1FAD9AA6" w14:textId="77777777" w:rsidR="0092680B" w:rsidRPr="00E778B2" w:rsidRDefault="003F40FC" w:rsidP="002E0A3A">
            <w:pPr>
              <w:tabs>
                <w:tab w:val="left" w:pos="-2268"/>
              </w:tabs>
              <w:spacing w:before="60" w:afterLines="80" w:after="192"/>
              <w:rPr>
                <w:rFonts w:ascii="Arial" w:hAnsi="Arial" w:cs="Arial"/>
                <w:color w:val="00703C"/>
                <w:sz w:val="20"/>
                <w:szCs w:val="20"/>
              </w:rPr>
            </w:pPr>
            <w:r>
              <w:rPr>
                <w:rFonts w:ascii="Arial" w:hAnsi="Arial" w:cs="Arial"/>
                <w:color w:val="00703C"/>
                <w:sz w:val="20"/>
                <w:szCs w:val="20"/>
              </w:rPr>
              <w:t xml:space="preserve">Executive </w:t>
            </w:r>
            <w:r w:rsidR="0092680B">
              <w:rPr>
                <w:rFonts w:ascii="Arial" w:hAnsi="Arial" w:cs="Arial"/>
                <w:color w:val="00703C"/>
                <w:sz w:val="20"/>
                <w:szCs w:val="20"/>
              </w:rPr>
              <w:t>Administrative</w:t>
            </w:r>
            <w:r w:rsidR="0092680B" w:rsidRPr="00E778B2">
              <w:rPr>
                <w:rFonts w:ascii="Arial" w:hAnsi="Arial" w:cs="Arial"/>
                <w:color w:val="00703C"/>
                <w:sz w:val="20"/>
                <w:szCs w:val="20"/>
              </w:rPr>
              <w:t xml:space="preserve"> Support</w:t>
            </w:r>
          </w:p>
        </w:tc>
        <w:tc>
          <w:tcPr>
            <w:tcW w:w="7069" w:type="dxa"/>
            <w:shd w:val="clear" w:color="auto" w:fill="FFFFFF"/>
          </w:tcPr>
          <w:p w14:paraId="62129909" w14:textId="77777777" w:rsidR="0092680B" w:rsidRPr="00E778B2" w:rsidRDefault="0092680B" w:rsidP="002E0A3A">
            <w:pPr>
              <w:tabs>
                <w:tab w:val="left" w:pos="1800"/>
              </w:tabs>
              <w:spacing w:before="120" w:after="120"/>
              <w:jc w:val="both"/>
              <w:rPr>
                <w:rFonts w:ascii="Arial" w:hAnsi="Arial" w:cs="Arial"/>
                <w:sz w:val="20"/>
                <w:szCs w:val="20"/>
              </w:rPr>
            </w:pPr>
            <w:r w:rsidRPr="00E778B2">
              <w:rPr>
                <w:rFonts w:ascii="Arial" w:hAnsi="Arial" w:cs="Arial"/>
                <w:sz w:val="20"/>
                <w:szCs w:val="20"/>
              </w:rPr>
              <w:t xml:space="preserve">Assist in the achievement of FMGs strategic direction through the provision of confidential and efficient </w:t>
            </w:r>
            <w:r>
              <w:rPr>
                <w:rFonts w:ascii="Arial" w:hAnsi="Arial" w:cs="Arial"/>
                <w:sz w:val="20"/>
                <w:szCs w:val="20"/>
              </w:rPr>
              <w:t>administrative</w:t>
            </w:r>
            <w:r w:rsidRPr="00E778B2">
              <w:rPr>
                <w:rFonts w:ascii="Arial" w:hAnsi="Arial" w:cs="Arial"/>
                <w:sz w:val="20"/>
                <w:szCs w:val="20"/>
              </w:rPr>
              <w:t xml:space="preserve"> support</w:t>
            </w:r>
            <w:r>
              <w:rPr>
                <w:rFonts w:ascii="Arial" w:hAnsi="Arial" w:cs="Arial"/>
                <w:sz w:val="20"/>
                <w:szCs w:val="20"/>
              </w:rPr>
              <w:t xml:space="preserve"> </w:t>
            </w:r>
            <w:r w:rsidRPr="00E778B2">
              <w:rPr>
                <w:rFonts w:ascii="Arial" w:hAnsi="Arial" w:cs="Arial"/>
                <w:sz w:val="20"/>
                <w:szCs w:val="20"/>
              </w:rPr>
              <w:t>including but not limited to the following:</w:t>
            </w:r>
          </w:p>
          <w:p w14:paraId="7E85DA16" w14:textId="77777777" w:rsidR="0092680B" w:rsidRPr="00BE6657" w:rsidRDefault="0092680B" w:rsidP="00BE6657">
            <w:pPr>
              <w:numPr>
                <w:ilvl w:val="0"/>
                <w:numId w:val="14"/>
              </w:numPr>
              <w:spacing w:before="120" w:after="120"/>
              <w:ind w:left="398" w:hanging="283"/>
              <w:jc w:val="both"/>
              <w:rPr>
                <w:rFonts w:ascii="Arial" w:hAnsi="Arial" w:cs="Arial"/>
                <w:sz w:val="20"/>
                <w:szCs w:val="20"/>
                <w:lang w:val="en-NZ"/>
              </w:rPr>
            </w:pPr>
            <w:r w:rsidRPr="00BE6657">
              <w:rPr>
                <w:rFonts w:ascii="Arial" w:hAnsi="Arial" w:cs="Arial"/>
                <w:sz w:val="20"/>
                <w:szCs w:val="20"/>
                <w:lang w:val="en-NZ"/>
              </w:rPr>
              <w:t>Manage complex diaries and scheduling across multiple stakeholders, prioritising based on business impact, deadlines and dependencies.</w:t>
            </w:r>
          </w:p>
          <w:p w14:paraId="700C8CCE" w14:textId="77777777" w:rsidR="0092680B" w:rsidRPr="003F40FC" w:rsidRDefault="0092680B" w:rsidP="00BE6657">
            <w:pPr>
              <w:numPr>
                <w:ilvl w:val="0"/>
                <w:numId w:val="14"/>
              </w:numPr>
              <w:spacing w:before="120" w:after="120"/>
              <w:ind w:left="398" w:hanging="283"/>
              <w:jc w:val="both"/>
              <w:rPr>
                <w:rFonts w:ascii="Arial" w:hAnsi="Arial" w:cs="Arial"/>
                <w:sz w:val="20"/>
                <w:szCs w:val="20"/>
                <w:lang w:val="en-NZ"/>
              </w:rPr>
            </w:pPr>
            <w:r w:rsidRPr="00BE6657">
              <w:rPr>
                <w:rFonts w:ascii="Arial" w:hAnsi="Arial" w:cs="Arial"/>
                <w:sz w:val="20"/>
                <w:szCs w:val="20"/>
                <w:lang w:val="en-NZ"/>
              </w:rPr>
              <w:t>Prepare, review and quality-check executive correspondence, briefings, presentations and papers; ensure accuracy, clarity, and appropriate confidentiality.</w:t>
            </w:r>
          </w:p>
          <w:p w14:paraId="2C829CC5" w14:textId="77777777" w:rsidR="0092680B" w:rsidRPr="00BE6657" w:rsidRDefault="0092680B" w:rsidP="00BE6657">
            <w:pPr>
              <w:numPr>
                <w:ilvl w:val="0"/>
                <w:numId w:val="14"/>
              </w:numPr>
              <w:spacing w:before="120" w:after="120"/>
              <w:ind w:left="398" w:hanging="283"/>
              <w:jc w:val="both"/>
              <w:rPr>
                <w:rFonts w:ascii="Arial" w:hAnsi="Arial" w:cs="Arial"/>
                <w:sz w:val="20"/>
                <w:szCs w:val="20"/>
                <w:lang w:val="en-NZ"/>
              </w:rPr>
            </w:pPr>
            <w:r w:rsidRPr="00BE6657">
              <w:rPr>
                <w:rFonts w:ascii="Arial" w:hAnsi="Arial" w:cs="Arial"/>
                <w:sz w:val="20"/>
                <w:szCs w:val="20"/>
                <w:lang w:val="en-NZ"/>
              </w:rPr>
              <w:t>Maintain “single source of truth” records and filing standards for executive materials, ensuring version control and appropriate access/permissions.</w:t>
            </w:r>
          </w:p>
          <w:p w14:paraId="29C4F4A1" w14:textId="77777777" w:rsidR="00E157FE" w:rsidRPr="00E157FE" w:rsidRDefault="00E157FE" w:rsidP="00E157FE">
            <w:pPr>
              <w:numPr>
                <w:ilvl w:val="0"/>
                <w:numId w:val="14"/>
              </w:numPr>
              <w:spacing w:before="120" w:after="120"/>
              <w:ind w:left="398" w:hanging="283"/>
              <w:jc w:val="both"/>
              <w:rPr>
                <w:rFonts w:ascii="Arial" w:hAnsi="Arial" w:cs="Arial"/>
                <w:sz w:val="20"/>
                <w:szCs w:val="20"/>
                <w:lang w:val="en-NZ"/>
              </w:rPr>
            </w:pPr>
            <w:r w:rsidRPr="00E157FE">
              <w:rPr>
                <w:rFonts w:ascii="Arial" w:hAnsi="Arial" w:cs="Arial"/>
                <w:sz w:val="20"/>
                <w:szCs w:val="20"/>
                <w:lang w:val="en-NZ"/>
              </w:rPr>
              <w:t>Coordinate meeting logistics, including scheduling, agenda preparation, distribution of papers, minute-taking and tracking of actions</w:t>
            </w:r>
          </w:p>
          <w:p w14:paraId="03E98DC6" w14:textId="77777777" w:rsidR="0092680B" w:rsidRPr="0092680B" w:rsidRDefault="0092680B" w:rsidP="0092680B">
            <w:pPr>
              <w:numPr>
                <w:ilvl w:val="0"/>
                <w:numId w:val="14"/>
              </w:numPr>
              <w:spacing w:before="120" w:after="120"/>
              <w:ind w:left="398" w:hanging="283"/>
              <w:jc w:val="both"/>
              <w:rPr>
                <w:rFonts w:ascii="Arial" w:hAnsi="Arial" w:cs="Arial"/>
                <w:sz w:val="20"/>
                <w:szCs w:val="20"/>
                <w:lang w:val="en-NZ"/>
              </w:rPr>
            </w:pPr>
            <w:r w:rsidRPr="0092680B">
              <w:rPr>
                <w:rFonts w:ascii="Arial" w:hAnsi="Arial" w:cs="Arial"/>
                <w:sz w:val="20"/>
                <w:szCs w:val="20"/>
                <w:lang w:val="en-NZ"/>
              </w:rPr>
              <w:t>Lead small-to-medium projects at Executive/</w:t>
            </w:r>
            <w:r w:rsidR="006316DC">
              <w:rPr>
                <w:rFonts w:ascii="Arial" w:hAnsi="Arial" w:cs="Arial"/>
                <w:sz w:val="20"/>
                <w:szCs w:val="20"/>
                <w:lang w:val="en-NZ"/>
              </w:rPr>
              <w:t>B</w:t>
            </w:r>
            <w:r w:rsidRPr="0092680B">
              <w:rPr>
                <w:rFonts w:ascii="Arial" w:hAnsi="Arial" w:cs="Arial"/>
                <w:sz w:val="20"/>
                <w:szCs w:val="20"/>
                <w:lang w:val="en-NZ"/>
              </w:rPr>
              <w:t xml:space="preserve">usiness </w:t>
            </w:r>
            <w:r w:rsidR="006316DC">
              <w:rPr>
                <w:rFonts w:ascii="Arial" w:hAnsi="Arial" w:cs="Arial"/>
                <w:sz w:val="20"/>
                <w:szCs w:val="20"/>
                <w:lang w:val="en-NZ"/>
              </w:rPr>
              <w:t>U</w:t>
            </w:r>
            <w:r w:rsidRPr="0092680B">
              <w:rPr>
                <w:rFonts w:ascii="Arial" w:hAnsi="Arial" w:cs="Arial"/>
                <w:sz w:val="20"/>
                <w:szCs w:val="20"/>
                <w:lang w:val="en-NZ"/>
              </w:rPr>
              <w:t>nit level (e.g., event delivery, process improvement, reporting enhancements), including planning, stakeholder coordination and delivery to time/cost/quality.</w:t>
            </w:r>
          </w:p>
          <w:p w14:paraId="31F08AC5" w14:textId="77777777" w:rsidR="0092680B" w:rsidRPr="0092680B" w:rsidRDefault="0092680B" w:rsidP="0092680B">
            <w:pPr>
              <w:numPr>
                <w:ilvl w:val="0"/>
                <w:numId w:val="14"/>
              </w:numPr>
              <w:spacing w:before="120" w:after="120"/>
              <w:ind w:left="398" w:hanging="283"/>
              <w:jc w:val="both"/>
              <w:rPr>
                <w:rFonts w:ascii="Arial" w:hAnsi="Arial" w:cs="Arial"/>
                <w:sz w:val="20"/>
                <w:szCs w:val="20"/>
                <w:lang w:val="en-NZ"/>
              </w:rPr>
            </w:pPr>
            <w:r w:rsidRPr="0092680B">
              <w:rPr>
                <w:rFonts w:ascii="Arial" w:hAnsi="Arial" w:cs="Arial"/>
                <w:sz w:val="20"/>
                <w:szCs w:val="20"/>
                <w:lang w:val="en-NZ"/>
              </w:rPr>
              <w:t>Provide operational support to planning activities by coordinating inputs, consolidating information, and tracking progress against milestones for key initiatives.</w:t>
            </w:r>
          </w:p>
          <w:p w14:paraId="740876FD" w14:textId="77777777" w:rsidR="0092680B" w:rsidRPr="0092680B" w:rsidRDefault="0092680B" w:rsidP="0092680B">
            <w:pPr>
              <w:numPr>
                <w:ilvl w:val="0"/>
                <w:numId w:val="14"/>
              </w:numPr>
              <w:spacing w:before="120" w:after="120"/>
              <w:ind w:left="398" w:hanging="283"/>
              <w:jc w:val="both"/>
              <w:rPr>
                <w:rFonts w:ascii="Arial" w:hAnsi="Arial" w:cs="Arial"/>
                <w:sz w:val="20"/>
                <w:szCs w:val="20"/>
                <w:lang w:val="en-NZ"/>
              </w:rPr>
            </w:pPr>
            <w:r w:rsidRPr="0092680B">
              <w:rPr>
                <w:rFonts w:ascii="Arial" w:hAnsi="Arial" w:cs="Arial"/>
                <w:sz w:val="20"/>
                <w:szCs w:val="20"/>
                <w:lang w:val="en-NZ"/>
              </w:rPr>
              <w:t>Manage travel and logistics for complex itineraries; anticipate disruptions and make tactical changes to protect Executive time and commitments.</w:t>
            </w:r>
          </w:p>
          <w:p w14:paraId="03C9B66F" w14:textId="77777777" w:rsidR="0092680B" w:rsidRPr="0092680B" w:rsidRDefault="0092680B" w:rsidP="0092680B">
            <w:pPr>
              <w:numPr>
                <w:ilvl w:val="0"/>
                <w:numId w:val="14"/>
              </w:numPr>
              <w:spacing w:before="120" w:after="120"/>
              <w:ind w:left="398" w:hanging="283"/>
              <w:jc w:val="both"/>
              <w:rPr>
                <w:rFonts w:ascii="Arial" w:hAnsi="Arial" w:cs="Arial"/>
                <w:sz w:val="20"/>
                <w:szCs w:val="20"/>
                <w:lang w:val="en-NZ"/>
              </w:rPr>
            </w:pPr>
            <w:r w:rsidRPr="0092680B">
              <w:rPr>
                <w:rFonts w:ascii="Arial" w:hAnsi="Arial" w:cs="Arial"/>
                <w:sz w:val="20"/>
                <w:szCs w:val="20"/>
                <w:lang w:val="en-NZ"/>
              </w:rPr>
              <w:t>Liaise across business units to ensure timely delivery of required inputs and outcomes; act as a key point of coordination between Executive stakeholders and internal teams.</w:t>
            </w:r>
          </w:p>
          <w:p w14:paraId="6C6870CD" w14:textId="77777777" w:rsidR="0092680B" w:rsidRPr="006316DC" w:rsidRDefault="0092680B" w:rsidP="006316DC">
            <w:pPr>
              <w:numPr>
                <w:ilvl w:val="0"/>
                <w:numId w:val="14"/>
              </w:numPr>
              <w:spacing w:before="120" w:after="120"/>
              <w:ind w:left="398" w:hanging="283"/>
              <w:jc w:val="both"/>
              <w:rPr>
                <w:rFonts w:ascii="Arial" w:hAnsi="Arial" w:cs="Arial"/>
                <w:sz w:val="20"/>
                <w:szCs w:val="20"/>
                <w:lang w:val="en-NZ"/>
              </w:rPr>
            </w:pPr>
            <w:r w:rsidRPr="0092680B">
              <w:rPr>
                <w:rFonts w:ascii="Arial" w:hAnsi="Arial" w:cs="Arial"/>
                <w:sz w:val="20"/>
                <w:szCs w:val="20"/>
                <w:lang w:val="en-NZ"/>
              </w:rPr>
              <w:t>Monitor, reconcile and prepare expense reporting and invoice/payment processes with strong attention to coding accuracy, budget impacts and compliance requirements.</w:t>
            </w:r>
          </w:p>
          <w:p w14:paraId="7DBC5650" w14:textId="77777777" w:rsidR="001120F8" w:rsidRPr="00E157FE" w:rsidRDefault="00E157FE" w:rsidP="00E157FE">
            <w:pPr>
              <w:numPr>
                <w:ilvl w:val="0"/>
                <w:numId w:val="14"/>
              </w:numPr>
              <w:spacing w:before="120" w:after="120"/>
              <w:ind w:left="398" w:hanging="283"/>
              <w:jc w:val="both"/>
              <w:rPr>
                <w:rFonts w:ascii="Arial" w:hAnsi="Arial" w:cs="Arial"/>
                <w:sz w:val="20"/>
                <w:szCs w:val="20"/>
                <w:lang w:val="en-NZ"/>
              </w:rPr>
            </w:pPr>
            <w:r w:rsidRPr="00E157FE">
              <w:rPr>
                <w:rFonts w:ascii="Arial" w:hAnsi="Arial" w:cs="Arial"/>
                <w:sz w:val="20"/>
                <w:szCs w:val="20"/>
                <w:lang w:val="en-NZ"/>
              </w:rPr>
              <w:t>Support Board</w:t>
            </w:r>
            <w:r>
              <w:rPr>
                <w:rFonts w:ascii="Arial" w:hAnsi="Arial" w:cs="Arial"/>
                <w:sz w:val="20"/>
                <w:szCs w:val="20"/>
                <w:lang w:val="en-NZ"/>
              </w:rPr>
              <w:t xml:space="preserve"> </w:t>
            </w:r>
            <w:r w:rsidRPr="00E157FE">
              <w:rPr>
                <w:rFonts w:ascii="Arial" w:hAnsi="Arial" w:cs="Arial"/>
                <w:sz w:val="20"/>
                <w:szCs w:val="20"/>
                <w:lang w:val="en-NZ"/>
              </w:rPr>
              <w:t>logistics as required, working collaboratively with the Executive and Board Support team to coordinate meeting schedules, prepare and distribute materials, and assist with minute-taking and action tracking.</w:t>
            </w:r>
          </w:p>
        </w:tc>
      </w:tr>
      <w:tr w:rsidR="0092680B" w:rsidRPr="00E778B2" w14:paraId="773B113D" w14:textId="77777777" w:rsidTr="00E12D38">
        <w:tc>
          <w:tcPr>
            <w:tcW w:w="2579" w:type="dxa"/>
          </w:tcPr>
          <w:p w14:paraId="18BFDE50" w14:textId="77777777" w:rsidR="0092680B" w:rsidRPr="001073B6" w:rsidRDefault="0092680B" w:rsidP="00E12D38">
            <w:pPr>
              <w:tabs>
                <w:tab w:val="left" w:pos="1800"/>
              </w:tabs>
              <w:spacing w:before="120" w:after="120"/>
              <w:jc w:val="both"/>
              <w:rPr>
                <w:rFonts w:ascii="Arial" w:hAnsi="Arial" w:cs="Arial"/>
                <w:color w:val="00703C"/>
                <w:sz w:val="20"/>
                <w:szCs w:val="20"/>
              </w:rPr>
            </w:pPr>
            <w:r>
              <w:rPr>
                <w:rFonts w:ascii="Arial" w:hAnsi="Arial" w:cs="Arial"/>
                <w:color w:val="00703C"/>
                <w:sz w:val="20"/>
                <w:szCs w:val="20"/>
              </w:rPr>
              <w:t>Compliance</w:t>
            </w:r>
          </w:p>
        </w:tc>
        <w:tc>
          <w:tcPr>
            <w:tcW w:w="7069" w:type="dxa"/>
            <w:shd w:val="clear" w:color="auto" w:fill="FFFFFF"/>
            <w:vAlign w:val="center"/>
          </w:tcPr>
          <w:p w14:paraId="13C060F5" w14:textId="77777777" w:rsidR="0092680B" w:rsidRPr="0092680B" w:rsidRDefault="0092680B" w:rsidP="0092680B">
            <w:pPr>
              <w:numPr>
                <w:ilvl w:val="0"/>
                <w:numId w:val="14"/>
              </w:numPr>
              <w:spacing w:before="120" w:after="120"/>
              <w:ind w:left="398" w:hanging="283"/>
              <w:jc w:val="both"/>
              <w:rPr>
                <w:rFonts w:ascii="Arial" w:hAnsi="Arial" w:cs="Arial"/>
                <w:sz w:val="20"/>
                <w:szCs w:val="20"/>
                <w:lang w:val="en-NZ"/>
              </w:rPr>
            </w:pPr>
            <w:r w:rsidRPr="0092680B">
              <w:rPr>
                <w:rFonts w:ascii="Arial" w:hAnsi="Arial" w:cs="Arial"/>
                <w:sz w:val="20"/>
                <w:szCs w:val="20"/>
                <w:lang w:val="en-NZ"/>
              </w:rPr>
              <w:t>Coordinate and monitor compliance certificate requirements and due dates for the reporting manager and relevant stakeholders, escalating emerging risks and overdue items.</w:t>
            </w:r>
          </w:p>
          <w:p w14:paraId="56544BD4" w14:textId="77777777" w:rsidR="0092680B" w:rsidRPr="0092680B" w:rsidRDefault="0092680B" w:rsidP="0092680B">
            <w:pPr>
              <w:numPr>
                <w:ilvl w:val="0"/>
                <w:numId w:val="14"/>
              </w:numPr>
              <w:spacing w:before="120" w:after="120"/>
              <w:ind w:left="398" w:hanging="283"/>
              <w:jc w:val="both"/>
              <w:rPr>
                <w:rFonts w:ascii="Arial" w:hAnsi="Arial" w:cs="Arial"/>
                <w:sz w:val="20"/>
                <w:szCs w:val="20"/>
                <w:lang w:val="en-NZ"/>
              </w:rPr>
            </w:pPr>
            <w:r w:rsidRPr="0092680B">
              <w:rPr>
                <w:rFonts w:ascii="Arial" w:hAnsi="Arial" w:cs="Arial"/>
                <w:sz w:val="20"/>
                <w:szCs w:val="20"/>
                <w:lang w:val="en-NZ"/>
              </w:rPr>
              <w:lastRenderedPageBreak/>
              <w:t>Prepare and consolidate information required for compliance attestations/certificates, ensuring completeness and accuracy prior to review and sign-off.</w:t>
            </w:r>
          </w:p>
          <w:p w14:paraId="7AEDE006" w14:textId="77777777" w:rsidR="0092680B" w:rsidRPr="0092680B" w:rsidRDefault="0092680B" w:rsidP="0092680B">
            <w:pPr>
              <w:numPr>
                <w:ilvl w:val="0"/>
                <w:numId w:val="14"/>
              </w:numPr>
              <w:spacing w:before="120" w:after="120"/>
              <w:ind w:left="398" w:hanging="283"/>
              <w:jc w:val="both"/>
              <w:rPr>
                <w:rFonts w:ascii="Arial" w:hAnsi="Arial" w:cs="Arial"/>
                <w:sz w:val="20"/>
                <w:szCs w:val="20"/>
                <w:lang w:val="en-NZ"/>
              </w:rPr>
            </w:pPr>
            <w:r w:rsidRPr="0092680B">
              <w:rPr>
                <w:rFonts w:ascii="Arial" w:hAnsi="Arial" w:cs="Arial"/>
                <w:sz w:val="20"/>
                <w:szCs w:val="20"/>
                <w:lang w:val="en-NZ"/>
              </w:rPr>
              <w:t>Support the reporting manager to manage remediation plans for compliance breaches, including documenting actions, tracking progress, and following up owners to closure.</w:t>
            </w:r>
          </w:p>
          <w:p w14:paraId="12B8487C" w14:textId="77777777" w:rsidR="0092680B" w:rsidRPr="003F40FC" w:rsidRDefault="0092680B" w:rsidP="0092680B">
            <w:pPr>
              <w:numPr>
                <w:ilvl w:val="0"/>
                <w:numId w:val="14"/>
              </w:numPr>
              <w:spacing w:before="120" w:after="120"/>
              <w:ind w:left="398" w:hanging="283"/>
              <w:jc w:val="both"/>
              <w:rPr>
                <w:rFonts w:ascii="Arial" w:hAnsi="Arial" w:cs="Arial"/>
                <w:sz w:val="20"/>
                <w:szCs w:val="20"/>
                <w:lang w:val="en-NZ"/>
              </w:rPr>
            </w:pPr>
            <w:r w:rsidRPr="0092680B">
              <w:rPr>
                <w:rFonts w:ascii="Arial" w:hAnsi="Arial" w:cs="Arial"/>
                <w:sz w:val="20"/>
                <w:szCs w:val="20"/>
                <w:lang w:val="en-NZ"/>
              </w:rPr>
              <w:t>Maintain effective records and audit-ready evidence of compliance-related actions undertaken within the Executive office.</w:t>
            </w:r>
          </w:p>
          <w:p w14:paraId="42C16BBA" w14:textId="77777777" w:rsidR="0092680B" w:rsidRDefault="0092680B" w:rsidP="00F36F9F">
            <w:pPr>
              <w:numPr>
                <w:ilvl w:val="0"/>
                <w:numId w:val="14"/>
              </w:numPr>
              <w:spacing w:before="120" w:after="120"/>
              <w:ind w:left="398" w:hanging="283"/>
              <w:jc w:val="both"/>
              <w:rPr>
                <w:rFonts w:ascii="Arial" w:hAnsi="Arial" w:cs="Arial"/>
                <w:sz w:val="20"/>
                <w:szCs w:val="20"/>
              </w:rPr>
            </w:pPr>
            <w:r>
              <w:rPr>
                <w:rFonts w:ascii="Arial" w:hAnsi="Arial" w:cs="Arial"/>
                <w:sz w:val="20"/>
                <w:szCs w:val="20"/>
              </w:rPr>
              <w:t>Monitoring when DA requirements are due and prompts the reporting manager to ensure DA requirements are completed on time</w:t>
            </w:r>
          </w:p>
          <w:p w14:paraId="114E9EA2" w14:textId="77777777" w:rsidR="0092680B" w:rsidRDefault="0092680B" w:rsidP="00F36F9F">
            <w:pPr>
              <w:numPr>
                <w:ilvl w:val="0"/>
                <w:numId w:val="14"/>
              </w:numPr>
              <w:spacing w:before="120" w:after="120"/>
              <w:ind w:left="398" w:hanging="283"/>
              <w:jc w:val="both"/>
              <w:rPr>
                <w:rFonts w:ascii="Arial" w:hAnsi="Arial" w:cs="Arial"/>
                <w:sz w:val="20"/>
                <w:szCs w:val="20"/>
              </w:rPr>
            </w:pPr>
            <w:r>
              <w:rPr>
                <w:rFonts w:ascii="Arial" w:hAnsi="Arial" w:cs="Arial"/>
                <w:sz w:val="20"/>
                <w:szCs w:val="20"/>
              </w:rPr>
              <w:t>In consultation with the reporting manager, ensuring that changes and updates to compliance requirements are communicated at regular team meetings.</w:t>
            </w:r>
          </w:p>
          <w:p w14:paraId="10285B16" w14:textId="77777777" w:rsidR="0092680B" w:rsidRPr="001073B6" w:rsidRDefault="0092680B" w:rsidP="00F36F9F">
            <w:pPr>
              <w:numPr>
                <w:ilvl w:val="0"/>
                <w:numId w:val="14"/>
              </w:numPr>
              <w:spacing w:before="120" w:after="120"/>
              <w:ind w:left="398" w:hanging="283"/>
              <w:jc w:val="both"/>
              <w:rPr>
                <w:rFonts w:ascii="Arial" w:hAnsi="Arial" w:cs="Arial"/>
                <w:sz w:val="20"/>
                <w:szCs w:val="20"/>
              </w:rPr>
            </w:pPr>
            <w:proofErr w:type="gramStart"/>
            <w:r>
              <w:rPr>
                <w:rFonts w:ascii="Arial" w:hAnsi="Arial" w:cs="Arial"/>
                <w:sz w:val="20"/>
                <w:szCs w:val="20"/>
              </w:rPr>
              <w:t>Complies</w:t>
            </w:r>
            <w:proofErr w:type="gramEnd"/>
            <w:r>
              <w:rPr>
                <w:rFonts w:ascii="Arial" w:hAnsi="Arial" w:cs="Arial"/>
                <w:sz w:val="20"/>
                <w:szCs w:val="20"/>
              </w:rPr>
              <w:t xml:space="preserve"> with company policies, guidelines and procedures</w:t>
            </w:r>
          </w:p>
        </w:tc>
      </w:tr>
      <w:tr w:rsidR="0092680B" w:rsidRPr="00E778B2" w14:paraId="70E9A64F" w14:textId="77777777" w:rsidTr="00E778B2">
        <w:tc>
          <w:tcPr>
            <w:tcW w:w="2579" w:type="dxa"/>
          </w:tcPr>
          <w:p w14:paraId="30113E7B" w14:textId="77777777" w:rsidR="0092680B" w:rsidRPr="00E778B2" w:rsidRDefault="0092680B" w:rsidP="00D45A5E">
            <w:pPr>
              <w:tabs>
                <w:tab w:val="left" w:pos="1800"/>
              </w:tabs>
              <w:spacing w:before="120" w:after="120"/>
              <w:jc w:val="both"/>
              <w:rPr>
                <w:rFonts w:ascii="Arial" w:hAnsi="Arial" w:cs="Arial"/>
                <w:color w:val="00703C"/>
                <w:sz w:val="20"/>
                <w:szCs w:val="20"/>
              </w:rPr>
            </w:pPr>
            <w:r w:rsidRPr="00E778B2">
              <w:rPr>
                <w:rFonts w:ascii="Arial" w:hAnsi="Arial" w:cs="Arial"/>
                <w:color w:val="00703C"/>
                <w:sz w:val="20"/>
                <w:szCs w:val="20"/>
              </w:rPr>
              <w:t>Customer Service</w:t>
            </w:r>
          </w:p>
        </w:tc>
        <w:tc>
          <w:tcPr>
            <w:tcW w:w="7069" w:type="dxa"/>
            <w:shd w:val="clear" w:color="auto" w:fill="FFFFFF"/>
          </w:tcPr>
          <w:p w14:paraId="2096CF20" w14:textId="2BFE8B36" w:rsidR="0092680B" w:rsidRPr="006316DC" w:rsidRDefault="0092680B" w:rsidP="006316DC">
            <w:pPr>
              <w:numPr>
                <w:ilvl w:val="0"/>
                <w:numId w:val="14"/>
              </w:numPr>
              <w:spacing w:before="120" w:after="120"/>
              <w:ind w:left="398" w:hanging="283"/>
              <w:jc w:val="both"/>
              <w:rPr>
                <w:rFonts w:ascii="Arial" w:hAnsi="Arial" w:cs="Arial"/>
                <w:sz w:val="20"/>
                <w:szCs w:val="20"/>
                <w:lang w:val="en-NZ"/>
              </w:rPr>
            </w:pPr>
            <w:r w:rsidRPr="0092680B">
              <w:rPr>
                <w:rFonts w:ascii="Arial" w:hAnsi="Arial" w:cs="Arial"/>
                <w:sz w:val="20"/>
                <w:szCs w:val="20"/>
                <w:lang w:val="en-NZ"/>
              </w:rPr>
              <w:t xml:space="preserve">Ensure </w:t>
            </w:r>
            <w:r w:rsidR="00320D2E">
              <w:rPr>
                <w:rFonts w:ascii="Arial" w:hAnsi="Arial" w:cs="Arial"/>
                <w:sz w:val="20"/>
                <w:szCs w:val="20"/>
                <w:lang w:val="en-NZ"/>
              </w:rPr>
              <w:t>exceptional</w:t>
            </w:r>
            <w:r w:rsidRPr="0092680B">
              <w:rPr>
                <w:rFonts w:ascii="Arial" w:hAnsi="Arial" w:cs="Arial"/>
                <w:sz w:val="20"/>
                <w:szCs w:val="20"/>
                <w:lang w:val="en-NZ"/>
              </w:rPr>
              <w:t xml:space="preserve"> levels of client service</w:t>
            </w:r>
            <w:r w:rsidR="00E379CD">
              <w:rPr>
                <w:rFonts w:ascii="Arial" w:hAnsi="Arial" w:cs="Arial"/>
                <w:sz w:val="20"/>
                <w:szCs w:val="20"/>
                <w:lang w:val="en-NZ"/>
              </w:rPr>
              <w:t xml:space="preserve"> experience</w:t>
            </w:r>
            <w:r w:rsidRPr="0092680B">
              <w:rPr>
                <w:rFonts w:ascii="Arial" w:hAnsi="Arial" w:cs="Arial"/>
                <w:sz w:val="20"/>
                <w:szCs w:val="20"/>
                <w:lang w:val="en-NZ"/>
              </w:rPr>
              <w:t xml:space="preserve"> are provided to all internal and external stakeholders, representing </w:t>
            </w:r>
            <w:r w:rsidR="003F40FC">
              <w:rPr>
                <w:rFonts w:ascii="Arial" w:hAnsi="Arial" w:cs="Arial"/>
                <w:sz w:val="20"/>
                <w:szCs w:val="20"/>
                <w:lang w:val="en-NZ"/>
              </w:rPr>
              <w:t>ELT</w:t>
            </w:r>
            <w:r w:rsidRPr="0092680B">
              <w:rPr>
                <w:rFonts w:ascii="Arial" w:hAnsi="Arial" w:cs="Arial"/>
                <w:sz w:val="20"/>
                <w:szCs w:val="20"/>
                <w:lang w:val="en-NZ"/>
              </w:rPr>
              <w:t xml:space="preserve"> </w:t>
            </w:r>
            <w:r w:rsidR="003F40FC">
              <w:rPr>
                <w:rFonts w:ascii="Arial" w:hAnsi="Arial" w:cs="Arial"/>
                <w:sz w:val="20"/>
                <w:szCs w:val="20"/>
                <w:lang w:val="en-NZ"/>
              </w:rPr>
              <w:t>Members</w:t>
            </w:r>
            <w:r w:rsidR="006316DC">
              <w:rPr>
                <w:rFonts w:ascii="Arial" w:hAnsi="Arial" w:cs="Arial"/>
                <w:sz w:val="20"/>
                <w:szCs w:val="20"/>
                <w:lang w:val="en-NZ"/>
              </w:rPr>
              <w:t xml:space="preserve"> </w:t>
            </w:r>
            <w:r w:rsidRPr="0092680B">
              <w:rPr>
                <w:rFonts w:ascii="Arial" w:hAnsi="Arial" w:cs="Arial"/>
                <w:sz w:val="20"/>
                <w:szCs w:val="20"/>
                <w:lang w:val="en-NZ"/>
              </w:rPr>
              <w:t>with professionalism, discretion and responsiveness.</w:t>
            </w:r>
          </w:p>
          <w:p w14:paraId="5494BB51" w14:textId="77777777" w:rsidR="0092680B" w:rsidRPr="0092680B" w:rsidRDefault="0092680B" w:rsidP="0092680B">
            <w:pPr>
              <w:numPr>
                <w:ilvl w:val="0"/>
                <w:numId w:val="14"/>
              </w:numPr>
              <w:spacing w:before="120" w:after="120"/>
              <w:ind w:left="398" w:hanging="283"/>
              <w:jc w:val="both"/>
              <w:rPr>
                <w:rFonts w:ascii="Arial" w:hAnsi="Arial" w:cs="Arial"/>
                <w:sz w:val="20"/>
                <w:szCs w:val="20"/>
                <w:lang w:val="en-NZ"/>
              </w:rPr>
            </w:pPr>
            <w:r w:rsidRPr="0092680B">
              <w:rPr>
                <w:rFonts w:ascii="Arial" w:hAnsi="Arial" w:cs="Arial"/>
                <w:sz w:val="20"/>
                <w:szCs w:val="20"/>
                <w:lang w:val="en-NZ"/>
              </w:rPr>
              <w:t xml:space="preserve">Act as a first point of contact for </w:t>
            </w:r>
            <w:r w:rsidR="003F40FC">
              <w:rPr>
                <w:rFonts w:ascii="Arial" w:hAnsi="Arial" w:cs="Arial"/>
                <w:sz w:val="20"/>
                <w:szCs w:val="20"/>
                <w:lang w:val="en-NZ"/>
              </w:rPr>
              <w:t>ELT Members</w:t>
            </w:r>
            <w:r w:rsidRPr="0092680B">
              <w:rPr>
                <w:rFonts w:ascii="Arial" w:hAnsi="Arial" w:cs="Arial"/>
                <w:sz w:val="20"/>
                <w:szCs w:val="20"/>
                <w:lang w:val="en-NZ"/>
              </w:rPr>
              <w:t xml:space="preserve"> as appropriate, triaging enquiries and determining required actions, timeframes and escalation pathways.</w:t>
            </w:r>
          </w:p>
          <w:p w14:paraId="68E2F135" w14:textId="77777777" w:rsidR="0092680B" w:rsidRPr="0092680B" w:rsidRDefault="0092680B" w:rsidP="0092680B">
            <w:pPr>
              <w:numPr>
                <w:ilvl w:val="0"/>
                <w:numId w:val="14"/>
              </w:numPr>
              <w:spacing w:before="120" w:after="120"/>
              <w:ind w:left="398" w:hanging="283"/>
              <w:jc w:val="both"/>
              <w:rPr>
                <w:rFonts w:ascii="Arial" w:hAnsi="Arial" w:cs="Arial"/>
                <w:sz w:val="20"/>
                <w:szCs w:val="20"/>
                <w:lang w:val="en-NZ"/>
              </w:rPr>
            </w:pPr>
            <w:r w:rsidRPr="0092680B">
              <w:rPr>
                <w:rFonts w:ascii="Arial" w:hAnsi="Arial" w:cs="Arial"/>
                <w:sz w:val="20"/>
                <w:szCs w:val="20"/>
                <w:lang w:val="en-NZ"/>
              </w:rPr>
              <w:t xml:space="preserve">Communicate clearly and proactively with stakeholders to manage expectations, resolve scheduling conflicts, and ensure timely follow-through on actions. </w:t>
            </w:r>
          </w:p>
          <w:p w14:paraId="654C75D6" w14:textId="77777777" w:rsidR="0092680B" w:rsidRPr="0092680B" w:rsidRDefault="0092680B" w:rsidP="0092680B">
            <w:pPr>
              <w:numPr>
                <w:ilvl w:val="0"/>
                <w:numId w:val="14"/>
              </w:numPr>
              <w:spacing w:before="120" w:after="120"/>
              <w:ind w:left="398" w:hanging="283"/>
              <w:jc w:val="both"/>
              <w:rPr>
                <w:rFonts w:ascii="Arial" w:hAnsi="Arial" w:cs="Arial"/>
                <w:sz w:val="20"/>
                <w:szCs w:val="20"/>
                <w:lang w:val="en-NZ"/>
              </w:rPr>
            </w:pPr>
            <w:r w:rsidRPr="0092680B">
              <w:rPr>
                <w:rFonts w:ascii="Arial" w:hAnsi="Arial" w:cs="Arial"/>
                <w:sz w:val="20"/>
                <w:szCs w:val="20"/>
                <w:lang w:val="en-NZ"/>
              </w:rPr>
              <w:t xml:space="preserve">Build and maintain effective working relationships with key stakeholders (e.g., ELT members and their teams, Executive Assistants, and external partners) to enable efficient outcomes. </w:t>
            </w:r>
          </w:p>
          <w:p w14:paraId="41518F0C" w14:textId="2A375F77" w:rsidR="0092680B" w:rsidRPr="003F40FC" w:rsidRDefault="0092680B" w:rsidP="0092680B">
            <w:pPr>
              <w:numPr>
                <w:ilvl w:val="0"/>
                <w:numId w:val="14"/>
              </w:numPr>
              <w:spacing w:before="120" w:after="120"/>
              <w:ind w:left="398" w:hanging="283"/>
              <w:jc w:val="both"/>
              <w:rPr>
                <w:rFonts w:ascii="Arial" w:hAnsi="Arial" w:cs="Arial"/>
                <w:sz w:val="20"/>
                <w:szCs w:val="20"/>
                <w:lang w:val="en-NZ"/>
              </w:rPr>
            </w:pPr>
            <w:r w:rsidRPr="0092680B">
              <w:rPr>
                <w:rFonts w:ascii="Arial" w:hAnsi="Arial" w:cs="Arial"/>
                <w:sz w:val="20"/>
                <w:szCs w:val="20"/>
                <w:lang w:val="en-NZ"/>
              </w:rPr>
              <w:t xml:space="preserve">Identify opportunities to improve </w:t>
            </w:r>
            <w:r w:rsidR="003F40FC">
              <w:rPr>
                <w:rFonts w:ascii="Arial" w:hAnsi="Arial" w:cs="Arial"/>
                <w:sz w:val="20"/>
                <w:szCs w:val="20"/>
                <w:lang w:val="en-NZ"/>
              </w:rPr>
              <w:t>ELT Members</w:t>
            </w:r>
            <w:r w:rsidRPr="0092680B">
              <w:rPr>
                <w:rFonts w:ascii="Arial" w:hAnsi="Arial" w:cs="Arial"/>
                <w:sz w:val="20"/>
                <w:szCs w:val="20"/>
                <w:lang w:val="en-NZ"/>
              </w:rPr>
              <w:t xml:space="preserve"> “</w:t>
            </w:r>
            <w:r w:rsidR="00E379CD">
              <w:rPr>
                <w:rFonts w:ascii="Arial" w:hAnsi="Arial" w:cs="Arial"/>
                <w:sz w:val="20"/>
                <w:szCs w:val="20"/>
                <w:lang w:val="en-NZ"/>
              </w:rPr>
              <w:t xml:space="preserve">client </w:t>
            </w:r>
            <w:r w:rsidRPr="0092680B">
              <w:rPr>
                <w:rFonts w:ascii="Arial" w:hAnsi="Arial" w:cs="Arial"/>
                <w:sz w:val="20"/>
                <w:szCs w:val="20"/>
                <w:lang w:val="en-NZ"/>
              </w:rPr>
              <w:t>service experience” (e.g., meeting pack quality, communications templates, consistency of processes) and implement improvements in collaboration with the wider EA community.</w:t>
            </w:r>
          </w:p>
        </w:tc>
      </w:tr>
      <w:tr w:rsidR="0092680B" w:rsidRPr="00E778B2" w14:paraId="1FD44C7A" w14:textId="77777777" w:rsidTr="00E778B2">
        <w:tc>
          <w:tcPr>
            <w:tcW w:w="2579" w:type="dxa"/>
          </w:tcPr>
          <w:p w14:paraId="4E9E1491" w14:textId="77777777" w:rsidR="0092680B" w:rsidRPr="00E778B2" w:rsidRDefault="0092680B" w:rsidP="00D45A5E">
            <w:pPr>
              <w:tabs>
                <w:tab w:val="left" w:pos="1800"/>
              </w:tabs>
              <w:spacing w:before="120" w:after="120"/>
              <w:jc w:val="both"/>
              <w:rPr>
                <w:rFonts w:ascii="Arial" w:hAnsi="Arial" w:cs="Arial"/>
                <w:color w:val="00703C"/>
                <w:sz w:val="20"/>
                <w:szCs w:val="20"/>
              </w:rPr>
            </w:pPr>
            <w:r w:rsidRPr="00E778B2">
              <w:rPr>
                <w:rFonts w:ascii="Arial" w:hAnsi="Arial" w:cs="Arial"/>
                <w:color w:val="00703C"/>
                <w:sz w:val="20"/>
                <w:szCs w:val="20"/>
              </w:rPr>
              <w:t>Team Membership</w:t>
            </w:r>
          </w:p>
        </w:tc>
        <w:tc>
          <w:tcPr>
            <w:tcW w:w="7069" w:type="dxa"/>
            <w:shd w:val="clear" w:color="auto" w:fill="FFFFFF"/>
          </w:tcPr>
          <w:p w14:paraId="2187DFDC" w14:textId="77777777" w:rsidR="0092680B" w:rsidRPr="0092680B" w:rsidRDefault="0092680B" w:rsidP="0092680B">
            <w:pPr>
              <w:numPr>
                <w:ilvl w:val="0"/>
                <w:numId w:val="14"/>
              </w:numPr>
              <w:spacing w:before="120" w:after="120"/>
              <w:ind w:left="398" w:hanging="283"/>
              <w:jc w:val="both"/>
              <w:rPr>
                <w:rFonts w:ascii="Arial" w:hAnsi="Arial" w:cs="Arial"/>
                <w:sz w:val="20"/>
                <w:szCs w:val="20"/>
                <w:lang w:val="en-NZ"/>
              </w:rPr>
            </w:pPr>
            <w:r w:rsidRPr="0092680B">
              <w:rPr>
                <w:rFonts w:ascii="Arial" w:hAnsi="Arial" w:cs="Arial"/>
                <w:sz w:val="20"/>
                <w:szCs w:val="20"/>
                <w:lang w:val="en-NZ"/>
              </w:rPr>
              <w:t>Participate fully as a member of FMG</w:t>
            </w:r>
            <w:r w:rsidR="003F40FC">
              <w:rPr>
                <w:rFonts w:ascii="Arial" w:hAnsi="Arial" w:cs="Arial"/>
                <w:sz w:val="20"/>
                <w:szCs w:val="20"/>
                <w:lang w:val="en-NZ"/>
              </w:rPr>
              <w:t xml:space="preserve"> and the Executive </w:t>
            </w:r>
            <w:r w:rsidR="001120F8">
              <w:rPr>
                <w:rFonts w:ascii="Arial" w:hAnsi="Arial" w:cs="Arial"/>
                <w:sz w:val="20"/>
                <w:szCs w:val="20"/>
                <w:lang w:val="en-NZ"/>
              </w:rPr>
              <w:t xml:space="preserve">and Board </w:t>
            </w:r>
            <w:r w:rsidR="003F40FC">
              <w:rPr>
                <w:rFonts w:ascii="Arial" w:hAnsi="Arial" w:cs="Arial"/>
                <w:sz w:val="20"/>
                <w:szCs w:val="20"/>
                <w:lang w:val="en-NZ"/>
              </w:rPr>
              <w:t>Support Team</w:t>
            </w:r>
            <w:r w:rsidRPr="0092680B">
              <w:rPr>
                <w:rFonts w:ascii="Arial" w:hAnsi="Arial" w:cs="Arial"/>
                <w:sz w:val="20"/>
                <w:szCs w:val="20"/>
                <w:lang w:val="en-NZ"/>
              </w:rPr>
              <w:t>, contributing positively to team culture</w:t>
            </w:r>
            <w:r w:rsidR="003F40FC">
              <w:rPr>
                <w:rFonts w:ascii="Arial" w:hAnsi="Arial" w:cs="Arial"/>
                <w:sz w:val="20"/>
                <w:szCs w:val="20"/>
                <w:lang w:val="en-NZ"/>
              </w:rPr>
              <w:t xml:space="preserve"> of high performance and client centricity,</w:t>
            </w:r>
            <w:r w:rsidRPr="0092680B">
              <w:rPr>
                <w:rFonts w:ascii="Arial" w:hAnsi="Arial" w:cs="Arial"/>
                <w:sz w:val="20"/>
                <w:szCs w:val="20"/>
                <w:lang w:val="en-NZ"/>
              </w:rPr>
              <w:t xml:space="preserve"> and supporting a respectful, inclusive and confidential working environment. </w:t>
            </w:r>
          </w:p>
          <w:p w14:paraId="74A3C4F3" w14:textId="77777777" w:rsidR="00180FE2" w:rsidRDefault="0092680B" w:rsidP="0092680B">
            <w:pPr>
              <w:numPr>
                <w:ilvl w:val="0"/>
                <w:numId w:val="14"/>
              </w:numPr>
              <w:spacing w:before="120" w:after="120"/>
              <w:ind w:left="398" w:hanging="283"/>
              <w:jc w:val="both"/>
              <w:rPr>
                <w:rFonts w:ascii="Arial" w:hAnsi="Arial" w:cs="Arial"/>
                <w:sz w:val="20"/>
                <w:szCs w:val="20"/>
                <w:lang w:val="en-NZ"/>
              </w:rPr>
            </w:pPr>
            <w:r w:rsidRPr="0092680B">
              <w:rPr>
                <w:rFonts w:ascii="Arial" w:hAnsi="Arial" w:cs="Arial"/>
                <w:sz w:val="20"/>
                <w:szCs w:val="20"/>
                <w:lang w:val="en-NZ"/>
              </w:rPr>
              <w:t>Collaborate with other Executive Assistants to ensure executive support requirements are delivered in a consistent and timely manner</w:t>
            </w:r>
            <w:r w:rsidR="00180FE2">
              <w:rPr>
                <w:rFonts w:ascii="Arial" w:hAnsi="Arial" w:cs="Arial"/>
                <w:sz w:val="20"/>
                <w:szCs w:val="20"/>
                <w:lang w:val="en-NZ"/>
              </w:rPr>
              <w:t>.</w:t>
            </w:r>
          </w:p>
          <w:p w14:paraId="49C789CD" w14:textId="77777777" w:rsidR="0092680B" w:rsidRPr="0092680B" w:rsidRDefault="00180FE2" w:rsidP="0092680B">
            <w:pPr>
              <w:numPr>
                <w:ilvl w:val="0"/>
                <w:numId w:val="14"/>
              </w:numPr>
              <w:spacing w:before="120" w:after="120"/>
              <w:ind w:left="398" w:hanging="283"/>
              <w:jc w:val="both"/>
              <w:rPr>
                <w:rFonts w:ascii="Arial" w:hAnsi="Arial" w:cs="Arial"/>
                <w:sz w:val="20"/>
                <w:szCs w:val="20"/>
                <w:lang w:val="en-NZ"/>
              </w:rPr>
            </w:pPr>
            <w:r>
              <w:rPr>
                <w:rFonts w:ascii="Arial" w:hAnsi="Arial" w:cs="Arial"/>
                <w:sz w:val="20"/>
                <w:szCs w:val="20"/>
                <w:lang w:val="en-NZ"/>
              </w:rPr>
              <w:t xml:space="preserve">Provide </w:t>
            </w:r>
            <w:r w:rsidR="0092680B" w:rsidRPr="0092680B">
              <w:rPr>
                <w:rFonts w:ascii="Arial" w:hAnsi="Arial" w:cs="Arial"/>
                <w:sz w:val="20"/>
                <w:szCs w:val="20"/>
                <w:lang w:val="en-NZ"/>
              </w:rPr>
              <w:t>shared coverage</w:t>
            </w:r>
            <w:r>
              <w:rPr>
                <w:rFonts w:ascii="Arial" w:hAnsi="Arial" w:cs="Arial"/>
                <w:sz w:val="20"/>
                <w:szCs w:val="20"/>
                <w:lang w:val="en-NZ"/>
              </w:rPr>
              <w:t xml:space="preserve"> and </w:t>
            </w:r>
            <w:r w:rsidR="0092680B" w:rsidRPr="0092680B">
              <w:rPr>
                <w:rFonts w:ascii="Arial" w:hAnsi="Arial" w:cs="Arial"/>
                <w:sz w:val="20"/>
                <w:szCs w:val="20"/>
                <w:lang w:val="en-NZ"/>
              </w:rPr>
              <w:t>backup support</w:t>
            </w:r>
            <w:r>
              <w:rPr>
                <w:rFonts w:ascii="Arial" w:hAnsi="Arial" w:cs="Arial"/>
                <w:sz w:val="20"/>
                <w:szCs w:val="20"/>
                <w:lang w:val="en-NZ"/>
              </w:rPr>
              <w:t xml:space="preserve"> (</w:t>
            </w:r>
            <w:proofErr w:type="spellStart"/>
            <w:r>
              <w:rPr>
                <w:rFonts w:ascii="Arial" w:hAnsi="Arial" w:cs="Arial"/>
                <w:sz w:val="20"/>
                <w:szCs w:val="20"/>
                <w:lang w:val="en-NZ"/>
              </w:rPr>
              <w:t>eg</w:t>
            </w:r>
            <w:proofErr w:type="spellEnd"/>
            <w:r>
              <w:rPr>
                <w:rFonts w:ascii="Arial" w:hAnsi="Arial" w:cs="Arial"/>
                <w:sz w:val="20"/>
                <w:szCs w:val="20"/>
                <w:lang w:val="en-NZ"/>
              </w:rPr>
              <w:t xml:space="preserve"> leave cover)</w:t>
            </w:r>
            <w:r w:rsidR="0092680B" w:rsidRPr="0092680B">
              <w:rPr>
                <w:rFonts w:ascii="Arial" w:hAnsi="Arial" w:cs="Arial"/>
                <w:sz w:val="20"/>
                <w:szCs w:val="20"/>
                <w:lang w:val="en-NZ"/>
              </w:rPr>
              <w:t xml:space="preserve"> as required</w:t>
            </w:r>
            <w:r>
              <w:rPr>
                <w:rFonts w:ascii="Arial" w:hAnsi="Arial" w:cs="Arial"/>
                <w:sz w:val="20"/>
                <w:szCs w:val="20"/>
                <w:lang w:val="en-NZ"/>
              </w:rPr>
              <w:t xml:space="preserve"> within the Executive</w:t>
            </w:r>
            <w:r w:rsidR="001120F8">
              <w:rPr>
                <w:rFonts w:ascii="Arial" w:hAnsi="Arial" w:cs="Arial"/>
                <w:sz w:val="20"/>
                <w:szCs w:val="20"/>
                <w:lang w:val="en-NZ"/>
              </w:rPr>
              <w:t xml:space="preserve"> and Board</w:t>
            </w:r>
            <w:r>
              <w:rPr>
                <w:rFonts w:ascii="Arial" w:hAnsi="Arial" w:cs="Arial"/>
                <w:sz w:val="20"/>
                <w:szCs w:val="20"/>
                <w:lang w:val="en-NZ"/>
              </w:rPr>
              <w:t xml:space="preserve"> Support Team</w:t>
            </w:r>
            <w:r w:rsidR="0092680B" w:rsidRPr="0092680B">
              <w:rPr>
                <w:rFonts w:ascii="Arial" w:hAnsi="Arial" w:cs="Arial"/>
                <w:sz w:val="20"/>
                <w:szCs w:val="20"/>
                <w:lang w:val="en-NZ"/>
              </w:rPr>
              <w:t xml:space="preserve">. </w:t>
            </w:r>
          </w:p>
          <w:p w14:paraId="06FE4A21" w14:textId="7BB163E5" w:rsidR="0092680B" w:rsidRPr="0092680B" w:rsidRDefault="0092680B" w:rsidP="0092680B">
            <w:pPr>
              <w:numPr>
                <w:ilvl w:val="0"/>
                <w:numId w:val="14"/>
              </w:numPr>
              <w:spacing w:before="120" w:after="120"/>
              <w:ind w:left="398" w:hanging="283"/>
              <w:jc w:val="both"/>
              <w:rPr>
                <w:rFonts w:ascii="Arial" w:hAnsi="Arial" w:cs="Arial"/>
                <w:sz w:val="20"/>
                <w:szCs w:val="20"/>
                <w:lang w:val="en-NZ"/>
              </w:rPr>
            </w:pPr>
            <w:r w:rsidRPr="0092680B">
              <w:rPr>
                <w:rFonts w:ascii="Arial" w:hAnsi="Arial" w:cs="Arial"/>
                <w:sz w:val="20"/>
                <w:szCs w:val="20"/>
                <w:lang w:val="en-NZ"/>
              </w:rPr>
              <w:t>Contribute to</w:t>
            </w:r>
            <w:r w:rsidR="003F40FC">
              <w:rPr>
                <w:rFonts w:ascii="Arial" w:hAnsi="Arial" w:cs="Arial"/>
                <w:sz w:val="20"/>
                <w:szCs w:val="20"/>
                <w:lang w:val="en-NZ"/>
              </w:rPr>
              <w:t xml:space="preserve"> Mutual wide (including</w:t>
            </w:r>
            <w:r w:rsidRPr="0092680B">
              <w:rPr>
                <w:rFonts w:ascii="Arial" w:hAnsi="Arial" w:cs="Arial"/>
                <w:sz w:val="20"/>
                <w:szCs w:val="20"/>
                <w:lang w:val="en-NZ"/>
              </w:rPr>
              <w:t xml:space="preserve"> </w:t>
            </w:r>
            <w:r w:rsidR="003F40FC">
              <w:rPr>
                <w:rFonts w:ascii="Arial" w:hAnsi="Arial" w:cs="Arial"/>
                <w:sz w:val="20"/>
                <w:szCs w:val="20"/>
                <w:lang w:val="en-NZ"/>
              </w:rPr>
              <w:t>ELT and Board)</w:t>
            </w:r>
            <w:r w:rsidRPr="0092680B">
              <w:rPr>
                <w:rFonts w:ascii="Arial" w:hAnsi="Arial" w:cs="Arial"/>
                <w:sz w:val="20"/>
                <w:szCs w:val="20"/>
                <w:lang w:val="en-NZ"/>
              </w:rPr>
              <w:t xml:space="preserve"> planning and coordination</w:t>
            </w:r>
            <w:r w:rsidR="00180FE2">
              <w:rPr>
                <w:rFonts w:ascii="Arial" w:hAnsi="Arial" w:cs="Arial"/>
                <w:sz w:val="20"/>
                <w:szCs w:val="20"/>
                <w:lang w:val="en-NZ"/>
              </w:rPr>
              <w:t xml:space="preserve"> (including the developing of the </w:t>
            </w:r>
            <w:r w:rsidR="00E8658A">
              <w:rPr>
                <w:rFonts w:ascii="Arial" w:hAnsi="Arial" w:cs="Arial"/>
                <w:sz w:val="20"/>
                <w:szCs w:val="20"/>
                <w:lang w:val="en-NZ"/>
              </w:rPr>
              <w:t>Executive</w:t>
            </w:r>
            <w:r w:rsidR="001120F8">
              <w:rPr>
                <w:rFonts w:ascii="Arial" w:hAnsi="Arial" w:cs="Arial"/>
                <w:sz w:val="20"/>
                <w:szCs w:val="20"/>
                <w:lang w:val="en-NZ"/>
              </w:rPr>
              <w:t xml:space="preserve"> and Board </w:t>
            </w:r>
            <w:r w:rsidR="00180FE2">
              <w:rPr>
                <w:rFonts w:ascii="Arial" w:hAnsi="Arial" w:cs="Arial"/>
                <w:sz w:val="20"/>
                <w:szCs w:val="20"/>
                <w:lang w:val="en-NZ"/>
              </w:rPr>
              <w:t>Annual Calendar)</w:t>
            </w:r>
            <w:r w:rsidRPr="0092680B">
              <w:rPr>
                <w:rFonts w:ascii="Arial" w:hAnsi="Arial" w:cs="Arial"/>
                <w:sz w:val="20"/>
                <w:szCs w:val="20"/>
                <w:lang w:val="en-NZ"/>
              </w:rPr>
              <w:t xml:space="preserve"> by sharing information, tracking actions/deadlines where appropriate, and escalating risks or dependencies early. </w:t>
            </w:r>
          </w:p>
          <w:p w14:paraId="646E807E" w14:textId="77777777" w:rsidR="0092680B" w:rsidRPr="0092680B" w:rsidRDefault="0092680B" w:rsidP="0092680B">
            <w:pPr>
              <w:numPr>
                <w:ilvl w:val="0"/>
                <w:numId w:val="14"/>
              </w:numPr>
              <w:spacing w:before="120" w:after="120"/>
              <w:ind w:left="398" w:hanging="283"/>
              <w:jc w:val="both"/>
              <w:rPr>
                <w:rFonts w:ascii="Arial" w:hAnsi="Arial" w:cs="Arial"/>
                <w:sz w:val="20"/>
                <w:szCs w:val="20"/>
                <w:lang w:val="en-NZ"/>
              </w:rPr>
            </w:pPr>
            <w:r w:rsidRPr="0092680B">
              <w:rPr>
                <w:rFonts w:ascii="Arial" w:hAnsi="Arial" w:cs="Arial"/>
                <w:sz w:val="20"/>
                <w:szCs w:val="20"/>
                <w:lang w:val="en-NZ"/>
              </w:rPr>
              <w:t xml:space="preserve">Take part in relevant </w:t>
            </w:r>
            <w:r w:rsidR="00180FE2">
              <w:rPr>
                <w:rFonts w:ascii="Arial" w:hAnsi="Arial" w:cs="Arial"/>
                <w:sz w:val="20"/>
                <w:szCs w:val="20"/>
                <w:lang w:val="en-NZ"/>
              </w:rPr>
              <w:t xml:space="preserve">ELT </w:t>
            </w:r>
            <w:r w:rsidRPr="0092680B">
              <w:rPr>
                <w:rFonts w:ascii="Arial" w:hAnsi="Arial" w:cs="Arial"/>
                <w:sz w:val="20"/>
                <w:szCs w:val="20"/>
                <w:lang w:val="en-NZ"/>
              </w:rPr>
              <w:t>leadership team meetings</w:t>
            </w:r>
            <w:r w:rsidR="00180FE2">
              <w:rPr>
                <w:rFonts w:ascii="Arial" w:hAnsi="Arial" w:cs="Arial"/>
                <w:sz w:val="20"/>
                <w:szCs w:val="20"/>
                <w:lang w:val="en-NZ"/>
              </w:rPr>
              <w:t xml:space="preserve"> (including but not limited to Committee and Steering Group Meetings)</w:t>
            </w:r>
            <w:r w:rsidRPr="0092680B">
              <w:rPr>
                <w:rFonts w:ascii="Arial" w:hAnsi="Arial" w:cs="Arial"/>
                <w:sz w:val="20"/>
                <w:szCs w:val="20"/>
                <w:lang w:val="en-NZ"/>
              </w:rPr>
              <w:t xml:space="preserve"> and associated activities as required, supporting delivery of agreed </w:t>
            </w:r>
            <w:r w:rsidR="00180FE2">
              <w:rPr>
                <w:rFonts w:ascii="Arial" w:hAnsi="Arial" w:cs="Arial"/>
                <w:sz w:val="20"/>
                <w:szCs w:val="20"/>
                <w:lang w:val="en-NZ"/>
              </w:rPr>
              <w:t xml:space="preserve">minutes and </w:t>
            </w:r>
            <w:r w:rsidRPr="0092680B">
              <w:rPr>
                <w:rFonts w:ascii="Arial" w:hAnsi="Arial" w:cs="Arial"/>
                <w:sz w:val="20"/>
                <w:szCs w:val="20"/>
                <w:lang w:val="en-NZ"/>
              </w:rPr>
              <w:t xml:space="preserve">actions. </w:t>
            </w:r>
          </w:p>
          <w:p w14:paraId="7E445DED" w14:textId="77777777" w:rsidR="0092680B" w:rsidRPr="006316DC" w:rsidRDefault="0092680B" w:rsidP="006316DC">
            <w:pPr>
              <w:numPr>
                <w:ilvl w:val="0"/>
                <w:numId w:val="14"/>
              </w:numPr>
              <w:spacing w:before="120" w:after="120"/>
              <w:ind w:left="398" w:hanging="283"/>
              <w:jc w:val="both"/>
              <w:rPr>
                <w:rFonts w:ascii="Arial" w:hAnsi="Arial" w:cs="Arial"/>
                <w:sz w:val="20"/>
                <w:szCs w:val="20"/>
                <w:lang w:val="en-NZ"/>
              </w:rPr>
            </w:pPr>
            <w:r w:rsidRPr="0092680B">
              <w:rPr>
                <w:rFonts w:ascii="Arial" w:hAnsi="Arial" w:cs="Arial"/>
                <w:sz w:val="20"/>
                <w:szCs w:val="20"/>
                <w:lang w:val="en-NZ"/>
              </w:rPr>
              <w:lastRenderedPageBreak/>
              <w:t xml:space="preserve">Identify and contribute to improvements in team ways of working and business processes (continuous improvement), sharing learnings and standardising approaches </w:t>
            </w:r>
            <w:proofErr w:type="gramStart"/>
            <w:r w:rsidRPr="0092680B">
              <w:rPr>
                <w:rFonts w:ascii="Arial" w:hAnsi="Arial" w:cs="Arial"/>
                <w:sz w:val="20"/>
                <w:szCs w:val="20"/>
                <w:lang w:val="en-NZ"/>
              </w:rPr>
              <w:t xml:space="preserve">where </w:t>
            </w:r>
            <w:r w:rsidR="00180FE2">
              <w:rPr>
                <w:rFonts w:ascii="Arial" w:hAnsi="Arial" w:cs="Arial"/>
                <w:sz w:val="20"/>
                <w:szCs w:val="20"/>
                <w:lang w:val="en-NZ"/>
              </w:rPr>
              <w:t xml:space="preserve"> appropriate</w:t>
            </w:r>
            <w:proofErr w:type="gramEnd"/>
            <w:r w:rsidRPr="0092680B">
              <w:rPr>
                <w:rFonts w:ascii="Arial" w:hAnsi="Arial" w:cs="Arial"/>
                <w:sz w:val="20"/>
                <w:szCs w:val="20"/>
                <w:lang w:val="en-NZ"/>
              </w:rPr>
              <w:t>.</w:t>
            </w:r>
          </w:p>
        </w:tc>
      </w:tr>
      <w:tr w:rsidR="0092680B" w:rsidRPr="00E778B2" w14:paraId="7FE673DF" w14:textId="77777777" w:rsidTr="00E778B2">
        <w:tc>
          <w:tcPr>
            <w:tcW w:w="2579" w:type="dxa"/>
          </w:tcPr>
          <w:p w14:paraId="2E86B612" w14:textId="77777777" w:rsidR="0092680B" w:rsidRPr="00E778B2" w:rsidRDefault="0092680B" w:rsidP="00D45A5E">
            <w:pPr>
              <w:tabs>
                <w:tab w:val="left" w:pos="1800"/>
              </w:tabs>
              <w:spacing w:before="120" w:after="120"/>
              <w:jc w:val="both"/>
              <w:rPr>
                <w:rFonts w:ascii="Arial" w:hAnsi="Arial" w:cs="Arial"/>
                <w:color w:val="00703C"/>
                <w:sz w:val="20"/>
                <w:szCs w:val="20"/>
              </w:rPr>
            </w:pPr>
            <w:r w:rsidRPr="00E778B2">
              <w:rPr>
                <w:rFonts w:ascii="Arial" w:hAnsi="Arial" w:cs="Arial"/>
                <w:color w:val="00703C"/>
                <w:sz w:val="20"/>
                <w:szCs w:val="20"/>
              </w:rPr>
              <w:t>Risk and Quality</w:t>
            </w:r>
          </w:p>
        </w:tc>
        <w:tc>
          <w:tcPr>
            <w:tcW w:w="7069" w:type="dxa"/>
            <w:shd w:val="clear" w:color="auto" w:fill="FFFFFF"/>
          </w:tcPr>
          <w:p w14:paraId="01038A8A" w14:textId="77777777" w:rsidR="0092680B" w:rsidRPr="00E778B2" w:rsidRDefault="0092680B" w:rsidP="00F36F9F">
            <w:pPr>
              <w:numPr>
                <w:ilvl w:val="0"/>
                <w:numId w:val="14"/>
              </w:numPr>
              <w:spacing w:before="120" w:after="120"/>
              <w:ind w:left="398" w:hanging="283"/>
              <w:jc w:val="both"/>
              <w:rPr>
                <w:rFonts w:ascii="Arial" w:hAnsi="Arial" w:cs="Arial"/>
                <w:sz w:val="20"/>
                <w:szCs w:val="20"/>
              </w:rPr>
            </w:pPr>
            <w:r w:rsidRPr="00E778B2">
              <w:rPr>
                <w:rFonts w:ascii="Arial" w:hAnsi="Arial" w:cs="Arial"/>
                <w:sz w:val="20"/>
                <w:szCs w:val="20"/>
              </w:rPr>
              <w:t>Ensur</w:t>
            </w:r>
            <w:r>
              <w:rPr>
                <w:rFonts w:ascii="Arial" w:hAnsi="Arial" w:cs="Arial"/>
                <w:sz w:val="20"/>
                <w:szCs w:val="20"/>
              </w:rPr>
              <w:t>ing</w:t>
            </w:r>
            <w:r w:rsidRPr="00E778B2">
              <w:rPr>
                <w:rFonts w:ascii="Arial" w:hAnsi="Arial" w:cs="Arial"/>
                <w:sz w:val="20"/>
                <w:szCs w:val="20"/>
              </w:rPr>
              <w:t xml:space="preserve"> overall compliance with legislation regulations and FMG policies </w:t>
            </w:r>
            <w:proofErr w:type="gramStart"/>
            <w:r w:rsidRPr="00E778B2">
              <w:rPr>
                <w:rFonts w:ascii="Arial" w:hAnsi="Arial" w:cs="Arial"/>
                <w:sz w:val="20"/>
                <w:szCs w:val="20"/>
              </w:rPr>
              <w:t>through the use of</w:t>
            </w:r>
            <w:proofErr w:type="gramEnd"/>
            <w:r w:rsidRPr="00E778B2">
              <w:rPr>
                <w:rFonts w:ascii="Arial" w:hAnsi="Arial" w:cs="Arial"/>
                <w:sz w:val="20"/>
                <w:szCs w:val="20"/>
              </w:rPr>
              <w:t xml:space="preserve"> established systems</w:t>
            </w:r>
          </w:p>
        </w:tc>
      </w:tr>
      <w:tr w:rsidR="0092680B" w:rsidRPr="00E778B2" w14:paraId="12648CBC" w14:textId="77777777" w:rsidTr="00D07092">
        <w:tc>
          <w:tcPr>
            <w:tcW w:w="2579" w:type="dxa"/>
          </w:tcPr>
          <w:p w14:paraId="46F82481" w14:textId="77777777" w:rsidR="0092680B" w:rsidRPr="00E778B2" w:rsidRDefault="0092680B" w:rsidP="00D45A5E">
            <w:pPr>
              <w:tabs>
                <w:tab w:val="left" w:pos="1800"/>
              </w:tabs>
              <w:spacing w:before="120" w:after="120"/>
              <w:jc w:val="both"/>
              <w:rPr>
                <w:rFonts w:ascii="Arial" w:hAnsi="Arial" w:cs="Arial"/>
                <w:color w:val="00703C"/>
                <w:sz w:val="20"/>
                <w:szCs w:val="20"/>
              </w:rPr>
            </w:pPr>
            <w:r>
              <w:rPr>
                <w:rFonts w:ascii="Arial" w:hAnsi="Arial" w:cs="Arial"/>
                <w:color w:val="00703C"/>
                <w:sz w:val="20"/>
                <w:szCs w:val="20"/>
              </w:rPr>
              <w:t>Wellbeing</w:t>
            </w:r>
            <w:r w:rsidRPr="00E778B2">
              <w:rPr>
                <w:rFonts w:ascii="Arial" w:hAnsi="Arial" w:cs="Arial"/>
                <w:color w:val="00703C"/>
                <w:sz w:val="20"/>
                <w:szCs w:val="20"/>
              </w:rPr>
              <w:t xml:space="preserve"> and Safety</w:t>
            </w:r>
          </w:p>
        </w:tc>
        <w:tc>
          <w:tcPr>
            <w:tcW w:w="7069" w:type="dxa"/>
            <w:shd w:val="clear" w:color="auto" w:fill="FFFFFF"/>
          </w:tcPr>
          <w:p w14:paraId="389D3CDC" w14:textId="77777777" w:rsidR="0092680B" w:rsidRPr="00E778B2" w:rsidRDefault="0092680B" w:rsidP="00F36F9F">
            <w:pPr>
              <w:numPr>
                <w:ilvl w:val="0"/>
                <w:numId w:val="14"/>
              </w:numPr>
              <w:spacing w:before="120" w:after="120"/>
              <w:ind w:left="398" w:hanging="283"/>
              <w:jc w:val="both"/>
              <w:rPr>
                <w:rFonts w:ascii="Arial" w:hAnsi="Arial" w:cs="Arial"/>
                <w:sz w:val="20"/>
                <w:szCs w:val="20"/>
              </w:rPr>
            </w:pPr>
            <w:r w:rsidRPr="00E778B2">
              <w:rPr>
                <w:rFonts w:ascii="Arial" w:hAnsi="Arial" w:cs="Arial"/>
                <w:sz w:val="20"/>
                <w:szCs w:val="20"/>
              </w:rPr>
              <w:t>Complies with safety and wellbeing policy and procedures, including accident and incident reporting and hazard management requirements</w:t>
            </w:r>
          </w:p>
          <w:p w14:paraId="03348F27" w14:textId="77777777" w:rsidR="0092680B" w:rsidRPr="00F36F9F" w:rsidRDefault="0092680B" w:rsidP="00F36F9F">
            <w:pPr>
              <w:numPr>
                <w:ilvl w:val="0"/>
                <w:numId w:val="14"/>
              </w:numPr>
              <w:spacing w:before="120" w:after="120"/>
              <w:ind w:left="398" w:hanging="283"/>
              <w:jc w:val="both"/>
              <w:rPr>
                <w:rFonts w:ascii="Arial" w:hAnsi="Arial" w:cs="Arial"/>
                <w:sz w:val="20"/>
                <w:szCs w:val="20"/>
              </w:rPr>
            </w:pPr>
            <w:r w:rsidRPr="00E778B2">
              <w:rPr>
                <w:rFonts w:ascii="Arial" w:hAnsi="Arial" w:cs="Arial"/>
                <w:sz w:val="20"/>
                <w:szCs w:val="20"/>
              </w:rPr>
              <w:t xml:space="preserve">Works in a safe manner </w:t>
            </w:r>
            <w:proofErr w:type="gramStart"/>
            <w:r w:rsidRPr="00E778B2">
              <w:rPr>
                <w:rFonts w:ascii="Arial" w:hAnsi="Arial" w:cs="Arial"/>
                <w:sz w:val="20"/>
                <w:szCs w:val="20"/>
              </w:rPr>
              <w:t>at all times</w:t>
            </w:r>
            <w:proofErr w:type="gramEnd"/>
            <w:r w:rsidRPr="00E778B2">
              <w:rPr>
                <w:rFonts w:ascii="Arial" w:hAnsi="Arial" w:cs="Arial"/>
                <w:sz w:val="20"/>
                <w:szCs w:val="20"/>
              </w:rPr>
              <w:t xml:space="preserve"> and does not undertake activities without appropriate training</w:t>
            </w:r>
          </w:p>
        </w:tc>
      </w:tr>
    </w:tbl>
    <w:p w14:paraId="3677B94E" w14:textId="77777777" w:rsidR="0015719F" w:rsidRDefault="0015719F">
      <w:pPr>
        <w:rPr>
          <w:rFonts w:ascii="Arial" w:hAnsi="Arial" w:cs="Arial"/>
        </w:rPr>
      </w:pPr>
    </w:p>
    <w:tbl>
      <w:tblPr>
        <w:tblW w:w="9648" w:type="dxa"/>
        <w:tblBorders>
          <w:top w:val="single" w:sz="4" w:space="0" w:color="C0C0C0"/>
          <w:bottom w:val="single" w:sz="4" w:space="0" w:color="C0C0C0"/>
          <w:insideH w:val="single" w:sz="4" w:space="0" w:color="C0C0C0"/>
        </w:tblBorders>
        <w:tblLook w:val="00A0" w:firstRow="1" w:lastRow="0" w:firstColumn="1" w:lastColumn="0" w:noHBand="0" w:noVBand="0"/>
      </w:tblPr>
      <w:tblGrid>
        <w:gridCol w:w="7488"/>
        <w:gridCol w:w="2160"/>
      </w:tblGrid>
      <w:tr w:rsidR="0015719F" w:rsidRPr="001B2D7A" w14:paraId="4290FB3D" w14:textId="77777777" w:rsidTr="00D33AEF">
        <w:trPr>
          <w:trHeight w:val="427"/>
        </w:trPr>
        <w:tc>
          <w:tcPr>
            <w:tcW w:w="9648" w:type="dxa"/>
            <w:gridSpan w:val="2"/>
            <w:shd w:val="clear" w:color="auto" w:fill="00703C"/>
            <w:vAlign w:val="center"/>
          </w:tcPr>
          <w:p w14:paraId="2A0CA7E0" w14:textId="77777777" w:rsidR="0015719F" w:rsidRPr="0015719F" w:rsidRDefault="0015719F" w:rsidP="00D33AEF">
            <w:pPr>
              <w:jc w:val="center"/>
              <w:rPr>
                <w:rFonts w:ascii="Arial" w:hAnsi="Arial" w:cs="Arial"/>
                <w:b/>
                <w:color w:val="FFFFFF"/>
                <w:sz w:val="22"/>
                <w:szCs w:val="22"/>
              </w:rPr>
            </w:pPr>
            <w:r w:rsidRPr="001B2D7A">
              <w:rPr>
                <w:rFonts w:ascii="Arial" w:hAnsi="Arial" w:cs="Arial"/>
              </w:rPr>
              <w:br w:type="page"/>
            </w:r>
            <w:r w:rsidRPr="0015719F">
              <w:rPr>
                <w:rFonts w:ascii="Arial" w:hAnsi="Arial" w:cs="Arial"/>
                <w:b/>
                <w:bCs/>
                <w:color w:val="FFFFFF"/>
                <w:sz w:val="22"/>
                <w:szCs w:val="22"/>
              </w:rPr>
              <w:t>COMPETENCIES</w:t>
            </w:r>
          </w:p>
        </w:tc>
      </w:tr>
      <w:tr w:rsidR="0015719F" w:rsidRPr="001B2D7A" w14:paraId="3C61D9AE" w14:textId="77777777" w:rsidTr="00D33AEF">
        <w:trPr>
          <w:trHeight w:val="685"/>
        </w:trPr>
        <w:tc>
          <w:tcPr>
            <w:tcW w:w="7488" w:type="dxa"/>
            <w:vAlign w:val="center"/>
          </w:tcPr>
          <w:p w14:paraId="4F033C36" w14:textId="77777777" w:rsidR="0015719F" w:rsidRPr="0015719F" w:rsidRDefault="0015719F" w:rsidP="00D33AEF">
            <w:pPr>
              <w:jc w:val="both"/>
              <w:rPr>
                <w:rFonts w:ascii="Arial" w:hAnsi="Arial" w:cs="Arial"/>
                <w:i/>
                <w:iCs/>
                <w:color w:val="808080"/>
                <w:sz w:val="20"/>
                <w:szCs w:val="20"/>
                <w:lang w:val="en-NZ"/>
              </w:rPr>
            </w:pPr>
            <w:r w:rsidRPr="0015719F">
              <w:rPr>
                <w:rFonts w:ascii="Arial" w:hAnsi="Arial" w:cs="Arial"/>
                <w:i/>
                <w:iCs/>
                <w:color w:val="808080"/>
                <w:sz w:val="20"/>
                <w:szCs w:val="20"/>
                <w:lang w:val="en-NZ"/>
              </w:rPr>
              <w:t>*</w:t>
            </w:r>
            <w:proofErr w:type="gramStart"/>
            <w:r w:rsidRPr="0015719F">
              <w:rPr>
                <w:rFonts w:ascii="Arial" w:hAnsi="Arial" w:cs="Arial"/>
                <w:i/>
                <w:iCs/>
                <w:color w:val="808080"/>
                <w:sz w:val="20"/>
                <w:szCs w:val="20"/>
                <w:lang w:val="en-NZ"/>
              </w:rPr>
              <w:t>see</w:t>
            </w:r>
            <w:proofErr w:type="gramEnd"/>
            <w:r w:rsidRPr="0015719F">
              <w:rPr>
                <w:rFonts w:ascii="Arial" w:hAnsi="Arial" w:cs="Arial"/>
                <w:i/>
                <w:iCs/>
                <w:color w:val="808080"/>
                <w:sz w:val="20"/>
                <w:szCs w:val="20"/>
                <w:lang w:val="en-NZ"/>
              </w:rPr>
              <w:t xml:space="preserve"> competency framework for behaviours expected at each level</w:t>
            </w:r>
          </w:p>
        </w:tc>
        <w:tc>
          <w:tcPr>
            <w:tcW w:w="2160" w:type="dxa"/>
            <w:vAlign w:val="center"/>
          </w:tcPr>
          <w:p w14:paraId="4A29B06B" w14:textId="77777777" w:rsidR="0015719F" w:rsidRPr="0015719F" w:rsidRDefault="0015719F" w:rsidP="00D33AEF">
            <w:pPr>
              <w:spacing w:after="120"/>
              <w:jc w:val="center"/>
              <w:rPr>
                <w:rFonts w:ascii="Arial" w:hAnsi="Arial" w:cs="Arial"/>
                <w:bCs/>
                <w:i/>
                <w:iCs/>
                <w:color w:val="808080"/>
                <w:sz w:val="20"/>
                <w:szCs w:val="20"/>
              </w:rPr>
            </w:pPr>
            <w:r w:rsidRPr="0015719F">
              <w:rPr>
                <w:rFonts w:ascii="Arial" w:hAnsi="Arial" w:cs="Arial"/>
                <w:bCs/>
                <w:i/>
                <w:iCs/>
                <w:color w:val="808080"/>
                <w:sz w:val="20"/>
                <w:szCs w:val="20"/>
              </w:rPr>
              <w:t>Expected Level</w:t>
            </w:r>
          </w:p>
        </w:tc>
      </w:tr>
      <w:tr w:rsidR="0015719F" w:rsidRPr="001B2D7A" w14:paraId="7226CC99" w14:textId="77777777" w:rsidTr="00D33AEF">
        <w:trPr>
          <w:trHeight w:val="1234"/>
        </w:trPr>
        <w:tc>
          <w:tcPr>
            <w:tcW w:w="7488" w:type="dxa"/>
            <w:vAlign w:val="center"/>
          </w:tcPr>
          <w:p w14:paraId="10E8B5C4" w14:textId="77777777" w:rsidR="0015719F" w:rsidRPr="0015719F" w:rsidRDefault="0015719F" w:rsidP="00D33AEF">
            <w:pPr>
              <w:spacing w:before="120" w:after="120"/>
              <w:rPr>
                <w:rFonts w:ascii="Arial" w:hAnsi="Arial" w:cs="Arial"/>
                <w:b/>
                <w:color w:val="00703C"/>
                <w:sz w:val="20"/>
                <w:szCs w:val="20"/>
                <w:lang w:bidi="en-US"/>
              </w:rPr>
            </w:pPr>
            <w:r w:rsidRPr="0015719F">
              <w:rPr>
                <w:rFonts w:ascii="Arial" w:hAnsi="Arial" w:cs="Arial"/>
                <w:b/>
                <w:color w:val="00703C"/>
                <w:sz w:val="20"/>
                <w:szCs w:val="20"/>
                <w:lang w:bidi="en-US"/>
              </w:rPr>
              <w:t>C</w:t>
            </w:r>
            <w:r w:rsidR="00853DB4">
              <w:rPr>
                <w:rFonts w:ascii="Arial" w:hAnsi="Arial" w:cs="Arial"/>
                <w:b/>
                <w:color w:val="00703C"/>
                <w:sz w:val="20"/>
                <w:szCs w:val="20"/>
                <w:lang w:bidi="en-US"/>
              </w:rPr>
              <w:t>lient</w:t>
            </w:r>
            <w:r w:rsidRPr="0015719F">
              <w:rPr>
                <w:rFonts w:ascii="Arial" w:hAnsi="Arial" w:cs="Arial"/>
                <w:b/>
                <w:color w:val="00703C"/>
                <w:sz w:val="20"/>
                <w:szCs w:val="20"/>
                <w:lang w:bidi="en-US"/>
              </w:rPr>
              <w:t xml:space="preserve"> Driven (Internal &amp; External)</w:t>
            </w:r>
          </w:p>
          <w:p w14:paraId="4A91D39B" w14:textId="77777777" w:rsidR="0015719F" w:rsidRPr="0015719F" w:rsidRDefault="0015719F" w:rsidP="00853DB4">
            <w:pPr>
              <w:spacing w:after="120"/>
              <w:rPr>
                <w:rFonts w:ascii="Arial" w:hAnsi="Arial" w:cs="Arial"/>
                <w:sz w:val="20"/>
                <w:szCs w:val="20"/>
                <w:lang w:bidi="en-US"/>
              </w:rPr>
            </w:pPr>
            <w:r w:rsidRPr="0015719F">
              <w:rPr>
                <w:rFonts w:ascii="Arial" w:hAnsi="Arial" w:cs="Arial"/>
                <w:bCs/>
                <w:sz w:val="20"/>
                <w:szCs w:val="20"/>
                <w:lang w:val="en-NZ" w:bidi="en-US"/>
              </w:rPr>
              <w:t>A commitment to understanding the needs and best interests of both internal and external c</w:t>
            </w:r>
            <w:r w:rsidR="00853DB4">
              <w:rPr>
                <w:rFonts w:ascii="Arial" w:hAnsi="Arial" w:cs="Arial"/>
                <w:bCs/>
                <w:sz w:val="20"/>
                <w:szCs w:val="20"/>
                <w:lang w:val="en-NZ" w:bidi="en-US"/>
              </w:rPr>
              <w:t>lient</w:t>
            </w:r>
            <w:r w:rsidRPr="0015719F">
              <w:rPr>
                <w:rFonts w:ascii="Arial" w:hAnsi="Arial" w:cs="Arial"/>
                <w:bCs/>
                <w:sz w:val="20"/>
                <w:szCs w:val="20"/>
                <w:lang w:val="en-NZ" w:bidi="en-US"/>
              </w:rPr>
              <w:t xml:space="preserve">s, </w:t>
            </w:r>
            <w:proofErr w:type="gramStart"/>
            <w:r w:rsidRPr="0015719F">
              <w:rPr>
                <w:rFonts w:ascii="Arial" w:hAnsi="Arial" w:cs="Arial"/>
                <w:bCs/>
                <w:sz w:val="20"/>
                <w:szCs w:val="20"/>
                <w:lang w:val="en-NZ" w:bidi="en-US"/>
              </w:rPr>
              <w:t>in order to</w:t>
            </w:r>
            <w:proofErr w:type="gramEnd"/>
            <w:r w:rsidRPr="0015719F">
              <w:rPr>
                <w:rFonts w:ascii="Arial" w:hAnsi="Arial" w:cs="Arial"/>
                <w:bCs/>
                <w:sz w:val="20"/>
                <w:szCs w:val="20"/>
                <w:lang w:val="en-NZ" w:bidi="en-US"/>
              </w:rPr>
              <w:t xml:space="preserve"> provide them with outstanding customer service and help them to make informed decisions.</w:t>
            </w:r>
          </w:p>
        </w:tc>
        <w:tc>
          <w:tcPr>
            <w:tcW w:w="2160" w:type="dxa"/>
            <w:vAlign w:val="center"/>
          </w:tcPr>
          <w:p w14:paraId="576FAC03" w14:textId="77D25BC6" w:rsidR="0015719F" w:rsidRPr="0015719F" w:rsidRDefault="00B06CFD" w:rsidP="00D33AEF">
            <w:pPr>
              <w:spacing w:after="120"/>
              <w:ind w:left="357"/>
              <w:rPr>
                <w:rFonts w:ascii="Arial" w:hAnsi="Arial" w:cs="Arial"/>
                <w:sz w:val="20"/>
                <w:szCs w:val="20"/>
              </w:rPr>
            </w:pPr>
            <w:r w:rsidRPr="252CAA6D">
              <w:rPr>
                <w:rFonts w:ascii="Arial" w:hAnsi="Arial" w:cs="Arial"/>
                <w:sz w:val="20"/>
                <w:szCs w:val="20"/>
              </w:rPr>
              <w:t>Advanced</w:t>
            </w:r>
            <w:r w:rsidR="0015719F" w:rsidRPr="252CAA6D">
              <w:rPr>
                <w:rFonts w:ascii="Arial" w:hAnsi="Arial" w:cs="Arial"/>
                <w:sz w:val="20"/>
                <w:szCs w:val="20"/>
              </w:rPr>
              <w:t>*</w:t>
            </w:r>
          </w:p>
        </w:tc>
      </w:tr>
      <w:tr w:rsidR="0015719F" w:rsidRPr="001B2D7A" w14:paraId="04A5BDFA" w14:textId="77777777" w:rsidTr="00D33AEF">
        <w:trPr>
          <w:trHeight w:val="1340"/>
        </w:trPr>
        <w:tc>
          <w:tcPr>
            <w:tcW w:w="7488" w:type="dxa"/>
            <w:vAlign w:val="center"/>
          </w:tcPr>
          <w:p w14:paraId="5583FDCB" w14:textId="77777777" w:rsidR="0015719F" w:rsidRPr="0015719F" w:rsidRDefault="0015719F" w:rsidP="00D33AEF">
            <w:pPr>
              <w:spacing w:before="120" w:after="120"/>
              <w:rPr>
                <w:rFonts w:ascii="Arial" w:hAnsi="Arial" w:cs="Arial"/>
                <w:b/>
                <w:color w:val="00703C"/>
                <w:sz w:val="20"/>
                <w:szCs w:val="20"/>
              </w:rPr>
            </w:pPr>
            <w:r w:rsidRPr="0015719F">
              <w:rPr>
                <w:rFonts w:ascii="Arial" w:hAnsi="Arial" w:cs="Arial"/>
                <w:b/>
                <w:color w:val="00703C"/>
                <w:sz w:val="20"/>
                <w:szCs w:val="20"/>
              </w:rPr>
              <w:t>Accountability</w:t>
            </w:r>
          </w:p>
          <w:p w14:paraId="43AC4A75" w14:textId="77777777" w:rsidR="0015719F" w:rsidRPr="0015719F" w:rsidRDefault="0015719F" w:rsidP="00D33AEF">
            <w:pPr>
              <w:spacing w:after="120"/>
              <w:rPr>
                <w:rFonts w:ascii="Arial" w:hAnsi="Arial" w:cs="Arial"/>
                <w:sz w:val="20"/>
                <w:szCs w:val="20"/>
              </w:rPr>
            </w:pPr>
            <w:r w:rsidRPr="0015719F">
              <w:rPr>
                <w:rFonts w:ascii="Arial" w:hAnsi="Arial" w:cs="Arial"/>
                <w:bCs/>
                <w:sz w:val="20"/>
                <w:szCs w:val="20"/>
                <w:lang w:val="en-NZ"/>
              </w:rPr>
              <w:t xml:space="preserve">Taking </w:t>
            </w:r>
            <w:r w:rsidR="005F2C60">
              <w:rPr>
                <w:rFonts w:ascii="Arial" w:hAnsi="Arial" w:cs="Arial"/>
                <w:bCs/>
                <w:sz w:val="20"/>
                <w:szCs w:val="20"/>
                <w:lang w:val="en-NZ"/>
              </w:rPr>
              <w:t>Executive</w:t>
            </w:r>
            <w:r w:rsidRPr="0015719F">
              <w:rPr>
                <w:rFonts w:ascii="Arial" w:hAnsi="Arial" w:cs="Arial"/>
                <w:bCs/>
                <w:sz w:val="20"/>
                <w:szCs w:val="20"/>
                <w:lang w:val="en-NZ"/>
              </w:rPr>
              <w:t xml:space="preserve"> ownership of decisions, behaviour, and development, and being responsible for how these actions impact on the wider organisation and customers.  </w:t>
            </w:r>
          </w:p>
        </w:tc>
        <w:tc>
          <w:tcPr>
            <w:tcW w:w="2160" w:type="dxa"/>
            <w:vAlign w:val="center"/>
          </w:tcPr>
          <w:p w14:paraId="43B1520E" w14:textId="77777777" w:rsidR="0015719F" w:rsidRPr="0015719F" w:rsidRDefault="0015719F" w:rsidP="00D33AEF">
            <w:pPr>
              <w:spacing w:after="120"/>
              <w:ind w:left="357"/>
              <w:jc w:val="both"/>
              <w:rPr>
                <w:rFonts w:ascii="Arial" w:hAnsi="Arial" w:cs="Arial"/>
                <w:sz w:val="20"/>
                <w:szCs w:val="20"/>
              </w:rPr>
            </w:pPr>
            <w:r w:rsidRPr="0015719F">
              <w:rPr>
                <w:rFonts w:ascii="Arial" w:hAnsi="Arial" w:cs="Arial"/>
                <w:sz w:val="20"/>
                <w:szCs w:val="20"/>
              </w:rPr>
              <w:t>Intermediate*</w:t>
            </w:r>
          </w:p>
        </w:tc>
      </w:tr>
      <w:tr w:rsidR="0015719F" w:rsidRPr="001B2D7A" w14:paraId="4392AE81" w14:textId="77777777" w:rsidTr="00D33AEF">
        <w:trPr>
          <w:trHeight w:val="1102"/>
        </w:trPr>
        <w:tc>
          <w:tcPr>
            <w:tcW w:w="7488" w:type="dxa"/>
            <w:vAlign w:val="center"/>
          </w:tcPr>
          <w:p w14:paraId="6575DFF5" w14:textId="77777777" w:rsidR="0015719F" w:rsidRPr="0015719F" w:rsidRDefault="0015719F" w:rsidP="00D33AEF">
            <w:pPr>
              <w:spacing w:before="120" w:after="120"/>
              <w:rPr>
                <w:rFonts w:ascii="Arial" w:hAnsi="Arial" w:cs="Arial"/>
                <w:b/>
                <w:color w:val="00703C"/>
                <w:sz w:val="20"/>
                <w:szCs w:val="20"/>
              </w:rPr>
            </w:pPr>
            <w:r w:rsidRPr="0015719F">
              <w:rPr>
                <w:rFonts w:ascii="Arial" w:hAnsi="Arial" w:cs="Arial"/>
                <w:b/>
                <w:color w:val="00703C"/>
                <w:sz w:val="20"/>
                <w:szCs w:val="20"/>
              </w:rPr>
              <w:t>Adaptability</w:t>
            </w:r>
          </w:p>
          <w:p w14:paraId="761DA66C" w14:textId="77777777" w:rsidR="0015719F" w:rsidRPr="0015719F" w:rsidRDefault="0015719F" w:rsidP="00D33AEF">
            <w:pPr>
              <w:spacing w:after="120"/>
              <w:rPr>
                <w:rFonts w:ascii="Arial" w:hAnsi="Arial" w:cs="Arial"/>
                <w:sz w:val="20"/>
                <w:szCs w:val="20"/>
              </w:rPr>
            </w:pPr>
            <w:r w:rsidRPr="0015719F">
              <w:rPr>
                <w:rFonts w:ascii="Arial" w:hAnsi="Arial" w:cs="Arial"/>
                <w:bCs/>
                <w:sz w:val="20"/>
                <w:szCs w:val="20"/>
                <w:lang w:val="en-NZ"/>
              </w:rPr>
              <w:t>Demonstrating a willingness to engage in a changing environment and being flexible and comfortable working with change.</w:t>
            </w:r>
          </w:p>
        </w:tc>
        <w:tc>
          <w:tcPr>
            <w:tcW w:w="2160" w:type="dxa"/>
            <w:vAlign w:val="center"/>
          </w:tcPr>
          <w:p w14:paraId="6A867711" w14:textId="77777777" w:rsidR="0015719F" w:rsidRPr="0015719F" w:rsidRDefault="0015719F" w:rsidP="00D33AEF">
            <w:pPr>
              <w:spacing w:after="120"/>
              <w:ind w:left="357"/>
              <w:jc w:val="both"/>
              <w:rPr>
                <w:rFonts w:ascii="Arial" w:hAnsi="Arial" w:cs="Arial"/>
                <w:sz w:val="20"/>
                <w:szCs w:val="20"/>
              </w:rPr>
            </w:pPr>
            <w:r w:rsidRPr="0015719F">
              <w:rPr>
                <w:rFonts w:ascii="Arial" w:hAnsi="Arial" w:cs="Arial"/>
                <w:sz w:val="20"/>
                <w:szCs w:val="20"/>
              </w:rPr>
              <w:t>Intermediate*</w:t>
            </w:r>
          </w:p>
        </w:tc>
      </w:tr>
      <w:tr w:rsidR="0015719F" w:rsidRPr="001B2D7A" w14:paraId="756CAD40" w14:textId="77777777" w:rsidTr="00D33AEF">
        <w:trPr>
          <w:trHeight w:val="919"/>
        </w:trPr>
        <w:tc>
          <w:tcPr>
            <w:tcW w:w="7488" w:type="dxa"/>
            <w:vAlign w:val="center"/>
          </w:tcPr>
          <w:p w14:paraId="6D3D50D8" w14:textId="77777777" w:rsidR="0015719F" w:rsidRPr="0015719F" w:rsidRDefault="0015719F" w:rsidP="00D33AEF">
            <w:pPr>
              <w:spacing w:before="120" w:after="120"/>
              <w:rPr>
                <w:rFonts w:ascii="Arial" w:hAnsi="Arial" w:cs="Arial"/>
                <w:b/>
                <w:color w:val="00703C"/>
                <w:sz w:val="20"/>
                <w:szCs w:val="20"/>
              </w:rPr>
            </w:pPr>
            <w:r w:rsidRPr="0015719F">
              <w:rPr>
                <w:rFonts w:ascii="Arial" w:hAnsi="Arial" w:cs="Arial"/>
                <w:b/>
                <w:color w:val="00703C"/>
                <w:sz w:val="20"/>
                <w:szCs w:val="20"/>
              </w:rPr>
              <w:t>Motivation and Drive</w:t>
            </w:r>
          </w:p>
          <w:p w14:paraId="64536155" w14:textId="77777777" w:rsidR="0015719F" w:rsidRPr="0015719F" w:rsidRDefault="0015719F" w:rsidP="00D33AEF">
            <w:pPr>
              <w:spacing w:after="120"/>
              <w:rPr>
                <w:rFonts w:ascii="Arial" w:hAnsi="Arial" w:cs="Arial"/>
                <w:sz w:val="20"/>
                <w:szCs w:val="20"/>
              </w:rPr>
            </w:pPr>
            <w:r w:rsidRPr="0015719F">
              <w:rPr>
                <w:rFonts w:ascii="Arial" w:hAnsi="Arial" w:cs="Arial"/>
                <w:bCs/>
                <w:sz w:val="20"/>
                <w:szCs w:val="20"/>
                <w:lang w:val="en-NZ"/>
              </w:rPr>
              <w:t>The determination to achieve goals and strive for excellence.</w:t>
            </w:r>
          </w:p>
        </w:tc>
        <w:tc>
          <w:tcPr>
            <w:tcW w:w="2160" w:type="dxa"/>
            <w:vAlign w:val="center"/>
          </w:tcPr>
          <w:p w14:paraId="6DC9E540" w14:textId="77777777" w:rsidR="0015719F" w:rsidRPr="0015719F" w:rsidRDefault="0015719F" w:rsidP="00D33AEF">
            <w:pPr>
              <w:spacing w:after="120"/>
              <w:ind w:left="357"/>
              <w:jc w:val="both"/>
              <w:rPr>
                <w:rFonts w:ascii="Arial" w:hAnsi="Arial" w:cs="Arial"/>
                <w:sz w:val="20"/>
                <w:szCs w:val="20"/>
              </w:rPr>
            </w:pPr>
            <w:r w:rsidRPr="0015719F">
              <w:rPr>
                <w:rFonts w:ascii="Arial" w:hAnsi="Arial" w:cs="Arial"/>
                <w:sz w:val="20"/>
                <w:szCs w:val="20"/>
              </w:rPr>
              <w:t>Intermediate*</w:t>
            </w:r>
          </w:p>
        </w:tc>
      </w:tr>
      <w:tr w:rsidR="0015719F" w:rsidRPr="001B2D7A" w14:paraId="737FA858" w14:textId="77777777" w:rsidTr="00D33AEF">
        <w:trPr>
          <w:trHeight w:val="1050"/>
        </w:trPr>
        <w:tc>
          <w:tcPr>
            <w:tcW w:w="7488" w:type="dxa"/>
            <w:vAlign w:val="center"/>
          </w:tcPr>
          <w:p w14:paraId="653F6AC1" w14:textId="77777777" w:rsidR="0015719F" w:rsidRPr="0015719F" w:rsidRDefault="0015719F" w:rsidP="00D33AEF">
            <w:pPr>
              <w:spacing w:before="120" w:after="120"/>
              <w:rPr>
                <w:rFonts w:ascii="Arial" w:hAnsi="Arial" w:cs="Arial"/>
                <w:b/>
                <w:color w:val="00703C"/>
                <w:sz w:val="20"/>
                <w:szCs w:val="20"/>
              </w:rPr>
            </w:pPr>
            <w:smartTag w:uri="urn:schemas-microsoft-com:office:smarttags" w:element="place">
              <w:smartTag w:uri="urn:schemas-microsoft-com:office:smarttags" w:element="PlaceName">
                <w:r w:rsidRPr="0015719F">
                  <w:rPr>
                    <w:rFonts w:ascii="Arial" w:hAnsi="Arial" w:cs="Arial"/>
                    <w:b/>
                    <w:color w:val="00703C"/>
                    <w:sz w:val="20"/>
                    <w:szCs w:val="20"/>
                  </w:rPr>
                  <w:t>Relationship</w:t>
                </w:r>
              </w:smartTag>
              <w:r w:rsidRPr="0015719F">
                <w:rPr>
                  <w:rFonts w:ascii="Arial" w:hAnsi="Arial" w:cs="Arial"/>
                  <w:b/>
                  <w:color w:val="00703C"/>
                  <w:sz w:val="20"/>
                  <w:szCs w:val="20"/>
                </w:rPr>
                <w:t xml:space="preserve"> </w:t>
              </w:r>
              <w:smartTag w:uri="urn:schemas-microsoft-com:office:smarttags" w:element="PlaceType">
                <w:r w:rsidRPr="0015719F">
                  <w:rPr>
                    <w:rFonts w:ascii="Arial" w:hAnsi="Arial" w:cs="Arial"/>
                    <w:b/>
                    <w:color w:val="00703C"/>
                    <w:sz w:val="20"/>
                    <w:szCs w:val="20"/>
                  </w:rPr>
                  <w:t>Building</w:t>
                </w:r>
              </w:smartTag>
            </w:smartTag>
          </w:p>
          <w:p w14:paraId="4CEF6DB7" w14:textId="77777777" w:rsidR="0015719F" w:rsidRPr="0015719F" w:rsidRDefault="0015719F" w:rsidP="00D33AEF">
            <w:pPr>
              <w:spacing w:after="120"/>
              <w:rPr>
                <w:rFonts w:ascii="Arial" w:hAnsi="Arial" w:cs="Arial"/>
                <w:sz w:val="20"/>
                <w:szCs w:val="20"/>
              </w:rPr>
            </w:pPr>
            <w:r w:rsidRPr="0015719F">
              <w:rPr>
                <w:rFonts w:ascii="Arial" w:hAnsi="Arial" w:cs="Arial"/>
                <w:bCs/>
                <w:sz w:val="20"/>
                <w:szCs w:val="20"/>
                <w:lang w:val="en-NZ"/>
              </w:rPr>
              <w:t>Developing and maintaining positive, professional relationships that are built on mutual trust and respect.</w:t>
            </w:r>
          </w:p>
        </w:tc>
        <w:tc>
          <w:tcPr>
            <w:tcW w:w="2160" w:type="dxa"/>
            <w:vAlign w:val="center"/>
          </w:tcPr>
          <w:p w14:paraId="1850EC23" w14:textId="4BADF4D3" w:rsidR="0015719F" w:rsidRPr="0015719F" w:rsidRDefault="00B06CFD" w:rsidP="00D33AEF">
            <w:pPr>
              <w:spacing w:after="120"/>
              <w:ind w:left="357"/>
              <w:rPr>
                <w:rFonts w:ascii="Arial" w:hAnsi="Arial" w:cs="Arial"/>
                <w:sz w:val="20"/>
                <w:szCs w:val="20"/>
              </w:rPr>
            </w:pPr>
            <w:r w:rsidRPr="252CAA6D">
              <w:rPr>
                <w:rFonts w:ascii="Arial" w:hAnsi="Arial" w:cs="Arial"/>
                <w:sz w:val="20"/>
                <w:szCs w:val="20"/>
              </w:rPr>
              <w:t>Advanced</w:t>
            </w:r>
            <w:r w:rsidR="0015719F" w:rsidRPr="252CAA6D">
              <w:rPr>
                <w:rFonts w:ascii="Arial" w:hAnsi="Arial" w:cs="Arial"/>
                <w:sz w:val="20"/>
                <w:szCs w:val="20"/>
              </w:rPr>
              <w:t>*</w:t>
            </w:r>
          </w:p>
        </w:tc>
      </w:tr>
      <w:tr w:rsidR="0015719F" w:rsidRPr="001B2D7A" w14:paraId="3C459CEC" w14:textId="77777777" w:rsidTr="00853DB4">
        <w:trPr>
          <w:trHeight w:val="910"/>
        </w:trPr>
        <w:tc>
          <w:tcPr>
            <w:tcW w:w="7488" w:type="dxa"/>
            <w:vAlign w:val="center"/>
          </w:tcPr>
          <w:p w14:paraId="036A2990" w14:textId="77777777" w:rsidR="0015719F" w:rsidRPr="0015719F" w:rsidRDefault="0015719F" w:rsidP="00D33AEF">
            <w:pPr>
              <w:spacing w:before="120" w:after="120"/>
              <w:rPr>
                <w:rFonts w:ascii="Arial" w:hAnsi="Arial" w:cs="Arial"/>
                <w:b/>
                <w:color w:val="00703C"/>
                <w:sz w:val="20"/>
                <w:szCs w:val="20"/>
              </w:rPr>
            </w:pPr>
            <w:proofErr w:type="gramStart"/>
            <w:r w:rsidRPr="0015719F">
              <w:rPr>
                <w:rFonts w:ascii="Arial" w:hAnsi="Arial" w:cs="Arial"/>
                <w:b/>
                <w:color w:val="00703C"/>
                <w:sz w:val="20"/>
                <w:szCs w:val="20"/>
              </w:rPr>
              <w:t>Team Work</w:t>
            </w:r>
            <w:proofErr w:type="gramEnd"/>
          </w:p>
          <w:p w14:paraId="1AC93AE1" w14:textId="77777777" w:rsidR="0015719F" w:rsidRPr="0015719F" w:rsidRDefault="0015719F" w:rsidP="00D33AEF">
            <w:pPr>
              <w:spacing w:after="120"/>
              <w:rPr>
                <w:rFonts w:ascii="Arial" w:hAnsi="Arial" w:cs="Arial"/>
                <w:sz w:val="20"/>
                <w:szCs w:val="20"/>
              </w:rPr>
            </w:pPr>
            <w:r w:rsidRPr="0015719F">
              <w:rPr>
                <w:rFonts w:ascii="Arial" w:hAnsi="Arial" w:cs="Arial"/>
                <w:bCs/>
                <w:sz w:val="20"/>
                <w:szCs w:val="20"/>
                <w:lang w:val="en-NZ"/>
              </w:rPr>
              <w:t>Making a positive contribution to the FMG team and collaborating effectively with others to achieve objectives.</w:t>
            </w:r>
          </w:p>
        </w:tc>
        <w:tc>
          <w:tcPr>
            <w:tcW w:w="2160" w:type="dxa"/>
            <w:tcBorders>
              <w:bottom w:val="single" w:sz="4" w:space="0" w:color="C0C0C0"/>
            </w:tcBorders>
            <w:vAlign w:val="center"/>
          </w:tcPr>
          <w:p w14:paraId="34E47ABE" w14:textId="4837F3AA" w:rsidR="0015719F" w:rsidRPr="0015719F" w:rsidRDefault="00B06CFD" w:rsidP="00D33AEF">
            <w:pPr>
              <w:spacing w:after="120"/>
              <w:ind w:left="357"/>
              <w:rPr>
                <w:rFonts w:ascii="Arial" w:hAnsi="Arial" w:cs="Arial"/>
                <w:sz w:val="20"/>
                <w:szCs w:val="20"/>
              </w:rPr>
            </w:pPr>
            <w:r w:rsidRPr="252CAA6D">
              <w:rPr>
                <w:rFonts w:ascii="Arial" w:hAnsi="Arial" w:cs="Arial"/>
                <w:sz w:val="20"/>
                <w:szCs w:val="20"/>
              </w:rPr>
              <w:t>Advanced</w:t>
            </w:r>
            <w:r w:rsidR="0015719F" w:rsidRPr="252CAA6D">
              <w:rPr>
                <w:rFonts w:ascii="Arial" w:hAnsi="Arial" w:cs="Arial"/>
                <w:sz w:val="20"/>
                <w:szCs w:val="20"/>
              </w:rPr>
              <w:t>*</w:t>
            </w:r>
          </w:p>
        </w:tc>
      </w:tr>
      <w:tr w:rsidR="00C53575" w:rsidRPr="00A8674E" w14:paraId="5E0BA502" w14:textId="77777777" w:rsidTr="00853DB4">
        <w:trPr>
          <w:trHeight w:val="910"/>
        </w:trPr>
        <w:tc>
          <w:tcPr>
            <w:tcW w:w="7488" w:type="dxa"/>
            <w:tcBorders>
              <w:top w:val="single" w:sz="4" w:space="0" w:color="C0C0C0"/>
              <w:bottom w:val="single" w:sz="4" w:space="0" w:color="C0C0C0"/>
              <w:right w:val="nil"/>
            </w:tcBorders>
            <w:vAlign w:val="center"/>
          </w:tcPr>
          <w:p w14:paraId="55A1D1AA" w14:textId="77777777" w:rsidR="00C53575" w:rsidRPr="00A8674E" w:rsidRDefault="00C53575" w:rsidP="00D07092">
            <w:pPr>
              <w:spacing w:before="120" w:after="120"/>
              <w:rPr>
                <w:rFonts w:ascii="Arial" w:hAnsi="Arial" w:cs="Arial"/>
                <w:b/>
                <w:color w:val="00703C"/>
                <w:sz w:val="20"/>
                <w:szCs w:val="20"/>
              </w:rPr>
            </w:pPr>
            <w:r w:rsidRPr="00A8674E">
              <w:rPr>
                <w:rFonts w:ascii="Arial" w:hAnsi="Arial" w:cs="Arial"/>
                <w:b/>
                <w:color w:val="00703C"/>
                <w:sz w:val="20"/>
                <w:szCs w:val="20"/>
              </w:rPr>
              <w:t>Critical Analysis</w:t>
            </w:r>
          </w:p>
          <w:p w14:paraId="3BF54EFC" w14:textId="77777777" w:rsidR="00C53575" w:rsidRPr="00A8674E" w:rsidRDefault="00C53575" w:rsidP="00D07092">
            <w:pPr>
              <w:spacing w:before="120" w:after="120"/>
              <w:rPr>
                <w:rFonts w:ascii="Arial" w:hAnsi="Arial" w:cs="Arial"/>
                <w:b/>
                <w:color w:val="00703C"/>
                <w:sz w:val="20"/>
                <w:szCs w:val="20"/>
              </w:rPr>
            </w:pPr>
            <w:r w:rsidRPr="00C53575">
              <w:rPr>
                <w:rFonts w:ascii="Arial" w:hAnsi="Arial" w:cs="Arial"/>
                <w:bCs/>
                <w:sz w:val="20"/>
                <w:szCs w:val="20"/>
                <w:lang w:val="en-NZ"/>
              </w:rPr>
              <w:t>The capability to identify key issues, trends, or important facts from information and to question and probe.</w:t>
            </w:r>
          </w:p>
        </w:tc>
        <w:tc>
          <w:tcPr>
            <w:tcW w:w="2160" w:type="dxa"/>
            <w:tcBorders>
              <w:top w:val="single" w:sz="4" w:space="0" w:color="C0C0C0"/>
              <w:left w:val="nil"/>
              <w:bottom w:val="single" w:sz="4" w:space="0" w:color="C0C0C0"/>
            </w:tcBorders>
            <w:vAlign w:val="center"/>
          </w:tcPr>
          <w:p w14:paraId="4CE3E66C" w14:textId="77777777" w:rsidR="00C53575" w:rsidRPr="00A8674E" w:rsidRDefault="00C53575" w:rsidP="00C53575">
            <w:pPr>
              <w:spacing w:after="120"/>
              <w:ind w:left="357"/>
              <w:rPr>
                <w:rFonts w:ascii="Arial" w:hAnsi="Arial" w:cs="Arial"/>
                <w:sz w:val="20"/>
                <w:szCs w:val="20"/>
              </w:rPr>
            </w:pPr>
            <w:r w:rsidRPr="00A8674E">
              <w:rPr>
                <w:rFonts w:ascii="Arial" w:hAnsi="Arial" w:cs="Arial"/>
                <w:sz w:val="20"/>
                <w:szCs w:val="20"/>
              </w:rPr>
              <w:t>Competent</w:t>
            </w:r>
          </w:p>
        </w:tc>
      </w:tr>
    </w:tbl>
    <w:p w14:paraId="7FC62D84" w14:textId="77777777" w:rsidR="0015719F" w:rsidRPr="005F1DEA" w:rsidRDefault="0015719F">
      <w:pPr>
        <w:rPr>
          <w:rFonts w:ascii="Arial" w:hAnsi="Arial" w:cs="Arial"/>
        </w:rPr>
      </w:pPr>
    </w:p>
    <w:p w14:paraId="70CD2174" w14:textId="77777777" w:rsidR="00C20B73" w:rsidRPr="00A8674E" w:rsidRDefault="00C20B73" w:rsidP="00C20B73">
      <w:pPr>
        <w:rPr>
          <w:rFonts w:ascii="Arial" w:hAnsi="Arial" w:cs="Arial"/>
        </w:rPr>
      </w:pPr>
    </w:p>
    <w:tbl>
      <w:tblPr>
        <w:tblW w:w="9648" w:type="dxa"/>
        <w:tblBorders>
          <w:top w:val="single" w:sz="4" w:space="0" w:color="C0C0C0"/>
          <w:bottom w:val="single" w:sz="4" w:space="0" w:color="C0C0C0"/>
          <w:insideH w:val="single" w:sz="4" w:space="0" w:color="C0C0C0"/>
        </w:tblBorders>
        <w:tblLook w:val="00A0" w:firstRow="1" w:lastRow="0" w:firstColumn="1" w:lastColumn="0" w:noHBand="0" w:noVBand="0"/>
      </w:tblPr>
      <w:tblGrid>
        <w:gridCol w:w="2879"/>
        <w:gridCol w:w="6769"/>
      </w:tblGrid>
      <w:tr w:rsidR="00C20B73" w:rsidRPr="00A8674E" w14:paraId="1652A4CB" w14:textId="77777777" w:rsidTr="009B716F">
        <w:trPr>
          <w:trHeight w:val="441"/>
        </w:trPr>
        <w:tc>
          <w:tcPr>
            <w:tcW w:w="9648" w:type="dxa"/>
            <w:gridSpan w:val="2"/>
            <w:shd w:val="clear" w:color="auto" w:fill="00703C"/>
            <w:vAlign w:val="center"/>
          </w:tcPr>
          <w:p w14:paraId="08894CC4" w14:textId="77777777" w:rsidR="00C20B73" w:rsidRPr="00A8674E" w:rsidRDefault="00C20B73" w:rsidP="009B716F">
            <w:pPr>
              <w:jc w:val="center"/>
              <w:rPr>
                <w:rFonts w:ascii="Arial" w:hAnsi="Arial" w:cs="Arial"/>
                <w:b/>
                <w:bCs/>
                <w:color w:val="FFFFFF"/>
                <w:sz w:val="22"/>
                <w:szCs w:val="22"/>
              </w:rPr>
            </w:pPr>
            <w:r w:rsidRPr="00A8674E">
              <w:rPr>
                <w:rFonts w:ascii="Arial" w:hAnsi="Arial" w:cs="Arial"/>
                <w:b/>
                <w:bCs/>
                <w:color w:val="FFFFFF"/>
                <w:sz w:val="22"/>
                <w:szCs w:val="22"/>
              </w:rPr>
              <w:lastRenderedPageBreak/>
              <w:t>KNOWLEDGE</w:t>
            </w:r>
          </w:p>
        </w:tc>
      </w:tr>
      <w:tr w:rsidR="00C20B73" w:rsidRPr="00A97CF3" w14:paraId="2FF0BFEB" w14:textId="77777777" w:rsidTr="009B716F">
        <w:trPr>
          <w:trHeight w:val="561"/>
        </w:trPr>
        <w:tc>
          <w:tcPr>
            <w:tcW w:w="2879" w:type="dxa"/>
            <w:vAlign w:val="center"/>
          </w:tcPr>
          <w:p w14:paraId="7B88ABF3" w14:textId="77777777" w:rsidR="00C20B73" w:rsidRPr="00A8674E" w:rsidRDefault="00C20B73" w:rsidP="009B716F">
            <w:pPr>
              <w:rPr>
                <w:rFonts w:ascii="Arial" w:hAnsi="Arial" w:cs="Arial"/>
                <w:b/>
                <w:color w:val="00703C"/>
                <w:sz w:val="20"/>
                <w:szCs w:val="20"/>
              </w:rPr>
            </w:pPr>
            <w:r w:rsidRPr="00A8674E">
              <w:rPr>
                <w:rFonts w:ascii="Arial" w:hAnsi="Arial" w:cs="Arial"/>
                <w:b/>
                <w:color w:val="00703C"/>
                <w:sz w:val="20"/>
                <w:szCs w:val="20"/>
              </w:rPr>
              <w:t>Qualifications</w:t>
            </w:r>
          </w:p>
        </w:tc>
        <w:tc>
          <w:tcPr>
            <w:tcW w:w="6769" w:type="dxa"/>
            <w:vAlign w:val="center"/>
          </w:tcPr>
          <w:p w14:paraId="45398FEC" w14:textId="77777777" w:rsidR="0092680B" w:rsidRPr="0092680B" w:rsidRDefault="00E157FE" w:rsidP="0092680B">
            <w:pPr>
              <w:rPr>
                <w:rFonts w:ascii="Arial" w:hAnsi="Arial" w:cs="Arial"/>
                <w:sz w:val="20"/>
                <w:szCs w:val="20"/>
                <w:lang w:val="en-NZ"/>
              </w:rPr>
            </w:pPr>
            <w:r>
              <w:rPr>
                <w:rFonts w:ascii="Arial" w:hAnsi="Arial" w:cs="Arial"/>
                <w:sz w:val="20"/>
                <w:szCs w:val="20"/>
                <w:lang w:val="en-NZ"/>
              </w:rPr>
              <w:br/>
            </w:r>
            <w:r w:rsidR="0092680B" w:rsidRPr="0092680B">
              <w:rPr>
                <w:rFonts w:ascii="Arial" w:hAnsi="Arial" w:cs="Arial"/>
                <w:sz w:val="20"/>
                <w:szCs w:val="20"/>
                <w:lang w:val="en-NZ"/>
              </w:rPr>
              <w:t>Relevant tertiary qualification and/or significant experience as a senior executive assistant supporting executive leaders in a complex environment. Governance and minute-taking experience (or demonstrated capability) is desirable</w:t>
            </w:r>
          </w:p>
          <w:p w14:paraId="4C533A4F" w14:textId="77777777" w:rsidR="00C20B73" w:rsidRPr="00A97CF3" w:rsidRDefault="00C20B73" w:rsidP="009B716F">
            <w:pPr>
              <w:rPr>
                <w:rFonts w:ascii="Arial" w:hAnsi="Arial" w:cs="Arial"/>
                <w:bCs/>
                <w:sz w:val="20"/>
                <w:szCs w:val="20"/>
                <w:lang w:eastAsia="en-NZ"/>
              </w:rPr>
            </w:pPr>
          </w:p>
        </w:tc>
      </w:tr>
      <w:tr w:rsidR="00C20B73" w:rsidRPr="00A97CF3" w14:paraId="406B3586" w14:textId="77777777" w:rsidTr="009B716F">
        <w:trPr>
          <w:trHeight w:val="980"/>
        </w:trPr>
        <w:tc>
          <w:tcPr>
            <w:tcW w:w="2879" w:type="dxa"/>
            <w:vAlign w:val="center"/>
          </w:tcPr>
          <w:p w14:paraId="41FF5E55" w14:textId="77777777" w:rsidR="00C20B73" w:rsidRPr="00A97CF3" w:rsidRDefault="00C20B73" w:rsidP="009B716F">
            <w:pPr>
              <w:rPr>
                <w:rFonts w:ascii="Arial" w:hAnsi="Arial" w:cs="Arial"/>
                <w:b/>
                <w:color w:val="00703C"/>
                <w:sz w:val="20"/>
                <w:szCs w:val="20"/>
              </w:rPr>
            </w:pPr>
            <w:r w:rsidRPr="00A97CF3">
              <w:rPr>
                <w:rFonts w:ascii="Arial" w:hAnsi="Arial" w:cs="Arial"/>
                <w:b/>
                <w:color w:val="00703C"/>
                <w:sz w:val="20"/>
                <w:szCs w:val="20"/>
              </w:rPr>
              <w:t>Business Awareness</w:t>
            </w:r>
          </w:p>
        </w:tc>
        <w:tc>
          <w:tcPr>
            <w:tcW w:w="6769" w:type="dxa"/>
            <w:vAlign w:val="center"/>
          </w:tcPr>
          <w:p w14:paraId="7CD2B30C" w14:textId="77777777" w:rsidR="0092680B" w:rsidRPr="0092680B" w:rsidRDefault="00E157FE" w:rsidP="0092680B">
            <w:pPr>
              <w:rPr>
                <w:rFonts w:ascii="Arial" w:hAnsi="Arial" w:cs="Arial"/>
                <w:sz w:val="20"/>
                <w:szCs w:val="20"/>
                <w:lang w:val="en-NZ"/>
              </w:rPr>
            </w:pPr>
            <w:r>
              <w:rPr>
                <w:rFonts w:ascii="Arial" w:hAnsi="Arial" w:cs="Arial"/>
                <w:sz w:val="20"/>
                <w:szCs w:val="20"/>
                <w:lang w:val="en-NZ"/>
              </w:rPr>
              <w:br/>
            </w:r>
            <w:r w:rsidR="0092680B" w:rsidRPr="0092680B">
              <w:rPr>
                <w:rFonts w:ascii="Arial" w:hAnsi="Arial" w:cs="Arial"/>
                <w:sz w:val="20"/>
                <w:szCs w:val="20"/>
                <w:lang w:val="en-NZ"/>
              </w:rPr>
              <w:t xml:space="preserve">Strong understanding of FMG’s operating environment, priorities and stakeholders; able to anticipate </w:t>
            </w:r>
            <w:r w:rsidR="00180FE2">
              <w:rPr>
                <w:rFonts w:ascii="Arial" w:hAnsi="Arial" w:cs="Arial"/>
                <w:sz w:val="20"/>
                <w:szCs w:val="20"/>
                <w:lang w:val="en-NZ"/>
              </w:rPr>
              <w:t xml:space="preserve">ELT </w:t>
            </w:r>
            <w:proofErr w:type="spellStart"/>
            <w:r w:rsidR="00180FE2">
              <w:rPr>
                <w:rFonts w:ascii="Arial" w:hAnsi="Arial" w:cs="Arial"/>
                <w:sz w:val="20"/>
                <w:szCs w:val="20"/>
                <w:lang w:val="en-NZ"/>
              </w:rPr>
              <w:t>Members</w:t>
            </w:r>
            <w:proofErr w:type="spellEnd"/>
            <w:r w:rsidR="0092680B" w:rsidRPr="0092680B">
              <w:rPr>
                <w:rFonts w:ascii="Arial" w:hAnsi="Arial" w:cs="Arial"/>
                <w:sz w:val="20"/>
                <w:szCs w:val="20"/>
                <w:lang w:val="en-NZ"/>
              </w:rPr>
              <w:t xml:space="preserve"> needs, understand impacts across business units, and tailor support to enable timely decisions and delivery.</w:t>
            </w:r>
          </w:p>
          <w:p w14:paraId="3A2BE133" w14:textId="77777777" w:rsidR="00C20B73" w:rsidRPr="00A97CF3" w:rsidRDefault="00C20B73" w:rsidP="009B716F">
            <w:pPr>
              <w:rPr>
                <w:rFonts w:ascii="Arial" w:hAnsi="Arial" w:cs="Arial"/>
                <w:bCs/>
                <w:sz w:val="20"/>
                <w:szCs w:val="20"/>
                <w:lang w:eastAsia="en-NZ"/>
              </w:rPr>
            </w:pPr>
          </w:p>
        </w:tc>
      </w:tr>
      <w:tr w:rsidR="00C20B73" w:rsidRPr="00A97CF3" w14:paraId="33E064B2" w14:textId="77777777" w:rsidTr="009B716F">
        <w:trPr>
          <w:trHeight w:val="980"/>
        </w:trPr>
        <w:tc>
          <w:tcPr>
            <w:tcW w:w="2879" w:type="dxa"/>
            <w:vAlign w:val="center"/>
          </w:tcPr>
          <w:p w14:paraId="6BF120E8" w14:textId="77777777" w:rsidR="00C20B73" w:rsidRPr="00A97CF3" w:rsidRDefault="00C20B73" w:rsidP="009B716F">
            <w:pPr>
              <w:rPr>
                <w:rFonts w:ascii="Arial" w:hAnsi="Arial" w:cs="Arial"/>
                <w:b/>
                <w:color w:val="00703C"/>
                <w:sz w:val="20"/>
                <w:szCs w:val="20"/>
              </w:rPr>
            </w:pPr>
            <w:r>
              <w:rPr>
                <w:rFonts w:ascii="Arial" w:hAnsi="Arial" w:cs="Arial"/>
                <w:b/>
                <w:color w:val="00703C"/>
                <w:sz w:val="20"/>
                <w:szCs w:val="20"/>
              </w:rPr>
              <w:t>Risk/Insurance</w:t>
            </w:r>
            <w:r w:rsidRPr="00A97CF3">
              <w:rPr>
                <w:rFonts w:ascii="Arial" w:hAnsi="Arial" w:cs="Arial"/>
                <w:b/>
                <w:color w:val="00703C"/>
                <w:sz w:val="20"/>
                <w:szCs w:val="20"/>
              </w:rPr>
              <w:t xml:space="preserve"> Knowledge</w:t>
            </w:r>
          </w:p>
        </w:tc>
        <w:tc>
          <w:tcPr>
            <w:tcW w:w="6769" w:type="dxa"/>
            <w:vAlign w:val="center"/>
          </w:tcPr>
          <w:p w14:paraId="1C884C36" w14:textId="77777777" w:rsidR="00C20B73" w:rsidRPr="00A97CF3" w:rsidRDefault="00E157FE" w:rsidP="009B716F">
            <w:pPr>
              <w:rPr>
                <w:rFonts w:ascii="Arial" w:hAnsi="Arial" w:cs="Arial"/>
                <w:sz w:val="20"/>
                <w:szCs w:val="20"/>
                <w:lang w:val="en-NZ"/>
              </w:rPr>
            </w:pPr>
            <w:r>
              <w:rPr>
                <w:rFonts w:ascii="Arial" w:hAnsi="Arial" w:cs="Arial"/>
                <w:sz w:val="20"/>
                <w:szCs w:val="20"/>
                <w:lang w:val="en-NZ"/>
              </w:rPr>
              <w:br/>
            </w:r>
            <w:r w:rsidR="00C20B73" w:rsidRPr="00A97CF3">
              <w:rPr>
                <w:rFonts w:ascii="Arial" w:hAnsi="Arial" w:cs="Arial"/>
                <w:sz w:val="20"/>
                <w:szCs w:val="20"/>
                <w:lang w:val="en-NZ"/>
              </w:rPr>
              <w:t>Understands risk and how to apply FMG's policies to situations; is knowledgeable about compliance requirements; understands the insurance process and how claims are managed; knows industry partners and competitors.</w:t>
            </w:r>
            <w:r>
              <w:rPr>
                <w:rFonts w:ascii="Arial" w:hAnsi="Arial" w:cs="Arial"/>
                <w:sz w:val="20"/>
                <w:szCs w:val="20"/>
                <w:lang w:val="en-NZ"/>
              </w:rPr>
              <w:br/>
            </w:r>
          </w:p>
        </w:tc>
      </w:tr>
      <w:tr w:rsidR="00C20B73" w:rsidRPr="00A97CF3" w14:paraId="5957F894" w14:textId="77777777" w:rsidTr="009B716F">
        <w:trPr>
          <w:trHeight w:val="658"/>
        </w:trPr>
        <w:tc>
          <w:tcPr>
            <w:tcW w:w="2879" w:type="dxa"/>
            <w:vAlign w:val="center"/>
          </w:tcPr>
          <w:p w14:paraId="4283D987" w14:textId="77777777" w:rsidR="00C20B73" w:rsidRPr="00A97CF3" w:rsidRDefault="00C20B73" w:rsidP="009B716F">
            <w:pPr>
              <w:rPr>
                <w:rFonts w:ascii="Arial" w:hAnsi="Arial" w:cs="Arial"/>
                <w:b/>
                <w:color w:val="00703C"/>
                <w:sz w:val="20"/>
                <w:szCs w:val="20"/>
              </w:rPr>
            </w:pPr>
            <w:r>
              <w:rPr>
                <w:rFonts w:ascii="Arial" w:hAnsi="Arial" w:cs="Arial"/>
                <w:b/>
                <w:color w:val="00703C"/>
                <w:sz w:val="20"/>
                <w:szCs w:val="20"/>
              </w:rPr>
              <w:t>Legal</w:t>
            </w:r>
            <w:r w:rsidRPr="00A97CF3">
              <w:rPr>
                <w:rFonts w:ascii="Arial" w:hAnsi="Arial" w:cs="Arial"/>
                <w:b/>
                <w:color w:val="00703C"/>
                <w:sz w:val="20"/>
                <w:szCs w:val="20"/>
              </w:rPr>
              <w:t xml:space="preserve"> Knowledge</w:t>
            </w:r>
          </w:p>
        </w:tc>
        <w:tc>
          <w:tcPr>
            <w:tcW w:w="6769" w:type="dxa"/>
            <w:vAlign w:val="center"/>
          </w:tcPr>
          <w:p w14:paraId="573CFA37" w14:textId="77777777" w:rsidR="00C20B73" w:rsidRPr="00A97CF3" w:rsidRDefault="00C20B73" w:rsidP="009B716F">
            <w:pPr>
              <w:rPr>
                <w:rFonts w:ascii="Arial" w:hAnsi="Arial" w:cs="Arial"/>
                <w:bCs/>
                <w:sz w:val="20"/>
                <w:szCs w:val="20"/>
                <w:lang w:eastAsia="en-NZ"/>
              </w:rPr>
            </w:pPr>
            <w:r w:rsidRPr="00A97CF3">
              <w:rPr>
                <w:rFonts w:ascii="Arial" w:hAnsi="Arial" w:cs="Arial"/>
                <w:sz w:val="20"/>
                <w:szCs w:val="20"/>
                <w:lang w:val="en-NZ"/>
              </w:rPr>
              <w:t>Has legal knowledge e.g. indemnity, liability, the Privacy Act etc.</w:t>
            </w:r>
          </w:p>
        </w:tc>
      </w:tr>
    </w:tbl>
    <w:p w14:paraId="1EE8357C" w14:textId="77777777" w:rsidR="00FC587A" w:rsidRDefault="00FC587A" w:rsidP="003A367A">
      <w:pPr>
        <w:rPr>
          <w:rFonts w:ascii="Arial" w:hAnsi="Arial" w:cs="Arial"/>
        </w:rPr>
      </w:pPr>
    </w:p>
    <w:p w14:paraId="4D58A937" w14:textId="77777777" w:rsidR="00FC587A" w:rsidRDefault="00FC587A" w:rsidP="003A367A">
      <w:pPr>
        <w:rPr>
          <w:rFonts w:ascii="Arial" w:hAnsi="Arial" w:cs="Arial"/>
        </w:rPr>
      </w:pPr>
    </w:p>
    <w:tbl>
      <w:tblPr>
        <w:tblW w:w="9648" w:type="dxa"/>
        <w:tblBorders>
          <w:top w:val="single" w:sz="4" w:space="0" w:color="C0C0C0"/>
          <w:bottom w:val="single" w:sz="4" w:space="0" w:color="C0C0C0"/>
          <w:insideH w:val="single" w:sz="4" w:space="0" w:color="C0C0C0"/>
        </w:tblBorders>
        <w:tblLook w:val="00A0" w:firstRow="1" w:lastRow="0" w:firstColumn="1" w:lastColumn="0" w:noHBand="0" w:noVBand="0"/>
      </w:tblPr>
      <w:tblGrid>
        <w:gridCol w:w="2891"/>
        <w:gridCol w:w="6757"/>
      </w:tblGrid>
      <w:tr w:rsidR="003A367A" w:rsidRPr="005F1DEA" w14:paraId="5D336CD5" w14:textId="77777777" w:rsidTr="005F1DEA">
        <w:trPr>
          <w:trHeight w:val="539"/>
        </w:trPr>
        <w:tc>
          <w:tcPr>
            <w:tcW w:w="9648" w:type="dxa"/>
            <w:gridSpan w:val="2"/>
            <w:shd w:val="clear" w:color="auto" w:fill="00703C"/>
            <w:vAlign w:val="center"/>
          </w:tcPr>
          <w:p w14:paraId="5D6094A5" w14:textId="77777777" w:rsidR="003A367A" w:rsidRPr="005F1DEA" w:rsidRDefault="003A367A" w:rsidP="00B76DF0">
            <w:pPr>
              <w:jc w:val="center"/>
              <w:rPr>
                <w:rFonts w:ascii="Arial" w:hAnsi="Arial" w:cs="Arial"/>
                <w:b/>
                <w:bCs/>
                <w:color w:val="FFFFFF"/>
                <w:sz w:val="22"/>
                <w:szCs w:val="22"/>
                <w:lang w:eastAsia="en-NZ"/>
              </w:rPr>
            </w:pPr>
            <w:r w:rsidRPr="005F1DEA">
              <w:rPr>
                <w:rFonts w:ascii="Arial" w:hAnsi="Arial" w:cs="Arial"/>
                <w:b/>
                <w:bCs/>
                <w:color w:val="FFFFFF"/>
                <w:sz w:val="22"/>
                <w:szCs w:val="22"/>
                <w:lang w:eastAsia="en-NZ"/>
              </w:rPr>
              <w:t>SKILLS</w:t>
            </w:r>
          </w:p>
        </w:tc>
      </w:tr>
      <w:tr w:rsidR="00C20B73" w:rsidRPr="00A97CF3" w14:paraId="1D5E3B7C" w14:textId="77777777" w:rsidTr="009B716F">
        <w:trPr>
          <w:trHeight w:val="555"/>
        </w:trPr>
        <w:tc>
          <w:tcPr>
            <w:tcW w:w="2891" w:type="dxa"/>
            <w:vAlign w:val="center"/>
          </w:tcPr>
          <w:p w14:paraId="18E320FD" w14:textId="77777777" w:rsidR="00C20B73" w:rsidRPr="00A97CF3" w:rsidRDefault="00C20B73" w:rsidP="009B716F">
            <w:pPr>
              <w:rPr>
                <w:rFonts w:ascii="Arial" w:hAnsi="Arial" w:cs="Arial"/>
                <w:b/>
                <w:color w:val="00703C"/>
                <w:sz w:val="20"/>
                <w:szCs w:val="20"/>
              </w:rPr>
            </w:pPr>
            <w:r w:rsidRPr="00A97CF3">
              <w:rPr>
                <w:rFonts w:ascii="Arial" w:hAnsi="Arial" w:cs="Arial"/>
                <w:b/>
                <w:color w:val="00703C"/>
                <w:sz w:val="20"/>
                <w:szCs w:val="20"/>
              </w:rPr>
              <w:t>Written Communication Skills</w:t>
            </w:r>
          </w:p>
        </w:tc>
        <w:tc>
          <w:tcPr>
            <w:tcW w:w="6757" w:type="dxa"/>
            <w:vAlign w:val="center"/>
          </w:tcPr>
          <w:p w14:paraId="5C755C2E" w14:textId="77777777" w:rsidR="00C20B73" w:rsidRPr="00A97CF3" w:rsidRDefault="00C20B73" w:rsidP="009B716F">
            <w:pPr>
              <w:rPr>
                <w:rFonts w:ascii="Arial" w:hAnsi="Arial" w:cs="Arial"/>
                <w:bCs/>
                <w:sz w:val="20"/>
                <w:szCs w:val="20"/>
                <w:lang w:eastAsia="en-NZ"/>
              </w:rPr>
            </w:pPr>
            <w:r w:rsidRPr="00A97CF3">
              <w:rPr>
                <w:rFonts w:ascii="Arial" w:hAnsi="Arial" w:cs="Arial"/>
                <w:bCs/>
                <w:sz w:val="20"/>
                <w:szCs w:val="20"/>
                <w:lang w:val="en-NZ" w:eastAsia="en-NZ"/>
              </w:rPr>
              <w:t xml:space="preserve">Able to write clear and concise </w:t>
            </w:r>
            <w:r w:rsidR="00BD6C54">
              <w:rPr>
                <w:rFonts w:ascii="Arial" w:hAnsi="Arial" w:cs="Arial"/>
                <w:bCs/>
                <w:sz w:val="20"/>
                <w:szCs w:val="20"/>
                <w:lang w:val="en-NZ" w:eastAsia="en-NZ"/>
              </w:rPr>
              <w:t xml:space="preserve">communications, and business </w:t>
            </w:r>
            <w:r w:rsidRPr="00A97CF3">
              <w:rPr>
                <w:rFonts w:ascii="Arial" w:hAnsi="Arial" w:cs="Arial"/>
                <w:bCs/>
                <w:sz w:val="20"/>
                <w:szCs w:val="20"/>
                <w:lang w:val="en-NZ" w:eastAsia="en-NZ"/>
              </w:rPr>
              <w:t>reports.</w:t>
            </w:r>
          </w:p>
        </w:tc>
      </w:tr>
      <w:tr w:rsidR="00C20B73" w:rsidRPr="00A97CF3" w14:paraId="11D8062F" w14:textId="77777777" w:rsidTr="009B716F">
        <w:trPr>
          <w:trHeight w:val="876"/>
        </w:trPr>
        <w:tc>
          <w:tcPr>
            <w:tcW w:w="2891" w:type="dxa"/>
            <w:vAlign w:val="center"/>
          </w:tcPr>
          <w:p w14:paraId="431CD7AB" w14:textId="77777777" w:rsidR="00C20B73" w:rsidRPr="00A97CF3" w:rsidRDefault="00C20B73" w:rsidP="009B716F">
            <w:pPr>
              <w:rPr>
                <w:rFonts w:ascii="Arial" w:hAnsi="Arial" w:cs="Arial"/>
                <w:b/>
                <w:color w:val="00703C"/>
                <w:sz w:val="20"/>
                <w:szCs w:val="20"/>
              </w:rPr>
            </w:pPr>
            <w:r w:rsidRPr="00A97CF3">
              <w:rPr>
                <w:rFonts w:ascii="Arial" w:hAnsi="Arial" w:cs="Arial"/>
                <w:b/>
                <w:color w:val="00703C"/>
                <w:sz w:val="20"/>
                <w:szCs w:val="20"/>
              </w:rPr>
              <w:t>Listening Skills</w:t>
            </w:r>
          </w:p>
        </w:tc>
        <w:tc>
          <w:tcPr>
            <w:tcW w:w="6757" w:type="dxa"/>
            <w:vAlign w:val="center"/>
          </w:tcPr>
          <w:p w14:paraId="448A89DF" w14:textId="77777777" w:rsidR="00C20B73" w:rsidRPr="00A97CF3" w:rsidRDefault="00C20B73" w:rsidP="009B716F">
            <w:pPr>
              <w:rPr>
                <w:rFonts w:ascii="Arial" w:hAnsi="Arial" w:cs="Arial"/>
                <w:bCs/>
                <w:sz w:val="20"/>
                <w:szCs w:val="20"/>
                <w:lang w:eastAsia="en-NZ"/>
              </w:rPr>
            </w:pPr>
            <w:r w:rsidRPr="00A97CF3">
              <w:rPr>
                <w:rFonts w:ascii="Arial" w:hAnsi="Arial" w:cs="Arial"/>
                <w:bCs/>
                <w:sz w:val="20"/>
                <w:szCs w:val="20"/>
                <w:lang w:val="en-NZ" w:eastAsia="en-NZ"/>
              </w:rPr>
              <w:t>Demonstrates active listening skills through eye contact, paraphrasing, appropriate body language and checking understanding.</w:t>
            </w:r>
          </w:p>
        </w:tc>
      </w:tr>
      <w:tr w:rsidR="00C20B73" w:rsidRPr="00A97CF3" w14:paraId="7121D697" w14:textId="77777777" w:rsidTr="009B716F">
        <w:trPr>
          <w:trHeight w:val="751"/>
        </w:trPr>
        <w:tc>
          <w:tcPr>
            <w:tcW w:w="2891" w:type="dxa"/>
            <w:vAlign w:val="center"/>
          </w:tcPr>
          <w:p w14:paraId="2771E835" w14:textId="77777777" w:rsidR="00C20B73" w:rsidRPr="00A97CF3" w:rsidRDefault="00C20B73" w:rsidP="009B716F">
            <w:pPr>
              <w:rPr>
                <w:rFonts w:ascii="Arial" w:hAnsi="Arial" w:cs="Arial"/>
                <w:b/>
                <w:color w:val="00703C"/>
                <w:sz w:val="20"/>
                <w:szCs w:val="20"/>
              </w:rPr>
            </w:pPr>
            <w:r>
              <w:rPr>
                <w:rFonts w:ascii="Arial" w:hAnsi="Arial" w:cs="Arial"/>
                <w:b/>
                <w:color w:val="00703C"/>
                <w:sz w:val="20"/>
                <w:szCs w:val="20"/>
              </w:rPr>
              <w:t>Technology Skills</w:t>
            </w:r>
          </w:p>
        </w:tc>
        <w:tc>
          <w:tcPr>
            <w:tcW w:w="6757" w:type="dxa"/>
            <w:vAlign w:val="center"/>
          </w:tcPr>
          <w:p w14:paraId="57E5F665" w14:textId="77777777" w:rsidR="0092680B" w:rsidRPr="0092680B" w:rsidRDefault="00E157FE" w:rsidP="0092680B">
            <w:pPr>
              <w:rPr>
                <w:rFonts w:ascii="Arial" w:hAnsi="Arial" w:cs="Arial"/>
                <w:bCs/>
                <w:sz w:val="20"/>
                <w:szCs w:val="20"/>
                <w:lang w:val="en-NZ" w:eastAsia="en-NZ"/>
              </w:rPr>
            </w:pPr>
            <w:r>
              <w:rPr>
                <w:rFonts w:ascii="Arial" w:hAnsi="Arial" w:cs="Arial"/>
                <w:bCs/>
                <w:sz w:val="20"/>
                <w:szCs w:val="20"/>
                <w:lang w:val="en-NZ" w:eastAsia="en-NZ"/>
              </w:rPr>
              <w:br/>
            </w:r>
            <w:r w:rsidR="0092680B" w:rsidRPr="0092680B">
              <w:rPr>
                <w:rFonts w:ascii="Arial" w:hAnsi="Arial" w:cs="Arial"/>
                <w:bCs/>
                <w:sz w:val="20"/>
                <w:szCs w:val="20"/>
                <w:lang w:val="en-NZ" w:eastAsia="en-NZ"/>
              </w:rPr>
              <w:t>Advanced capability across MS Office (Word, Excel, PowerPoint, Outlook) and collaboration tools; able to produce executive-ready packs, reporting, templates and process improvements (including document management and version control).</w:t>
            </w:r>
          </w:p>
          <w:p w14:paraId="2C2A62ED" w14:textId="77777777" w:rsidR="00C20B73" w:rsidRPr="00A97CF3" w:rsidRDefault="00C20B73" w:rsidP="009B716F">
            <w:pPr>
              <w:rPr>
                <w:rFonts w:ascii="Arial" w:hAnsi="Arial" w:cs="Arial"/>
                <w:bCs/>
                <w:sz w:val="20"/>
                <w:szCs w:val="20"/>
                <w:lang w:val="en-NZ" w:eastAsia="en-NZ"/>
              </w:rPr>
            </w:pPr>
          </w:p>
        </w:tc>
      </w:tr>
      <w:tr w:rsidR="00C20B73" w:rsidRPr="005F1DEA" w14:paraId="06815454" w14:textId="77777777" w:rsidTr="009B716F">
        <w:trPr>
          <w:trHeight w:val="751"/>
        </w:trPr>
        <w:tc>
          <w:tcPr>
            <w:tcW w:w="2891" w:type="dxa"/>
            <w:vAlign w:val="center"/>
          </w:tcPr>
          <w:p w14:paraId="3A325D69" w14:textId="77777777" w:rsidR="00C20B73" w:rsidRPr="00A97CF3" w:rsidRDefault="00C20B73" w:rsidP="009B716F">
            <w:pPr>
              <w:rPr>
                <w:rFonts w:ascii="Arial" w:hAnsi="Arial" w:cs="Arial"/>
                <w:b/>
                <w:color w:val="00703C"/>
                <w:sz w:val="20"/>
                <w:szCs w:val="20"/>
              </w:rPr>
            </w:pPr>
            <w:r w:rsidRPr="00A97CF3">
              <w:rPr>
                <w:rFonts w:ascii="Arial" w:hAnsi="Arial" w:cs="Arial"/>
                <w:b/>
                <w:color w:val="00703C"/>
                <w:sz w:val="20"/>
                <w:szCs w:val="20"/>
              </w:rPr>
              <w:t>Risk Assessment Skills</w:t>
            </w:r>
          </w:p>
        </w:tc>
        <w:tc>
          <w:tcPr>
            <w:tcW w:w="6757" w:type="dxa"/>
            <w:vAlign w:val="center"/>
          </w:tcPr>
          <w:p w14:paraId="3936570B" w14:textId="77777777" w:rsidR="0092680B" w:rsidRPr="0092680B" w:rsidRDefault="00E157FE" w:rsidP="0092680B">
            <w:pPr>
              <w:rPr>
                <w:rFonts w:ascii="Arial" w:hAnsi="Arial" w:cs="Arial"/>
                <w:bCs/>
                <w:sz w:val="20"/>
                <w:szCs w:val="20"/>
                <w:lang w:val="en-NZ" w:eastAsia="en-NZ"/>
              </w:rPr>
            </w:pPr>
            <w:r>
              <w:rPr>
                <w:rFonts w:ascii="Arial" w:hAnsi="Arial" w:cs="Arial"/>
                <w:bCs/>
                <w:sz w:val="20"/>
                <w:szCs w:val="20"/>
                <w:lang w:val="en-NZ" w:eastAsia="en-NZ"/>
              </w:rPr>
              <w:br/>
            </w:r>
            <w:r w:rsidR="0092680B" w:rsidRPr="0092680B">
              <w:rPr>
                <w:rFonts w:ascii="Arial" w:hAnsi="Arial" w:cs="Arial"/>
                <w:bCs/>
                <w:sz w:val="20"/>
                <w:szCs w:val="20"/>
                <w:lang w:val="en-NZ" w:eastAsia="en-NZ"/>
              </w:rPr>
              <w:t xml:space="preserve">Identifies and mitigates operational, reputational and confidentiality risks within </w:t>
            </w:r>
            <w:r w:rsidR="003F40FC">
              <w:rPr>
                <w:rFonts w:ascii="Arial" w:hAnsi="Arial" w:cs="Arial"/>
                <w:bCs/>
                <w:sz w:val="20"/>
                <w:szCs w:val="20"/>
                <w:lang w:val="en-NZ" w:eastAsia="en-NZ"/>
              </w:rPr>
              <w:t>ELT Members</w:t>
            </w:r>
            <w:r w:rsidR="0092680B" w:rsidRPr="0092680B">
              <w:rPr>
                <w:rFonts w:ascii="Arial" w:hAnsi="Arial" w:cs="Arial"/>
                <w:bCs/>
                <w:sz w:val="20"/>
                <w:szCs w:val="20"/>
                <w:lang w:val="en-NZ" w:eastAsia="en-NZ"/>
              </w:rPr>
              <w:t xml:space="preserve"> activities; applies sound judgement, escalates appropriately, and recommends practical controls and process improvements</w:t>
            </w:r>
          </w:p>
          <w:p w14:paraId="74B608ED" w14:textId="77777777" w:rsidR="00C20B73" w:rsidRPr="005F1DEA" w:rsidRDefault="00C20B73" w:rsidP="009B716F">
            <w:pPr>
              <w:rPr>
                <w:rFonts w:ascii="Arial" w:hAnsi="Arial" w:cs="Arial"/>
                <w:sz w:val="20"/>
                <w:szCs w:val="20"/>
              </w:rPr>
            </w:pPr>
          </w:p>
        </w:tc>
      </w:tr>
    </w:tbl>
    <w:p w14:paraId="2A8CC11B" w14:textId="77777777" w:rsidR="00687AB0" w:rsidRPr="00FC587A" w:rsidRDefault="00687AB0" w:rsidP="00106A67">
      <w:pPr>
        <w:pStyle w:val="Heading3"/>
        <w:spacing w:before="120"/>
        <w:rPr>
          <w:color w:val="008000"/>
          <w:sz w:val="16"/>
          <w:szCs w:val="16"/>
        </w:rPr>
      </w:pPr>
    </w:p>
    <w:p w14:paraId="74D8F130" w14:textId="77777777" w:rsidR="00B85400" w:rsidRPr="005F1DEA" w:rsidRDefault="00106A67" w:rsidP="00106A67">
      <w:pPr>
        <w:pStyle w:val="Heading3"/>
        <w:spacing w:before="120"/>
        <w:rPr>
          <w:i/>
          <w:color w:val="00703C"/>
          <w:sz w:val="28"/>
          <w:szCs w:val="28"/>
        </w:rPr>
      </w:pPr>
      <w:r w:rsidRPr="005F1DEA">
        <w:rPr>
          <w:i/>
          <w:color w:val="00703C"/>
          <w:sz w:val="28"/>
          <w:szCs w:val="28"/>
        </w:rPr>
        <w:t>Relationship</w:t>
      </w:r>
    </w:p>
    <w:tbl>
      <w:tblPr>
        <w:tblW w:w="9648" w:type="dxa"/>
        <w:tblBorders>
          <w:top w:val="single" w:sz="4" w:space="0" w:color="808080"/>
          <w:bottom w:val="single" w:sz="4" w:space="0" w:color="999999"/>
          <w:insideH w:val="single" w:sz="4" w:space="0" w:color="808080"/>
        </w:tblBorders>
        <w:tblLayout w:type="fixed"/>
        <w:tblLook w:val="0000" w:firstRow="0" w:lastRow="0" w:firstColumn="0" w:lastColumn="0" w:noHBand="0" w:noVBand="0"/>
      </w:tblPr>
      <w:tblGrid>
        <w:gridCol w:w="2988"/>
        <w:gridCol w:w="3600"/>
        <w:gridCol w:w="3060"/>
      </w:tblGrid>
      <w:tr w:rsidR="00B85400" w:rsidRPr="00E778B2" w14:paraId="7332A722" w14:textId="77777777" w:rsidTr="00E778B2">
        <w:tc>
          <w:tcPr>
            <w:tcW w:w="2988" w:type="dxa"/>
            <w:tcBorders>
              <w:top w:val="single" w:sz="4" w:space="0" w:color="C0C0C0"/>
              <w:bottom w:val="nil"/>
            </w:tcBorders>
            <w:shd w:val="clear" w:color="auto" w:fill="00703C"/>
          </w:tcPr>
          <w:p w14:paraId="41A9AA1C" w14:textId="77777777" w:rsidR="00B85400" w:rsidRPr="00E778B2" w:rsidRDefault="00B85400" w:rsidP="00E778B2">
            <w:pPr>
              <w:keepNext/>
              <w:spacing w:before="60" w:after="60"/>
              <w:rPr>
                <w:rFonts w:ascii="Arial" w:hAnsi="Arial" w:cs="Arial"/>
                <w:bCs/>
                <w:color w:val="FFFFFF"/>
                <w:sz w:val="22"/>
                <w:szCs w:val="22"/>
              </w:rPr>
            </w:pPr>
            <w:r w:rsidRPr="00E778B2">
              <w:rPr>
                <w:rFonts w:ascii="Arial" w:hAnsi="Arial" w:cs="Arial"/>
                <w:bCs/>
                <w:color w:val="FFFFFF"/>
                <w:sz w:val="22"/>
                <w:szCs w:val="22"/>
              </w:rPr>
              <w:t>External</w:t>
            </w:r>
          </w:p>
        </w:tc>
        <w:tc>
          <w:tcPr>
            <w:tcW w:w="3600" w:type="dxa"/>
            <w:tcBorders>
              <w:top w:val="single" w:sz="4" w:space="0" w:color="C0C0C0"/>
              <w:bottom w:val="nil"/>
            </w:tcBorders>
            <w:shd w:val="clear" w:color="auto" w:fill="00703C"/>
          </w:tcPr>
          <w:p w14:paraId="24EFCEC3" w14:textId="77777777" w:rsidR="00B85400" w:rsidRPr="00E778B2" w:rsidRDefault="00B85400" w:rsidP="00E778B2">
            <w:pPr>
              <w:keepNext/>
              <w:spacing w:before="60" w:after="60"/>
              <w:jc w:val="both"/>
              <w:rPr>
                <w:rFonts w:ascii="Arial" w:hAnsi="Arial" w:cs="Arial"/>
                <w:bCs/>
                <w:color w:val="FFFFFF"/>
                <w:sz w:val="22"/>
                <w:szCs w:val="22"/>
              </w:rPr>
            </w:pPr>
            <w:r w:rsidRPr="00E778B2">
              <w:rPr>
                <w:rFonts w:ascii="Arial" w:hAnsi="Arial" w:cs="Arial"/>
                <w:bCs/>
                <w:color w:val="FFFFFF"/>
                <w:sz w:val="22"/>
                <w:szCs w:val="22"/>
              </w:rPr>
              <w:t>Internal</w:t>
            </w:r>
          </w:p>
        </w:tc>
        <w:tc>
          <w:tcPr>
            <w:tcW w:w="3060" w:type="dxa"/>
            <w:tcBorders>
              <w:top w:val="single" w:sz="4" w:space="0" w:color="C0C0C0"/>
              <w:bottom w:val="nil"/>
            </w:tcBorders>
            <w:shd w:val="clear" w:color="auto" w:fill="00703C"/>
          </w:tcPr>
          <w:p w14:paraId="1EDBD979" w14:textId="77777777" w:rsidR="00B85400" w:rsidRPr="00E778B2" w:rsidRDefault="00B85400" w:rsidP="00E778B2">
            <w:pPr>
              <w:keepNext/>
              <w:spacing w:before="60" w:after="60"/>
              <w:jc w:val="both"/>
              <w:rPr>
                <w:rFonts w:ascii="Arial" w:hAnsi="Arial" w:cs="Arial"/>
                <w:bCs/>
                <w:color w:val="FFFFFF"/>
                <w:sz w:val="22"/>
                <w:szCs w:val="22"/>
              </w:rPr>
            </w:pPr>
            <w:r w:rsidRPr="00E778B2">
              <w:rPr>
                <w:rFonts w:ascii="Arial" w:hAnsi="Arial" w:cs="Arial"/>
                <w:bCs/>
                <w:color w:val="FFFFFF"/>
                <w:sz w:val="22"/>
                <w:szCs w:val="22"/>
              </w:rPr>
              <w:t>Committees/Groups</w:t>
            </w:r>
          </w:p>
        </w:tc>
      </w:tr>
      <w:tr w:rsidR="00B44727" w:rsidRPr="00E778B2" w14:paraId="3D2A7C6B" w14:textId="77777777" w:rsidTr="00E778B2">
        <w:tc>
          <w:tcPr>
            <w:tcW w:w="2988" w:type="dxa"/>
            <w:tcBorders>
              <w:top w:val="nil"/>
              <w:bottom w:val="nil"/>
            </w:tcBorders>
          </w:tcPr>
          <w:p w14:paraId="7942BBAF" w14:textId="77777777" w:rsidR="00B44727" w:rsidRPr="0010640B" w:rsidRDefault="00B44727" w:rsidP="00E778B2">
            <w:pPr>
              <w:numPr>
                <w:ilvl w:val="0"/>
                <w:numId w:val="2"/>
              </w:numPr>
              <w:tabs>
                <w:tab w:val="clear" w:pos="720"/>
                <w:tab w:val="num" w:pos="252"/>
                <w:tab w:val="num" w:pos="305"/>
                <w:tab w:val="num" w:pos="459"/>
              </w:tabs>
              <w:overflowPunct w:val="0"/>
              <w:autoSpaceDE w:val="0"/>
              <w:autoSpaceDN w:val="0"/>
              <w:adjustRightInd w:val="0"/>
              <w:spacing w:before="120" w:after="120" w:line="240" w:lineRule="atLeast"/>
              <w:ind w:left="249" w:hanging="249"/>
              <w:textAlignment w:val="baseline"/>
              <w:rPr>
                <w:rFonts w:ascii="Arial" w:hAnsi="Arial" w:cs="Arial"/>
                <w:sz w:val="20"/>
                <w:szCs w:val="20"/>
              </w:rPr>
            </w:pPr>
            <w:r w:rsidRPr="0010640B">
              <w:rPr>
                <w:rFonts w:ascii="Arial" w:hAnsi="Arial" w:cs="Arial"/>
                <w:sz w:val="20"/>
                <w:szCs w:val="20"/>
              </w:rPr>
              <w:t>Business Partners</w:t>
            </w:r>
          </w:p>
          <w:p w14:paraId="10271DFD" w14:textId="77777777" w:rsidR="00B44727" w:rsidRPr="0010640B" w:rsidRDefault="00B44727" w:rsidP="00E778B2">
            <w:pPr>
              <w:numPr>
                <w:ilvl w:val="0"/>
                <w:numId w:val="2"/>
              </w:numPr>
              <w:tabs>
                <w:tab w:val="clear" w:pos="720"/>
                <w:tab w:val="num" w:pos="252"/>
                <w:tab w:val="num" w:pos="305"/>
                <w:tab w:val="num" w:pos="459"/>
              </w:tabs>
              <w:overflowPunct w:val="0"/>
              <w:autoSpaceDE w:val="0"/>
              <w:autoSpaceDN w:val="0"/>
              <w:adjustRightInd w:val="0"/>
              <w:spacing w:before="120" w:after="120" w:line="240" w:lineRule="atLeast"/>
              <w:ind w:left="249" w:hanging="249"/>
              <w:textAlignment w:val="baseline"/>
              <w:rPr>
                <w:rFonts w:ascii="Arial" w:hAnsi="Arial" w:cs="Arial"/>
                <w:sz w:val="20"/>
                <w:szCs w:val="20"/>
              </w:rPr>
            </w:pPr>
            <w:r w:rsidRPr="0010640B">
              <w:rPr>
                <w:rFonts w:ascii="Arial" w:hAnsi="Arial" w:cs="Arial"/>
                <w:sz w:val="20"/>
                <w:szCs w:val="20"/>
              </w:rPr>
              <w:t>Business Contacts</w:t>
            </w:r>
          </w:p>
          <w:p w14:paraId="47B63EAA" w14:textId="77777777" w:rsidR="00B44727" w:rsidRPr="0010640B" w:rsidRDefault="00B44727" w:rsidP="00E778B2">
            <w:pPr>
              <w:numPr>
                <w:ilvl w:val="0"/>
                <w:numId w:val="2"/>
              </w:numPr>
              <w:tabs>
                <w:tab w:val="clear" w:pos="720"/>
                <w:tab w:val="num" w:pos="252"/>
                <w:tab w:val="num" w:pos="305"/>
                <w:tab w:val="num" w:pos="459"/>
              </w:tabs>
              <w:overflowPunct w:val="0"/>
              <w:autoSpaceDE w:val="0"/>
              <w:autoSpaceDN w:val="0"/>
              <w:adjustRightInd w:val="0"/>
              <w:spacing w:before="120" w:after="120" w:line="240" w:lineRule="atLeast"/>
              <w:ind w:left="249" w:hanging="249"/>
              <w:textAlignment w:val="baseline"/>
              <w:rPr>
                <w:rFonts w:ascii="Arial" w:hAnsi="Arial" w:cs="Arial"/>
                <w:sz w:val="20"/>
                <w:szCs w:val="20"/>
              </w:rPr>
            </w:pPr>
            <w:r w:rsidRPr="0010640B">
              <w:rPr>
                <w:rFonts w:ascii="Arial" w:hAnsi="Arial" w:cs="Arial"/>
                <w:sz w:val="20"/>
                <w:szCs w:val="20"/>
              </w:rPr>
              <w:t xml:space="preserve">FMG Customers </w:t>
            </w:r>
          </w:p>
        </w:tc>
        <w:tc>
          <w:tcPr>
            <w:tcW w:w="3600" w:type="dxa"/>
            <w:tcBorders>
              <w:top w:val="nil"/>
              <w:bottom w:val="nil"/>
            </w:tcBorders>
          </w:tcPr>
          <w:p w14:paraId="358ECBBC" w14:textId="77777777" w:rsidR="00B44727" w:rsidRPr="0010640B" w:rsidRDefault="005F2C60" w:rsidP="00E778B2">
            <w:pPr>
              <w:numPr>
                <w:ilvl w:val="0"/>
                <w:numId w:val="13"/>
              </w:numPr>
              <w:tabs>
                <w:tab w:val="clear" w:pos="720"/>
                <w:tab w:val="num" w:pos="252"/>
              </w:tabs>
              <w:spacing w:before="60" w:after="60" w:line="240" w:lineRule="atLeast"/>
              <w:ind w:left="252" w:hanging="180"/>
              <w:rPr>
                <w:rFonts w:ascii="Arial" w:hAnsi="Arial" w:cs="Arial"/>
                <w:sz w:val="20"/>
                <w:szCs w:val="20"/>
              </w:rPr>
            </w:pPr>
            <w:r w:rsidRPr="0010640B">
              <w:rPr>
                <w:rFonts w:ascii="Arial" w:hAnsi="Arial" w:cs="Arial"/>
                <w:sz w:val="20"/>
                <w:szCs w:val="20"/>
              </w:rPr>
              <w:t>[Relevant ELT Member]</w:t>
            </w:r>
          </w:p>
          <w:p w14:paraId="422ACC2E" w14:textId="77777777" w:rsidR="00B44727" w:rsidRDefault="0010640B" w:rsidP="00E778B2">
            <w:pPr>
              <w:numPr>
                <w:ilvl w:val="0"/>
                <w:numId w:val="13"/>
              </w:numPr>
              <w:tabs>
                <w:tab w:val="clear" w:pos="720"/>
                <w:tab w:val="num" w:pos="252"/>
              </w:tabs>
              <w:spacing w:before="60" w:after="60" w:line="240" w:lineRule="atLeast"/>
              <w:ind w:left="252" w:hanging="180"/>
              <w:rPr>
                <w:rFonts w:ascii="Arial" w:hAnsi="Arial" w:cs="Arial"/>
                <w:sz w:val="20"/>
                <w:szCs w:val="20"/>
              </w:rPr>
            </w:pPr>
            <w:r>
              <w:rPr>
                <w:rFonts w:ascii="Arial" w:hAnsi="Arial" w:cs="Arial"/>
                <w:sz w:val="20"/>
                <w:szCs w:val="20"/>
              </w:rPr>
              <w:t>Other FMG ELT Members</w:t>
            </w:r>
          </w:p>
          <w:p w14:paraId="7EE7D53A" w14:textId="77777777" w:rsidR="0010640B" w:rsidRDefault="0010640B" w:rsidP="00E778B2">
            <w:pPr>
              <w:numPr>
                <w:ilvl w:val="0"/>
                <w:numId w:val="13"/>
              </w:numPr>
              <w:tabs>
                <w:tab w:val="clear" w:pos="720"/>
                <w:tab w:val="num" w:pos="252"/>
              </w:tabs>
              <w:spacing w:before="60" w:after="60" w:line="240" w:lineRule="atLeast"/>
              <w:ind w:left="252" w:hanging="180"/>
              <w:rPr>
                <w:rFonts w:ascii="Arial" w:hAnsi="Arial" w:cs="Arial"/>
                <w:sz w:val="20"/>
                <w:szCs w:val="20"/>
              </w:rPr>
            </w:pPr>
            <w:r>
              <w:rPr>
                <w:rFonts w:ascii="Arial" w:hAnsi="Arial" w:cs="Arial"/>
                <w:sz w:val="20"/>
                <w:szCs w:val="20"/>
              </w:rPr>
              <w:t>FMG Executive Assistants</w:t>
            </w:r>
          </w:p>
          <w:p w14:paraId="1EEC0E14" w14:textId="77777777" w:rsidR="0010640B" w:rsidRDefault="0010640B" w:rsidP="00E778B2">
            <w:pPr>
              <w:numPr>
                <w:ilvl w:val="0"/>
                <w:numId w:val="13"/>
              </w:numPr>
              <w:tabs>
                <w:tab w:val="clear" w:pos="720"/>
                <w:tab w:val="num" w:pos="252"/>
              </w:tabs>
              <w:spacing w:before="60" w:after="60" w:line="240" w:lineRule="atLeast"/>
              <w:ind w:left="252" w:hanging="180"/>
              <w:rPr>
                <w:rFonts w:ascii="Arial" w:hAnsi="Arial" w:cs="Arial"/>
                <w:sz w:val="20"/>
                <w:szCs w:val="20"/>
              </w:rPr>
            </w:pPr>
            <w:r>
              <w:rPr>
                <w:rFonts w:ascii="Arial" w:hAnsi="Arial" w:cs="Arial"/>
                <w:sz w:val="20"/>
                <w:szCs w:val="20"/>
              </w:rPr>
              <w:t>[Relevant ELT wider Team]</w:t>
            </w:r>
          </w:p>
          <w:p w14:paraId="60E4E06B" w14:textId="77777777" w:rsidR="001120F8" w:rsidRPr="0010640B" w:rsidRDefault="001120F8" w:rsidP="00E778B2">
            <w:pPr>
              <w:numPr>
                <w:ilvl w:val="0"/>
                <w:numId w:val="13"/>
              </w:numPr>
              <w:tabs>
                <w:tab w:val="clear" w:pos="720"/>
                <w:tab w:val="num" w:pos="252"/>
              </w:tabs>
              <w:spacing w:before="60" w:after="60" w:line="240" w:lineRule="atLeast"/>
              <w:ind w:left="252" w:hanging="180"/>
              <w:rPr>
                <w:rFonts w:ascii="Arial" w:hAnsi="Arial" w:cs="Arial"/>
                <w:sz w:val="20"/>
                <w:szCs w:val="20"/>
              </w:rPr>
            </w:pPr>
            <w:r>
              <w:rPr>
                <w:rFonts w:ascii="Arial" w:hAnsi="Arial" w:cs="Arial"/>
                <w:sz w:val="20"/>
                <w:szCs w:val="20"/>
              </w:rPr>
              <w:lastRenderedPageBreak/>
              <w:t>Finance and HR Business Partners</w:t>
            </w:r>
          </w:p>
        </w:tc>
        <w:tc>
          <w:tcPr>
            <w:tcW w:w="3060" w:type="dxa"/>
            <w:tcBorders>
              <w:top w:val="nil"/>
              <w:bottom w:val="nil"/>
            </w:tcBorders>
          </w:tcPr>
          <w:p w14:paraId="478249D4" w14:textId="77777777" w:rsidR="0010640B" w:rsidRDefault="0010640B" w:rsidP="0010640B">
            <w:pPr>
              <w:numPr>
                <w:ilvl w:val="0"/>
                <w:numId w:val="13"/>
              </w:numPr>
              <w:tabs>
                <w:tab w:val="clear" w:pos="720"/>
                <w:tab w:val="num" w:pos="252"/>
              </w:tabs>
              <w:spacing w:before="60" w:after="60" w:line="240" w:lineRule="atLeast"/>
              <w:ind w:left="252" w:hanging="180"/>
              <w:rPr>
                <w:rFonts w:ascii="Arial" w:hAnsi="Arial" w:cs="Arial"/>
                <w:sz w:val="20"/>
                <w:szCs w:val="20"/>
              </w:rPr>
            </w:pPr>
            <w:r w:rsidRPr="0010640B">
              <w:rPr>
                <w:rFonts w:ascii="Arial" w:hAnsi="Arial" w:cs="Arial"/>
                <w:sz w:val="20"/>
                <w:szCs w:val="20"/>
              </w:rPr>
              <w:lastRenderedPageBreak/>
              <w:t>[Relevant ELT Member</w:t>
            </w:r>
            <w:r>
              <w:rPr>
                <w:rFonts w:ascii="Arial" w:hAnsi="Arial" w:cs="Arial"/>
                <w:sz w:val="20"/>
                <w:szCs w:val="20"/>
              </w:rPr>
              <w:t xml:space="preserve"> LT</w:t>
            </w:r>
            <w:r w:rsidRPr="0010640B">
              <w:rPr>
                <w:rFonts w:ascii="Arial" w:hAnsi="Arial" w:cs="Arial"/>
                <w:sz w:val="20"/>
                <w:szCs w:val="20"/>
              </w:rPr>
              <w:t>]</w:t>
            </w:r>
          </w:p>
          <w:p w14:paraId="6C572580" w14:textId="77777777" w:rsidR="001120F8" w:rsidRPr="0010640B" w:rsidRDefault="001120F8" w:rsidP="0010640B">
            <w:pPr>
              <w:numPr>
                <w:ilvl w:val="0"/>
                <w:numId w:val="13"/>
              </w:numPr>
              <w:tabs>
                <w:tab w:val="clear" w:pos="720"/>
                <w:tab w:val="num" w:pos="252"/>
              </w:tabs>
              <w:spacing w:before="60" w:after="60" w:line="240" w:lineRule="atLeast"/>
              <w:ind w:left="252" w:hanging="180"/>
              <w:rPr>
                <w:rFonts w:ascii="Arial" w:hAnsi="Arial" w:cs="Arial"/>
                <w:sz w:val="20"/>
                <w:szCs w:val="20"/>
              </w:rPr>
            </w:pPr>
            <w:r>
              <w:rPr>
                <w:rFonts w:ascii="Arial" w:hAnsi="Arial" w:cs="Arial"/>
                <w:sz w:val="20"/>
                <w:szCs w:val="20"/>
              </w:rPr>
              <w:t>As directed as needs change across the Mutual</w:t>
            </w:r>
          </w:p>
          <w:p w14:paraId="66469762" w14:textId="77777777" w:rsidR="00B44727" w:rsidRPr="00E778B2" w:rsidRDefault="00B44727" w:rsidP="00E778B2">
            <w:pPr>
              <w:tabs>
                <w:tab w:val="num" w:pos="360"/>
                <w:tab w:val="num" w:pos="459"/>
              </w:tabs>
              <w:overflowPunct w:val="0"/>
              <w:autoSpaceDE w:val="0"/>
              <w:autoSpaceDN w:val="0"/>
              <w:adjustRightInd w:val="0"/>
              <w:spacing w:before="120" w:after="120" w:line="240" w:lineRule="atLeast"/>
              <w:textAlignment w:val="baseline"/>
              <w:rPr>
                <w:rFonts w:ascii="Arial" w:hAnsi="Arial" w:cs="Arial"/>
                <w:sz w:val="20"/>
                <w:szCs w:val="20"/>
              </w:rPr>
            </w:pPr>
          </w:p>
        </w:tc>
      </w:tr>
    </w:tbl>
    <w:p w14:paraId="21F3EB57" w14:textId="77777777" w:rsidR="00B85400" w:rsidRPr="005F1DEA" w:rsidRDefault="008A74E6" w:rsidP="00B85400">
      <w:pPr>
        <w:rPr>
          <w:rFonts w:ascii="Arial" w:hAnsi="Arial" w:cs="Arial"/>
        </w:rPr>
      </w:pPr>
      <w:r>
        <w:rPr>
          <w:rFonts w:ascii="Arial" w:hAnsi="Arial" w:cs="Arial"/>
        </w:rPr>
        <w:pict w14:anchorId="566422A4">
          <v:rect id="_x0000_i1030" style="width:470.2pt;height:1pt" o:hralign="center" o:hrstd="t" o:hrnoshade="t" o:hr="t" fillcolor="silver" stroked="f"/>
        </w:pict>
      </w:r>
    </w:p>
    <w:p w14:paraId="2598339C" w14:textId="77777777" w:rsidR="00344F32" w:rsidRPr="005F1DEA" w:rsidRDefault="00344F32" w:rsidP="00511329">
      <w:pPr>
        <w:pStyle w:val="Heading3"/>
        <w:spacing w:after="240"/>
        <w:jc w:val="both"/>
        <w:rPr>
          <w:i/>
          <w:color w:val="00703C"/>
          <w:sz w:val="28"/>
          <w:szCs w:val="28"/>
        </w:rPr>
      </w:pPr>
      <w:r w:rsidRPr="005F1DEA">
        <w:rPr>
          <w:i/>
          <w:color w:val="00703C"/>
          <w:sz w:val="28"/>
          <w:szCs w:val="28"/>
        </w:rPr>
        <w:t>Financial Authority Levels</w:t>
      </w:r>
    </w:p>
    <w:p w14:paraId="5B00BAB1" w14:textId="77777777" w:rsidR="00057DC6" w:rsidRPr="00057DC6" w:rsidRDefault="00013540" w:rsidP="00057DC6">
      <w:pPr>
        <w:numPr>
          <w:ilvl w:val="0"/>
          <w:numId w:val="6"/>
        </w:numPr>
        <w:spacing w:before="120" w:after="120"/>
        <w:jc w:val="both"/>
        <w:rPr>
          <w:rFonts w:ascii="Arial" w:hAnsi="Arial" w:cs="Arial"/>
          <w:sz w:val="20"/>
          <w:szCs w:val="20"/>
        </w:rPr>
      </w:pPr>
      <w:r>
        <w:rPr>
          <w:rFonts w:ascii="Arial" w:hAnsi="Arial" w:cs="Arial"/>
          <w:sz w:val="20"/>
          <w:szCs w:val="20"/>
        </w:rPr>
        <w:t xml:space="preserve">As </w:t>
      </w:r>
      <w:proofErr w:type="gramStart"/>
      <w:r>
        <w:rPr>
          <w:rFonts w:ascii="Arial" w:hAnsi="Arial" w:cs="Arial"/>
          <w:sz w:val="20"/>
          <w:szCs w:val="20"/>
        </w:rPr>
        <w:t>agreed</w:t>
      </w:r>
      <w:proofErr w:type="gramEnd"/>
      <w:r>
        <w:rPr>
          <w:rFonts w:ascii="Arial" w:hAnsi="Arial" w:cs="Arial"/>
          <w:sz w:val="20"/>
          <w:szCs w:val="20"/>
        </w:rPr>
        <w:t xml:space="preserve"> and outlined in Appendix 1</w:t>
      </w:r>
    </w:p>
    <w:p w14:paraId="4606FC08" w14:textId="77777777" w:rsidR="00732D4A" w:rsidRPr="005F1DEA" w:rsidRDefault="0010640B" w:rsidP="00511329">
      <w:pPr>
        <w:pStyle w:val="Heading3"/>
        <w:spacing w:after="240"/>
        <w:jc w:val="both"/>
        <w:rPr>
          <w:i/>
          <w:color w:val="00703C"/>
          <w:sz w:val="28"/>
          <w:szCs w:val="28"/>
        </w:rPr>
      </w:pPr>
      <w:r>
        <w:rPr>
          <w:i/>
          <w:color w:val="00703C"/>
          <w:sz w:val="28"/>
          <w:szCs w:val="28"/>
        </w:rPr>
        <w:t>People Advisory</w:t>
      </w:r>
      <w:r w:rsidR="00732D4A" w:rsidRPr="005F1DEA">
        <w:rPr>
          <w:i/>
          <w:color w:val="00703C"/>
          <w:sz w:val="28"/>
          <w:szCs w:val="28"/>
        </w:rPr>
        <w:t xml:space="preserve"> Authority Levels</w:t>
      </w:r>
    </w:p>
    <w:p w14:paraId="14FF8FAF" w14:textId="77777777" w:rsidR="00057DC6" w:rsidRPr="00056610" w:rsidRDefault="00B44727" w:rsidP="00057DC6">
      <w:pPr>
        <w:numPr>
          <w:ilvl w:val="0"/>
          <w:numId w:val="13"/>
        </w:numPr>
        <w:spacing w:before="120" w:after="120"/>
        <w:ind w:left="714" w:hanging="357"/>
        <w:jc w:val="both"/>
        <w:rPr>
          <w:rFonts w:ascii="Arial" w:hAnsi="Arial" w:cs="Arial"/>
          <w:sz w:val="20"/>
          <w:szCs w:val="20"/>
        </w:rPr>
      </w:pPr>
      <w:r>
        <w:rPr>
          <w:rFonts w:ascii="Arial" w:hAnsi="Arial" w:cs="Arial"/>
          <w:sz w:val="20"/>
          <w:szCs w:val="20"/>
        </w:rPr>
        <w:t>Not applicable</w:t>
      </w:r>
    </w:p>
    <w:p w14:paraId="2B37D8B5" w14:textId="77777777" w:rsidR="00B85400" w:rsidRPr="005F1DEA" w:rsidRDefault="008A74E6" w:rsidP="00B85400">
      <w:pPr>
        <w:tabs>
          <w:tab w:val="left" w:pos="1800"/>
        </w:tabs>
        <w:spacing w:before="120" w:after="120"/>
        <w:rPr>
          <w:rFonts w:ascii="Arial" w:hAnsi="Arial" w:cs="Arial"/>
        </w:rPr>
      </w:pPr>
      <w:r>
        <w:rPr>
          <w:rFonts w:ascii="Arial" w:hAnsi="Arial" w:cs="Arial"/>
        </w:rPr>
        <w:pict w14:anchorId="3111F5D8">
          <v:rect id="_x0000_i1031" style="width:470.2pt;height:1pt" o:hralign="center" o:hrstd="t" o:hrnoshade="t" o:hr="t" fillcolor="silver" stroked="f"/>
        </w:pict>
      </w:r>
    </w:p>
    <w:p w14:paraId="18817112" w14:textId="77777777" w:rsidR="0089439A" w:rsidRPr="005F1DEA" w:rsidRDefault="00106A67" w:rsidP="00106A67">
      <w:pPr>
        <w:pStyle w:val="Heading3"/>
        <w:spacing w:before="120"/>
        <w:jc w:val="both"/>
        <w:rPr>
          <w:i/>
          <w:color w:val="00703C"/>
          <w:sz w:val="28"/>
          <w:szCs w:val="28"/>
        </w:rPr>
      </w:pPr>
      <w:r w:rsidRPr="005F1DEA">
        <w:rPr>
          <w:i/>
          <w:color w:val="00703C"/>
          <w:sz w:val="28"/>
          <w:szCs w:val="28"/>
        </w:rPr>
        <w:t>Agreement</w:t>
      </w:r>
    </w:p>
    <w:p w14:paraId="38DB86CC" w14:textId="77777777" w:rsidR="0089439A" w:rsidRPr="005F1DEA" w:rsidRDefault="0089439A" w:rsidP="0089439A">
      <w:pPr>
        <w:jc w:val="both"/>
        <w:rPr>
          <w:rFonts w:ascii="Arial" w:hAnsi="Arial" w:cs="Arial"/>
          <w:sz w:val="20"/>
          <w:szCs w:val="20"/>
        </w:rPr>
      </w:pPr>
      <w:r w:rsidRPr="005F1DEA">
        <w:rPr>
          <w:rFonts w:ascii="Arial" w:hAnsi="Arial" w:cs="Arial"/>
          <w:sz w:val="20"/>
          <w:szCs w:val="20"/>
        </w:rPr>
        <w:t xml:space="preserve">I agree </w:t>
      </w:r>
      <w:proofErr w:type="gramStart"/>
      <w:r w:rsidRPr="005F1DEA">
        <w:rPr>
          <w:rFonts w:ascii="Arial" w:hAnsi="Arial" w:cs="Arial"/>
          <w:sz w:val="20"/>
          <w:szCs w:val="20"/>
        </w:rPr>
        <w:t>to</w:t>
      </w:r>
      <w:proofErr w:type="gramEnd"/>
      <w:r w:rsidRPr="005F1DEA">
        <w:rPr>
          <w:rFonts w:ascii="Arial" w:hAnsi="Arial" w:cs="Arial"/>
          <w:sz w:val="20"/>
          <w:szCs w:val="20"/>
        </w:rPr>
        <w:t xml:space="preserve"> the outline of the role as contained in this document and </w:t>
      </w:r>
      <w:proofErr w:type="spellStart"/>
      <w:r w:rsidRPr="005F1DEA">
        <w:rPr>
          <w:rFonts w:ascii="Arial" w:hAnsi="Arial" w:cs="Arial"/>
          <w:sz w:val="20"/>
          <w:szCs w:val="20"/>
        </w:rPr>
        <w:t>recognise</w:t>
      </w:r>
      <w:proofErr w:type="spellEnd"/>
      <w:r w:rsidRPr="005F1DEA">
        <w:rPr>
          <w:rFonts w:ascii="Arial" w:hAnsi="Arial" w:cs="Arial"/>
          <w:sz w:val="20"/>
          <w:szCs w:val="20"/>
        </w:rPr>
        <w:t xml:space="preserve"> that the contents may need to be amended from time to time to reflect changing business requirements.</w:t>
      </w:r>
    </w:p>
    <w:p w14:paraId="58CF0FFB" w14:textId="77777777" w:rsidR="0089439A" w:rsidRPr="005F1DEA" w:rsidRDefault="0089439A" w:rsidP="0089439A">
      <w:pPr>
        <w:jc w:val="both"/>
        <w:rPr>
          <w:rFonts w:ascii="Arial" w:hAnsi="Arial" w:cs="Arial"/>
          <w:sz w:val="20"/>
          <w:szCs w:val="20"/>
        </w:rPr>
      </w:pPr>
    </w:p>
    <w:p w14:paraId="1AA50227" w14:textId="77777777" w:rsidR="000852A5" w:rsidRPr="005F1DEA" w:rsidRDefault="0089439A" w:rsidP="0089439A">
      <w:pPr>
        <w:jc w:val="both"/>
        <w:rPr>
          <w:rFonts w:ascii="Arial" w:hAnsi="Arial" w:cs="Arial"/>
          <w:sz w:val="20"/>
          <w:szCs w:val="20"/>
        </w:rPr>
      </w:pPr>
      <w:r w:rsidRPr="005F1DEA">
        <w:rPr>
          <w:rFonts w:ascii="Arial" w:hAnsi="Arial" w:cs="Arial"/>
          <w:sz w:val="20"/>
          <w:szCs w:val="20"/>
        </w:rPr>
        <w:t xml:space="preserve">I as </w:t>
      </w:r>
      <w:r w:rsidR="00017FFA">
        <w:rPr>
          <w:rFonts w:ascii="Arial" w:hAnsi="Arial" w:cs="Arial"/>
          <w:sz w:val="20"/>
          <w:szCs w:val="20"/>
        </w:rPr>
        <w:t>j</w:t>
      </w:r>
      <w:r w:rsidRPr="005F1DEA">
        <w:rPr>
          <w:rFonts w:ascii="Arial" w:hAnsi="Arial" w:cs="Arial"/>
          <w:sz w:val="20"/>
          <w:szCs w:val="20"/>
        </w:rPr>
        <w:t xml:space="preserve">ob </w:t>
      </w:r>
      <w:proofErr w:type="gramStart"/>
      <w:r w:rsidRPr="005F1DEA">
        <w:rPr>
          <w:rFonts w:ascii="Arial" w:hAnsi="Arial" w:cs="Arial"/>
          <w:sz w:val="20"/>
          <w:szCs w:val="20"/>
        </w:rPr>
        <w:t>holder,</w:t>
      </w:r>
      <w:proofErr w:type="gramEnd"/>
      <w:r w:rsidRPr="005F1DEA">
        <w:rPr>
          <w:rFonts w:ascii="Arial" w:hAnsi="Arial" w:cs="Arial"/>
          <w:sz w:val="20"/>
          <w:szCs w:val="20"/>
        </w:rPr>
        <w:t xml:space="preserve"> allow my </w:t>
      </w:r>
      <w:proofErr w:type="gramStart"/>
      <w:r w:rsidRPr="005F1DEA">
        <w:rPr>
          <w:rFonts w:ascii="Arial" w:hAnsi="Arial" w:cs="Arial"/>
          <w:sz w:val="20"/>
          <w:szCs w:val="20"/>
        </w:rPr>
        <w:t>Manager</w:t>
      </w:r>
      <w:proofErr w:type="gramEnd"/>
      <w:r w:rsidRPr="005F1DEA">
        <w:rPr>
          <w:rFonts w:ascii="Arial" w:hAnsi="Arial" w:cs="Arial"/>
          <w:sz w:val="20"/>
          <w:szCs w:val="20"/>
        </w:rPr>
        <w:t xml:space="preserve"> to gather information from third parties where necessary for the purposes of performance management.</w:t>
      </w:r>
    </w:p>
    <w:p w14:paraId="47505035" w14:textId="77777777" w:rsidR="0089439A" w:rsidRPr="005F1DEA" w:rsidRDefault="0089439A" w:rsidP="0089439A">
      <w:pPr>
        <w:jc w:val="both"/>
        <w:rPr>
          <w:rFonts w:ascii="Arial" w:hAnsi="Arial" w:cs="Arial"/>
        </w:rPr>
      </w:pPr>
    </w:p>
    <w:tbl>
      <w:tblPr>
        <w:tblW w:w="0" w:type="auto"/>
        <w:tblLook w:val="01E0" w:firstRow="1" w:lastRow="1" w:firstColumn="1" w:lastColumn="1" w:noHBand="0" w:noVBand="0"/>
      </w:tblPr>
      <w:tblGrid>
        <w:gridCol w:w="4706"/>
        <w:gridCol w:w="4698"/>
      </w:tblGrid>
      <w:tr w:rsidR="00B85400" w:rsidRPr="00E778B2" w14:paraId="652EAC90" w14:textId="77777777" w:rsidTr="00E778B2">
        <w:trPr>
          <w:trHeight w:val="693"/>
        </w:trPr>
        <w:tc>
          <w:tcPr>
            <w:tcW w:w="4734" w:type="dxa"/>
          </w:tcPr>
          <w:p w14:paraId="6F21EA60" w14:textId="77777777" w:rsidR="00B85400" w:rsidRPr="00E778B2" w:rsidRDefault="005F2C60" w:rsidP="00D16200">
            <w:pPr>
              <w:tabs>
                <w:tab w:val="left" w:pos="1800"/>
              </w:tabs>
              <w:spacing w:before="120" w:after="120"/>
              <w:jc w:val="right"/>
              <w:rPr>
                <w:rFonts w:ascii="Arial" w:hAnsi="Arial" w:cs="Arial"/>
                <w:sz w:val="20"/>
                <w:szCs w:val="20"/>
              </w:rPr>
            </w:pPr>
            <w:r>
              <w:rPr>
                <w:rFonts w:ascii="Arial" w:hAnsi="Arial" w:cs="Arial"/>
                <w:sz w:val="20"/>
                <w:szCs w:val="20"/>
              </w:rPr>
              <w:t>Executive</w:t>
            </w:r>
            <w:r w:rsidR="00B44727" w:rsidRPr="00E778B2">
              <w:rPr>
                <w:rFonts w:ascii="Arial" w:hAnsi="Arial" w:cs="Arial"/>
                <w:sz w:val="20"/>
                <w:szCs w:val="20"/>
              </w:rPr>
              <w:t xml:space="preserve"> Assistant</w:t>
            </w:r>
            <w:r w:rsidR="00D16200">
              <w:rPr>
                <w:rFonts w:ascii="Arial" w:hAnsi="Arial" w:cs="Arial"/>
                <w:sz w:val="20"/>
                <w:szCs w:val="20"/>
              </w:rPr>
              <w:t>’s</w:t>
            </w:r>
            <w:r w:rsidR="00B44727" w:rsidRPr="00E778B2">
              <w:rPr>
                <w:rFonts w:ascii="Arial" w:hAnsi="Arial" w:cs="Arial"/>
                <w:sz w:val="20"/>
                <w:szCs w:val="20"/>
              </w:rPr>
              <w:t xml:space="preserve"> </w:t>
            </w:r>
            <w:r w:rsidR="00B85400" w:rsidRPr="00E778B2">
              <w:rPr>
                <w:rFonts w:ascii="Arial" w:hAnsi="Arial" w:cs="Arial"/>
                <w:sz w:val="20"/>
                <w:szCs w:val="20"/>
              </w:rPr>
              <w:t>Name:</w:t>
            </w:r>
          </w:p>
        </w:tc>
        <w:tc>
          <w:tcPr>
            <w:tcW w:w="4734" w:type="dxa"/>
            <w:tcBorders>
              <w:bottom w:val="single" w:sz="4" w:space="0" w:color="auto"/>
            </w:tcBorders>
          </w:tcPr>
          <w:p w14:paraId="03295F03" w14:textId="77777777" w:rsidR="00B85400" w:rsidRPr="00E778B2" w:rsidRDefault="00B85400" w:rsidP="00E778B2">
            <w:pPr>
              <w:tabs>
                <w:tab w:val="left" w:pos="1800"/>
              </w:tabs>
              <w:spacing w:before="120" w:after="120"/>
              <w:rPr>
                <w:rFonts w:ascii="Arial" w:hAnsi="Arial" w:cs="Arial"/>
                <w:b/>
                <w:sz w:val="20"/>
                <w:szCs w:val="20"/>
              </w:rPr>
            </w:pPr>
          </w:p>
        </w:tc>
      </w:tr>
      <w:tr w:rsidR="00B85400" w:rsidRPr="00E778B2" w14:paraId="5A71D3D7" w14:textId="77777777" w:rsidTr="00E778B2">
        <w:trPr>
          <w:trHeight w:val="411"/>
        </w:trPr>
        <w:tc>
          <w:tcPr>
            <w:tcW w:w="4734" w:type="dxa"/>
          </w:tcPr>
          <w:p w14:paraId="4A9EEC2D" w14:textId="77777777" w:rsidR="00B85400" w:rsidRPr="00E778B2" w:rsidRDefault="00B85400" w:rsidP="00E778B2">
            <w:pPr>
              <w:tabs>
                <w:tab w:val="left" w:pos="1800"/>
              </w:tabs>
              <w:spacing w:before="120" w:after="120"/>
              <w:jc w:val="right"/>
              <w:rPr>
                <w:rFonts w:ascii="Arial" w:hAnsi="Arial" w:cs="Arial"/>
                <w:sz w:val="20"/>
                <w:szCs w:val="20"/>
              </w:rPr>
            </w:pPr>
            <w:r w:rsidRPr="00E778B2">
              <w:rPr>
                <w:rFonts w:ascii="Arial" w:hAnsi="Arial" w:cs="Arial"/>
                <w:sz w:val="20"/>
                <w:szCs w:val="20"/>
              </w:rPr>
              <w:t>Signature:</w:t>
            </w:r>
          </w:p>
        </w:tc>
        <w:tc>
          <w:tcPr>
            <w:tcW w:w="4734" w:type="dxa"/>
            <w:tcBorders>
              <w:top w:val="single" w:sz="4" w:space="0" w:color="auto"/>
              <w:bottom w:val="single" w:sz="4" w:space="0" w:color="auto"/>
            </w:tcBorders>
          </w:tcPr>
          <w:p w14:paraId="4DD75F5A" w14:textId="77777777" w:rsidR="00B85400" w:rsidRPr="00E778B2" w:rsidRDefault="00B85400" w:rsidP="00E778B2">
            <w:pPr>
              <w:tabs>
                <w:tab w:val="left" w:pos="1800"/>
              </w:tabs>
              <w:spacing w:before="120" w:after="120"/>
              <w:rPr>
                <w:rFonts w:ascii="Arial" w:hAnsi="Arial" w:cs="Arial"/>
                <w:b/>
                <w:sz w:val="20"/>
                <w:szCs w:val="20"/>
              </w:rPr>
            </w:pPr>
          </w:p>
        </w:tc>
      </w:tr>
      <w:tr w:rsidR="00B85400" w:rsidRPr="00E778B2" w14:paraId="499CB3DE" w14:textId="77777777" w:rsidTr="00E778B2">
        <w:tc>
          <w:tcPr>
            <w:tcW w:w="4734" w:type="dxa"/>
          </w:tcPr>
          <w:p w14:paraId="5BD8B845" w14:textId="77777777" w:rsidR="00B85400" w:rsidRPr="00E778B2" w:rsidRDefault="00B85400" w:rsidP="00E778B2">
            <w:pPr>
              <w:tabs>
                <w:tab w:val="left" w:pos="1800"/>
              </w:tabs>
              <w:spacing w:before="120" w:after="120"/>
              <w:jc w:val="right"/>
              <w:rPr>
                <w:rFonts w:ascii="Arial" w:hAnsi="Arial" w:cs="Arial"/>
                <w:sz w:val="20"/>
                <w:szCs w:val="20"/>
              </w:rPr>
            </w:pPr>
            <w:r w:rsidRPr="00E778B2">
              <w:rPr>
                <w:rFonts w:ascii="Arial" w:hAnsi="Arial" w:cs="Arial"/>
                <w:sz w:val="20"/>
                <w:szCs w:val="20"/>
              </w:rPr>
              <w:t>Date:</w:t>
            </w:r>
          </w:p>
        </w:tc>
        <w:tc>
          <w:tcPr>
            <w:tcW w:w="4734" w:type="dxa"/>
            <w:tcBorders>
              <w:top w:val="single" w:sz="4" w:space="0" w:color="auto"/>
              <w:bottom w:val="single" w:sz="4" w:space="0" w:color="auto"/>
            </w:tcBorders>
          </w:tcPr>
          <w:p w14:paraId="24220EC0" w14:textId="77777777" w:rsidR="00B85400" w:rsidRPr="00E778B2" w:rsidRDefault="00B85400" w:rsidP="00E778B2">
            <w:pPr>
              <w:tabs>
                <w:tab w:val="left" w:pos="1800"/>
              </w:tabs>
              <w:spacing w:before="120" w:after="120"/>
              <w:rPr>
                <w:rFonts w:ascii="Arial" w:hAnsi="Arial" w:cs="Arial"/>
                <w:b/>
                <w:sz w:val="20"/>
                <w:szCs w:val="20"/>
              </w:rPr>
            </w:pPr>
          </w:p>
        </w:tc>
      </w:tr>
    </w:tbl>
    <w:p w14:paraId="1BAD1681" w14:textId="77777777" w:rsidR="00D12F86" w:rsidRPr="005F1DEA" w:rsidRDefault="00D12F86" w:rsidP="003F65B9">
      <w:pPr>
        <w:tabs>
          <w:tab w:val="left" w:pos="1800"/>
        </w:tabs>
        <w:spacing w:before="120" w:after="120"/>
        <w:rPr>
          <w:rFonts w:ascii="Arial" w:hAnsi="Arial" w:cs="Arial"/>
        </w:rPr>
      </w:pPr>
    </w:p>
    <w:sectPr w:rsidR="00D12F86" w:rsidRPr="005F1DEA" w:rsidSect="003F65B9">
      <w:headerReference w:type="even" r:id="rId13"/>
      <w:headerReference w:type="default" r:id="rId14"/>
      <w:footerReference w:type="even" r:id="rId15"/>
      <w:footerReference w:type="default" r:id="rId16"/>
      <w:headerReference w:type="first" r:id="rId17"/>
      <w:footerReference w:type="first" r:id="rId18"/>
      <w:pgSz w:w="12240" w:h="15840"/>
      <w:pgMar w:top="1258" w:right="1418" w:bottom="1258" w:left="1418" w:header="709" w:footer="23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5D3FE4" w14:textId="77777777" w:rsidR="008A74E6" w:rsidRDefault="008A74E6">
      <w:r>
        <w:separator/>
      </w:r>
    </w:p>
  </w:endnote>
  <w:endnote w:type="continuationSeparator" w:id="0">
    <w:p w14:paraId="0AE5CFCF" w14:textId="77777777" w:rsidR="008A74E6" w:rsidRDefault="008A74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F9B4B0" w14:textId="77777777" w:rsidR="00F36B62" w:rsidRDefault="00F36B6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26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80"/>
      <w:gridCol w:w="2880"/>
    </w:tblGrid>
    <w:tr w:rsidR="0026782F" w:rsidRPr="00E778B2" w14:paraId="4CC830E7" w14:textId="77777777" w:rsidTr="00E778B2">
      <w:tc>
        <w:tcPr>
          <w:tcW w:w="7380" w:type="dxa"/>
          <w:tcBorders>
            <w:top w:val="nil"/>
            <w:left w:val="nil"/>
            <w:bottom w:val="nil"/>
            <w:right w:val="nil"/>
          </w:tcBorders>
        </w:tcPr>
        <w:p w14:paraId="2C0A927D" w14:textId="77777777" w:rsidR="0026782F" w:rsidRPr="00E778B2" w:rsidRDefault="0026782F" w:rsidP="00E778B2">
          <w:pPr>
            <w:pStyle w:val="Footer"/>
            <w:tabs>
              <w:tab w:val="clear" w:pos="4320"/>
              <w:tab w:val="clear" w:pos="8640"/>
              <w:tab w:val="center" w:pos="4500"/>
              <w:tab w:val="right" w:pos="10260"/>
            </w:tabs>
            <w:rPr>
              <w:rStyle w:val="PageNumber"/>
              <w:rFonts w:ascii="Verdana" w:hAnsi="Verdana"/>
              <w:sz w:val="20"/>
              <w:szCs w:val="20"/>
            </w:rPr>
          </w:pPr>
        </w:p>
        <w:p w14:paraId="2CA29A9B" w14:textId="77777777" w:rsidR="0026782F" w:rsidRPr="00E778B2" w:rsidRDefault="0026782F" w:rsidP="00E778B2">
          <w:pPr>
            <w:pStyle w:val="Footer"/>
            <w:tabs>
              <w:tab w:val="clear" w:pos="4320"/>
              <w:tab w:val="clear" w:pos="8640"/>
              <w:tab w:val="center" w:pos="4500"/>
              <w:tab w:val="right" w:pos="10260"/>
            </w:tabs>
            <w:rPr>
              <w:rStyle w:val="PageNumber"/>
              <w:rFonts w:ascii="Verdana" w:hAnsi="Verdana" w:cs="Arial"/>
              <w:sz w:val="20"/>
              <w:szCs w:val="20"/>
            </w:rPr>
          </w:pPr>
          <w:r w:rsidRPr="00E778B2">
            <w:rPr>
              <w:rStyle w:val="PageNumber"/>
              <w:rFonts w:ascii="Verdana" w:hAnsi="Verdana"/>
              <w:sz w:val="20"/>
              <w:szCs w:val="20"/>
            </w:rPr>
            <w:fldChar w:fldCharType="begin"/>
          </w:r>
          <w:r w:rsidRPr="00E778B2">
            <w:rPr>
              <w:rStyle w:val="PageNumber"/>
              <w:rFonts w:ascii="Verdana" w:hAnsi="Verdana"/>
              <w:sz w:val="20"/>
              <w:szCs w:val="20"/>
            </w:rPr>
            <w:instrText xml:space="preserve"> PAGE </w:instrText>
          </w:r>
          <w:r w:rsidRPr="00E778B2">
            <w:rPr>
              <w:rStyle w:val="PageNumber"/>
              <w:rFonts w:ascii="Verdana" w:hAnsi="Verdana"/>
              <w:sz w:val="20"/>
              <w:szCs w:val="20"/>
            </w:rPr>
            <w:fldChar w:fldCharType="separate"/>
          </w:r>
          <w:r w:rsidR="006B487E">
            <w:rPr>
              <w:rStyle w:val="PageNumber"/>
              <w:rFonts w:ascii="Verdana" w:hAnsi="Verdana"/>
              <w:noProof/>
              <w:sz w:val="20"/>
              <w:szCs w:val="20"/>
            </w:rPr>
            <w:t>5</w:t>
          </w:r>
          <w:r w:rsidRPr="00E778B2">
            <w:rPr>
              <w:rStyle w:val="PageNumber"/>
              <w:rFonts w:ascii="Verdana" w:hAnsi="Verdana"/>
              <w:sz w:val="20"/>
              <w:szCs w:val="20"/>
            </w:rPr>
            <w:fldChar w:fldCharType="end"/>
          </w:r>
        </w:p>
      </w:tc>
      <w:tc>
        <w:tcPr>
          <w:tcW w:w="2880" w:type="dxa"/>
          <w:tcBorders>
            <w:top w:val="nil"/>
            <w:left w:val="nil"/>
            <w:bottom w:val="nil"/>
            <w:right w:val="nil"/>
          </w:tcBorders>
        </w:tcPr>
        <w:p w14:paraId="7511F3F0" w14:textId="77777777" w:rsidR="0026782F" w:rsidRPr="00E778B2" w:rsidRDefault="0026782F" w:rsidP="00E778B2">
          <w:pPr>
            <w:pStyle w:val="Footer"/>
            <w:tabs>
              <w:tab w:val="clear" w:pos="4320"/>
              <w:tab w:val="clear" w:pos="8640"/>
              <w:tab w:val="center" w:pos="4500"/>
              <w:tab w:val="right" w:pos="10260"/>
            </w:tabs>
            <w:jc w:val="right"/>
            <w:rPr>
              <w:rStyle w:val="PageNumber"/>
              <w:rFonts w:ascii="Arial" w:hAnsi="Arial" w:cs="Arial"/>
              <w:sz w:val="18"/>
              <w:szCs w:val="18"/>
            </w:rPr>
          </w:pPr>
        </w:p>
      </w:tc>
    </w:tr>
  </w:tbl>
  <w:p w14:paraId="3708EB5B" w14:textId="77777777" w:rsidR="0026782F" w:rsidRPr="007F32EE" w:rsidRDefault="0026782F" w:rsidP="003F65B9">
    <w:pPr>
      <w:pStyle w:val="Footer"/>
      <w:tabs>
        <w:tab w:val="clear" w:pos="4320"/>
        <w:tab w:val="clear" w:pos="8640"/>
        <w:tab w:val="center" w:pos="4500"/>
        <w:tab w:val="right" w:pos="10260"/>
      </w:tabs>
      <w:rPr>
        <w:lang w:val="en-NZ"/>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114622" w14:textId="77777777" w:rsidR="00F36B62" w:rsidRDefault="00F36B6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82F978" w14:textId="77777777" w:rsidR="008A74E6" w:rsidRDefault="008A74E6">
      <w:r>
        <w:separator/>
      </w:r>
    </w:p>
  </w:footnote>
  <w:footnote w:type="continuationSeparator" w:id="0">
    <w:p w14:paraId="1228B896" w14:textId="77777777" w:rsidR="008A74E6" w:rsidRDefault="008A74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8E75F8" w14:textId="451DEDD9" w:rsidR="00F36B62" w:rsidRDefault="00F36B6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D1C72A" w14:textId="283A6D68" w:rsidR="0026782F" w:rsidRDefault="0026782F" w:rsidP="007F62BC">
    <w:pPr>
      <w:pStyle w:val="Heade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F819AB" w14:textId="63C985C6" w:rsidR="00F36B62" w:rsidRDefault="00F36B6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F8B4CAB0"/>
    <w:lvl w:ilvl="0">
      <w:start w:val="1"/>
      <w:numFmt w:val="lowerLetter"/>
      <w:pStyle w:val="ListBullet2"/>
      <w:lvlText w:val="%1."/>
      <w:lvlJc w:val="left"/>
      <w:pPr>
        <w:tabs>
          <w:tab w:val="num" w:pos="850"/>
        </w:tabs>
        <w:ind w:left="850" w:hanging="567"/>
      </w:pPr>
      <w:rPr>
        <w:rFonts w:hint="default"/>
      </w:rPr>
    </w:lvl>
  </w:abstractNum>
  <w:abstractNum w:abstractNumId="1" w15:restartNumberingAfterBreak="0">
    <w:nsid w:val="0B5624D6"/>
    <w:multiLevelType w:val="hybridMultilevel"/>
    <w:tmpl w:val="417EF99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208B3990"/>
    <w:multiLevelType w:val="hybridMultilevel"/>
    <w:tmpl w:val="799CB08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37E54BD"/>
    <w:multiLevelType w:val="hybridMultilevel"/>
    <w:tmpl w:val="82DA6E8E"/>
    <w:lvl w:ilvl="0" w:tplc="FFFFFFFF">
      <w:start w:val="1"/>
      <w:numFmt w:val="bullet"/>
      <w:lvlText w:val=""/>
      <w:lvlJc w:val="left"/>
      <w:pPr>
        <w:tabs>
          <w:tab w:val="num" w:pos="720"/>
        </w:tabs>
        <w:ind w:left="720" w:hanging="360"/>
      </w:pPr>
      <w:rPr>
        <w:rFonts w:ascii="Symbol" w:hAnsi="Symbol" w:hint="default"/>
        <w:color w:val="000000"/>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91005CF"/>
    <w:multiLevelType w:val="hybridMultilevel"/>
    <w:tmpl w:val="672EEC42"/>
    <w:lvl w:ilvl="0" w:tplc="04090005">
      <w:numFmt w:val="bullet"/>
      <w:pStyle w:val="Heading5"/>
      <w:lvlText w:val="-"/>
      <w:lvlJc w:val="left"/>
      <w:pPr>
        <w:tabs>
          <w:tab w:val="num" w:pos="360"/>
        </w:tabs>
        <w:ind w:left="360" w:hanging="360"/>
      </w:pPr>
      <w:rPr>
        <w:rFonts w:ascii="Verdana" w:eastAsia="Times New Roman" w:hAnsi="Verdana" w:cs="Times New Roman"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37B018F7"/>
    <w:multiLevelType w:val="hybridMultilevel"/>
    <w:tmpl w:val="DF68595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ED23D5B"/>
    <w:multiLevelType w:val="hybridMultilevel"/>
    <w:tmpl w:val="2F66A55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D991D01"/>
    <w:multiLevelType w:val="multilevel"/>
    <w:tmpl w:val="C11AB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1F14B96"/>
    <w:multiLevelType w:val="hybridMultilevel"/>
    <w:tmpl w:val="CCF2F39E"/>
    <w:lvl w:ilvl="0" w:tplc="FFFFFFFF">
      <w:start w:val="1"/>
      <w:numFmt w:val="bullet"/>
      <w:lvlText w:val=""/>
      <w:lvlJc w:val="left"/>
      <w:pPr>
        <w:tabs>
          <w:tab w:val="num" w:pos="720"/>
        </w:tabs>
        <w:ind w:left="720" w:hanging="360"/>
      </w:pPr>
      <w:rPr>
        <w:rFonts w:ascii="Symbol" w:hAnsi="Symbol" w:hint="default"/>
        <w:color w:val="000000"/>
      </w:rPr>
    </w:lvl>
    <w:lvl w:ilvl="1" w:tplc="FFFFFFFF">
      <w:start w:val="1"/>
      <w:numFmt w:val="bullet"/>
      <w:lvlText w:val=""/>
      <w:lvlJc w:val="left"/>
      <w:pPr>
        <w:tabs>
          <w:tab w:val="num" w:pos="1440"/>
        </w:tabs>
        <w:ind w:left="1440" w:hanging="360"/>
      </w:pPr>
      <w:rPr>
        <w:rFonts w:ascii="Wingdings" w:hAnsi="Wingdings" w:hint="default"/>
        <w:color w:val="000000"/>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4076945"/>
    <w:multiLevelType w:val="hybridMultilevel"/>
    <w:tmpl w:val="95460968"/>
    <w:lvl w:ilvl="0" w:tplc="474A5DA2">
      <w:start w:val="1"/>
      <w:numFmt w:val="bullet"/>
      <w:pStyle w:val="BulletSymbol"/>
      <w:lvlText w:val=""/>
      <w:lvlJc w:val="left"/>
      <w:pPr>
        <w:tabs>
          <w:tab w:val="num" w:pos="717"/>
        </w:tabs>
        <w:ind w:left="717" w:hanging="360"/>
      </w:pPr>
      <w:rPr>
        <w:rFonts w:ascii="Symbol" w:hAnsi="Symbol" w:hint="default"/>
        <w:color w:val="2D8EAE"/>
      </w:rPr>
    </w:lvl>
    <w:lvl w:ilvl="1" w:tplc="FFFFFFFF">
      <w:start w:val="1"/>
      <w:numFmt w:val="bullet"/>
      <w:lvlText w:val="o"/>
      <w:lvlJc w:val="left"/>
      <w:pPr>
        <w:tabs>
          <w:tab w:val="num" w:pos="1656"/>
        </w:tabs>
        <w:ind w:left="1656" w:hanging="360"/>
      </w:pPr>
      <w:rPr>
        <w:rFonts w:ascii="Courier New" w:hAnsi="Courier New" w:hint="default"/>
      </w:rPr>
    </w:lvl>
    <w:lvl w:ilvl="2" w:tplc="FFFFFFFF" w:tentative="1">
      <w:start w:val="1"/>
      <w:numFmt w:val="bullet"/>
      <w:lvlText w:val=""/>
      <w:lvlJc w:val="left"/>
      <w:pPr>
        <w:tabs>
          <w:tab w:val="num" w:pos="2376"/>
        </w:tabs>
        <w:ind w:left="2376" w:hanging="360"/>
      </w:pPr>
      <w:rPr>
        <w:rFonts w:ascii="Wingdings" w:hAnsi="Wingdings" w:hint="default"/>
      </w:rPr>
    </w:lvl>
    <w:lvl w:ilvl="3" w:tplc="FFFFFFFF" w:tentative="1">
      <w:start w:val="1"/>
      <w:numFmt w:val="bullet"/>
      <w:lvlText w:val=""/>
      <w:lvlJc w:val="left"/>
      <w:pPr>
        <w:tabs>
          <w:tab w:val="num" w:pos="3096"/>
        </w:tabs>
        <w:ind w:left="3096" w:hanging="360"/>
      </w:pPr>
      <w:rPr>
        <w:rFonts w:ascii="Symbol" w:hAnsi="Symbol" w:hint="default"/>
      </w:rPr>
    </w:lvl>
    <w:lvl w:ilvl="4" w:tplc="FFFFFFFF" w:tentative="1">
      <w:start w:val="1"/>
      <w:numFmt w:val="bullet"/>
      <w:lvlText w:val="o"/>
      <w:lvlJc w:val="left"/>
      <w:pPr>
        <w:tabs>
          <w:tab w:val="num" w:pos="3816"/>
        </w:tabs>
        <w:ind w:left="3816" w:hanging="360"/>
      </w:pPr>
      <w:rPr>
        <w:rFonts w:ascii="Courier New" w:hAnsi="Courier New" w:hint="default"/>
      </w:rPr>
    </w:lvl>
    <w:lvl w:ilvl="5" w:tplc="FFFFFFFF" w:tentative="1">
      <w:start w:val="1"/>
      <w:numFmt w:val="bullet"/>
      <w:lvlText w:val=""/>
      <w:lvlJc w:val="left"/>
      <w:pPr>
        <w:tabs>
          <w:tab w:val="num" w:pos="4536"/>
        </w:tabs>
        <w:ind w:left="4536" w:hanging="360"/>
      </w:pPr>
      <w:rPr>
        <w:rFonts w:ascii="Wingdings" w:hAnsi="Wingdings" w:hint="default"/>
      </w:rPr>
    </w:lvl>
    <w:lvl w:ilvl="6" w:tplc="FFFFFFFF" w:tentative="1">
      <w:start w:val="1"/>
      <w:numFmt w:val="bullet"/>
      <w:lvlText w:val=""/>
      <w:lvlJc w:val="left"/>
      <w:pPr>
        <w:tabs>
          <w:tab w:val="num" w:pos="5256"/>
        </w:tabs>
        <w:ind w:left="5256" w:hanging="360"/>
      </w:pPr>
      <w:rPr>
        <w:rFonts w:ascii="Symbol" w:hAnsi="Symbol" w:hint="default"/>
      </w:rPr>
    </w:lvl>
    <w:lvl w:ilvl="7" w:tplc="FFFFFFFF" w:tentative="1">
      <w:start w:val="1"/>
      <w:numFmt w:val="bullet"/>
      <w:lvlText w:val="o"/>
      <w:lvlJc w:val="left"/>
      <w:pPr>
        <w:tabs>
          <w:tab w:val="num" w:pos="5976"/>
        </w:tabs>
        <w:ind w:left="5976" w:hanging="360"/>
      </w:pPr>
      <w:rPr>
        <w:rFonts w:ascii="Courier New" w:hAnsi="Courier New" w:hint="default"/>
      </w:rPr>
    </w:lvl>
    <w:lvl w:ilvl="8" w:tplc="FFFFFFFF" w:tentative="1">
      <w:start w:val="1"/>
      <w:numFmt w:val="bullet"/>
      <w:lvlText w:val=""/>
      <w:lvlJc w:val="left"/>
      <w:pPr>
        <w:tabs>
          <w:tab w:val="num" w:pos="6696"/>
        </w:tabs>
        <w:ind w:left="6696" w:hanging="360"/>
      </w:pPr>
      <w:rPr>
        <w:rFonts w:ascii="Wingdings" w:hAnsi="Wingdings" w:hint="default"/>
      </w:rPr>
    </w:lvl>
  </w:abstractNum>
  <w:abstractNum w:abstractNumId="10" w15:restartNumberingAfterBreak="0">
    <w:nsid w:val="563D3BFE"/>
    <w:multiLevelType w:val="hybridMultilevel"/>
    <w:tmpl w:val="7E02A97E"/>
    <w:lvl w:ilvl="0" w:tplc="717051C0">
      <w:start w:val="1"/>
      <w:numFmt w:val="bullet"/>
      <w:lvlText w:val=""/>
      <w:lvlJc w:val="left"/>
      <w:pPr>
        <w:tabs>
          <w:tab w:val="num" w:pos="720"/>
        </w:tabs>
        <w:ind w:left="720" w:hanging="360"/>
      </w:pPr>
      <w:rPr>
        <w:rFonts w:ascii="Symbol" w:hAnsi="Symbol" w:hint="default"/>
        <w:color w:val="00000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92C44B9"/>
    <w:multiLevelType w:val="multilevel"/>
    <w:tmpl w:val="3D764A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9346AA0"/>
    <w:multiLevelType w:val="multilevel"/>
    <w:tmpl w:val="8FAE7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CF612C2"/>
    <w:multiLevelType w:val="hybridMultilevel"/>
    <w:tmpl w:val="40A8F99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FFE7003"/>
    <w:multiLevelType w:val="hybridMultilevel"/>
    <w:tmpl w:val="E9089A54"/>
    <w:lvl w:ilvl="0" w:tplc="DB2E2474">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EE80C52"/>
    <w:multiLevelType w:val="hybridMultilevel"/>
    <w:tmpl w:val="D79052F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78274265"/>
    <w:multiLevelType w:val="hybridMultilevel"/>
    <w:tmpl w:val="F04E8854"/>
    <w:lvl w:ilvl="0" w:tplc="8AA8F7A2">
      <w:start w:val="1"/>
      <w:numFmt w:val="bullet"/>
      <w:pStyle w:val="ListBullet3"/>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7" w15:restartNumberingAfterBreak="0">
    <w:nsid w:val="7B8A31CA"/>
    <w:multiLevelType w:val="singleLevel"/>
    <w:tmpl w:val="FFF8836E"/>
    <w:lvl w:ilvl="0">
      <w:start w:val="1"/>
      <w:numFmt w:val="bullet"/>
      <w:lvlText w:val=""/>
      <w:lvlJc w:val="left"/>
      <w:pPr>
        <w:tabs>
          <w:tab w:val="num" w:pos="360"/>
        </w:tabs>
        <w:ind w:left="360" w:hanging="360"/>
      </w:pPr>
      <w:rPr>
        <w:rFonts w:ascii="Symbol" w:hAnsi="Symbol" w:hint="default"/>
      </w:rPr>
    </w:lvl>
  </w:abstractNum>
  <w:num w:numId="1" w16cid:durableId="315187862">
    <w:abstractNumId w:val="3"/>
  </w:num>
  <w:num w:numId="2" w16cid:durableId="1718702916">
    <w:abstractNumId w:val="10"/>
  </w:num>
  <w:num w:numId="3" w16cid:durableId="300815724">
    <w:abstractNumId w:val="0"/>
  </w:num>
  <w:num w:numId="4" w16cid:durableId="53745528">
    <w:abstractNumId w:val="4"/>
  </w:num>
  <w:num w:numId="5" w16cid:durableId="177502582">
    <w:abstractNumId w:val="9"/>
  </w:num>
  <w:num w:numId="6" w16cid:durableId="1870098494">
    <w:abstractNumId w:val="2"/>
  </w:num>
  <w:num w:numId="7" w16cid:durableId="1034959639">
    <w:abstractNumId w:val="17"/>
  </w:num>
  <w:num w:numId="8" w16cid:durableId="472450252">
    <w:abstractNumId w:val="15"/>
  </w:num>
  <w:num w:numId="9" w16cid:durableId="880553824">
    <w:abstractNumId w:val="16"/>
  </w:num>
  <w:num w:numId="10" w16cid:durableId="1095906328">
    <w:abstractNumId w:val="12"/>
  </w:num>
  <w:num w:numId="11" w16cid:durableId="1120105523">
    <w:abstractNumId w:val="13"/>
  </w:num>
  <w:num w:numId="12" w16cid:durableId="462650195">
    <w:abstractNumId w:val="5"/>
  </w:num>
  <w:num w:numId="13" w16cid:durableId="2039162039">
    <w:abstractNumId w:val="8"/>
  </w:num>
  <w:num w:numId="14" w16cid:durableId="1000741385">
    <w:abstractNumId w:val="1"/>
  </w:num>
  <w:num w:numId="15" w16cid:durableId="105974564">
    <w:abstractNumId w:val="6"/>
  </w:num>
  <w:num w:numId="16" w16cid:durableId="535971413">
    <w:abstractNumId w:val="14"/>
  </w:num>
  <w:num w:numId="17" w16cid:durableId="1745881478">
    <w:abstractNumId w:val="11"/>
  </w:num>
  <w:num w:numId="18" w16cid:durableId="265694695">
    <w:abstractNumId w:val="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AMO_UniqueIdentifier" w:val="37806410-e47a-4fd2-aa07-0e33bd3bd0d8"/>
  </w:docVars>
  <w:rsids>
    <w:rsidRoot w:val="00C322B6"/>
    <w:rsid w:val="000132C9"/>
    <w:rsid w:val="00013540"/>
    <w:rsid w:val="00017FFA"/>
    <w:rsid w:val="0004704B"/>
    <w:rsid w:val="00055367"/>
    <w:rsid w:val="00057DC6"/>
    <w:rsid w:val="00067808"/>
    <w:rsid w:val="00071784"/>
    <w:rsid w:val="00075D87"/>
    <w:rsid w:val="00080F3C"/>
    <w:rsid w:val="00081F3C"/>
    <w:rsid w:val="00082213"/>
    <w:rsid w:val="000852A5"/>
    <w:rsid w:val="000860BB"/>
    <w:rsid w:val="00090BF7"/>
    <w:rsid w:val="000A12A9"/>
    <w:rsid w:val="000B7602"/>
    <w:rsid w:val="000C5CBF"/>
    <w:rsid w:val="000D724F"/>
    <w:rsid w:val="000E363D"/>
    <w:rsid w:val="000E4E10"/>
    <w:rsid w:val="000F1437"/>
    <w:rsid w:val="000F5064"/>
    <w:rsid w:val="0010640B"/>
    <w:rsid w:val="00106A67"/>
    <w:rsid w:val="001103DC"/>
    <w:rsid w:val="001120F8"/>
    <w:rsid w:val="00115041"/>
    <w:rsid w:val="0012043D"/>
    <w:rsid w:val="00122B30"/>
    <w:rsid w:val="00125883"/>
    <w:rsid w:val="00127B56"/>
    <w:rsid w:val="00130251"/>
    <w:rsid w:val="00133A04"/>
    <w:rsid w:val="00140558"/>
    <w:rsid w:val="00155532"/>
    <w:rsid w:val="00155F25"/>
    <w:rsid w:val="0015719F"/>
    <w:rsid w:val="001571CB"/>
    <w:rsid w:val="001635B2"/>
    <w:rsid w:val="00180FE2"/>
    <w:rsid w:val="00187582"/>
    <w:rsid w:val="001C2BA7"/>
    <w:rsid w:val="001E075A"/>
    <w:rsid w:val="001E2438"/>
    <w:rsid w:val="001E419B"/>
    <w:rsid w:val="001E44C6"/>
    <w:rsid w:val="001F2B0C"/>
    <w:rsid w:val="001F3BAC"/>
    <w:rsid w:val="0020595B"/>
    <w:rsid w:val="002066B9"/>
    <w:rsid w:val="002069CC"/>
    <w:rsid w:val="002172DD"/>
    <w:rsid w:val="00221E1A"/>
    <w:rsid w:val="002317E6"/>
    <w:rsid w:val="002376D8"/>
    <w:rsid w:val="00253E1B"/>
    <w:rsid w:val="00263B93"/>
    <w:rsid w:val="00266699"/>
    <w:rsid w:val="0026782F"/>
    <w:rsid w:val="00284704"/>
    <w:rsid w:val="00286C09"/>
    <w:rsid w:val="00291BC2"/>
    <w:rsid w:val="002933BA"/>
    <w:rsid w:val="002A5156"/>
    <w:rsid w:val="002A5361"/>
    <w:rsid w:val="002B11AE"/>
    <w:rsid w:val="002B28F0"/>
    <w:rsid w:val="002B7E93"/>
    <w:rsid w:val="002C01C7"/>
    <w:rsid w:val="002D76A9"/>
    <w:rsid w:val="002E0A3A"/>
    <w:rsid w:val="002F29A5"/>
    <w:rsid w:val="00302C04"/>
    <w:rsid w:val="003039F6"/>
    <w:rsid w:val="003053EF"/>
    <w:rsid w:val="00320D2E"/>
    <w:rsid w:val="00323B78"/>
    <w:rsid w:val="0032579C"/>
    <w:rsid w:val="00330C37"/>
    <w:rsid w:val="00333987"/>
    <w:rsid w:val="0033413F"/>
    <w:rsid w:val="003441CB"/>
    <w:rsid w:val="00344F32"/>
    <w:rsid w:val="003512DD"/>
    <w:rsid w:val="0036291E"/>
    <w:rsid w:val="0037542D"/>
    <w:rsid w:val="00375E58"/>
    <w:rsid w:val="00377E47"/>
    <w:rsid w:val="003938B2"/>
    <w:rsid w:val="003A2340"/>
    <w:rsid w:val="003A2956"/>
    <w:rsid w:val="003A367A"/>
    <w:rsid w:val="003A5499"/>
    <w:rsid w:val="003B0D13"/>
    <w:rsid w:val="003B1881"/>
    <w:rsid w:val="003C0FA4"/>
    <w:rsid w:val="003C584B"/>
    <w:rsid w:val="003F1B70"/>
    <w:rsid w:val="003F40FC"/>
    <w:rsid w:val="003F4912"/>
    <w:rsid w:val="003F65B9"/>
    <w:rsid w:val="003F741C"/>
    <w:rsid w:val="004067DA"/>
    <w:rsid w:val="00410C0A"/>
    <w:rsid w:val="00416634"/>
    <w:rsid w:val="00421736"/>
    <w:rsid w:val="004240E5"/>
    <w:rsid w:val="004356D4"/>
    <w:rsid w:val="00445334"/>
    <w:rsid w:val="00445F87"/>
    <w:rsid w:val="00446BFA"/>
    <w:rsid w:val="00465338"/>
    <w:rsid w:val="004712F0"/>
    <w:rsid w:val="0047788C"/>
    <w:rsid w:val="00483564"/>
    <w:rsid w:val="00492CF5"/>
    <w:rsid w:val="004B5F9E"/>
    <w:rsid w:val="004D2631"/>
    <w:rsid w:val="004D2CC6"/>
    <w:rsid w:val="004D4EBB"/>
    <w:rsid w:val="004E5402"/>
    <w:rsid w:val="004F3206"/>
    <w:rsid w:val="004F5E9A"/>
    <w:rsid w:val="00504ECF"/>
    <w:rsid w:val="00511329"/>
    <w:rsid w:val="005238D8"/>
    <w:rsid w:val="005240C3"/>
    <w:rsid w:val="005266DD"/>
    <w:rsid w:val="00526717"/>
    <w:rsid w:val="005312BB"/>
    <w:rsid w:val="00534892"/>
    <w:rsid w:val="005450F0"/>
    <w:rsid w:val="005466A1"/>
    <w:rsid w:val="00551046"/>
    <w:rsid w:val="0057326F"/>
    <w:rsid w:val="00580345"/>
    <w:rsid w:val="00582330"/>
    <w:rsid w:val="00592451"/>
    <w:rsid w:val="00593F42"/>
    <w:rsid w:val="00597987"/>
    <w:rsid w:val="005C014B"/>
    <w:rsid w:val="005C755E"/>
    <w:rsid w:val="005D7C1C"/>
    <w:rsid w:val="005E37A0"/>
    <w:rsid w:val="005E37AA"/>
    <w:rsid w:val="005E3D6C"/>
    <w:rsid w:val="005F1DEA"/>
    <w:rsid w:val="005F2C60"/>
    <w:rsid w:val="00604B33"/>
    <w:rsid w:val="00606FF8"/>
    <w:rsid w:val="00610321"/>
    <w:rsid w:val="00611C43"/>
    <w:rsid w:val="006316DC"/>
    <w:rsid w:val="006470AF"/>
    <w:rsid w:val="00647F78"/>
    <w:rsid w:val="006605FC"/>
    <w:rsid w:val="00661CE2"/>
    <w:rsid w:val="00674C5E"/>
    <w:rsid w:val="00677159"/>
    <w:rsid w:val="00677840"/>
    <w:rsid w:val="00687AB0"/>
    <w:rsid w:val="00687DBA"/>
    <w:rsid w:val="00695BC5"/>
    <w:rsid w:val="00697977"/>
    <w:rsid w:val="006B068A"/>
    <w:rsid w:val="006B487E"/>
    <w:rsid w:val="006C3245"/>
    <w:rsid w:val="006C59A1"/>
    <w:rsid w:val="006F19E9"/>
    <w:rsid w:val="006F5439"/>
    <w:rsid w:val="00700CE2"/>
    <w:rsid w:val="00703BB9"/>
    <w:rsid w:val="007074C0"/>
    <w:rsid w:val="007131C0"/>
    <w:rsid w:val="0072498F"/>
    <w:rsid w:val="007256CC"/>
    <w:rsid w:val="00732D4A"/>
    <w:rsid w:val="007339B0"/>
    <w:rsid w:val="007364AD"/>
    <w:rsid w:val="0074764E"/>
    <w:rsid w:val="00747D5A"/>
    <w:rsid w:val="0075082C"/>
    <w:rsid w:val="00765BA0"/>
    <w:rsid w:val="00771BE4"/>
    <w:rsid w:val="00781C2E"/>
    <w:rsid w:val="007B10D4"/>
    <w:rsid w:val="007C7128"/>
    <w:rsid w:val="007E2AAE"/>
    <w:rsid w:val="007F2ABA"/>
    <w:rsid w:val="007F5B4C"/>
    <w:rsid w:val="007F62BC"/>
    <w:rsid w:val="00816329"/>
    <w:rsid w:val="0083106B"/>
    <w:rsid w:val="00831E1A"/>
    <w:rsid w:val="00832BDC"/>
    <w:rsid w:val="00837C84"/>
    <w:rsid w:val="00844B74"/>
    <w:rsid w:val="0085072E"/>
    <w:rsid w:val="00853DB4"/>
    <w:rsid w:val="00856DD0"/>
    <w:rsid w:val="00863864"/>
    <w:rsid w:val="00865842"/>
    <w:rsid w:val="008727C9"/>
    <w:rsid w:val="00880F8D"/>
    <w:rsid w:val="00883663"/>
    <w:rsid w:val="00884A17"/>
    <w:rsid w:val="00884FEC"/>
    <w:rsid w:val="0089439A"/>
    <w:rsid w:val="008A27A4"/>
    <w:rsid w:val="008A5F2F"/>
    <w:rsid w:val="008A74E6"/>
    <w:rsid w:val="008D042A"/>
    <w:rsid w:val="008E5862"/>
    <w:rsid w:val="008F28B1"/>
    <w:rsid w:val="008F332C"/>
    <w:rsid w:val="008F65C9"/>
    <w:rsid w:val="0091518D"/>
    <w:rsid w:val="0092680B"/>
    <w:rsid w:val="00926C9D"/>
    <w:rsid w:val="00930A48"/>
    <w:rsid w:val="009356EB"/>
    <w:rsid w:val="00943F3C"/>
    <w:rsid w:val="00951C34"/>
    <w:rsid w:val="009523EC"/>
    <w:rsid w:val="00953BDD"/>
    <w:rsid w:val="00956E70"/>
    <w:rsid w:val="00956FA6"/>
    <w:rsid w:val="00957CA0"/>
    <w:rsid w:val="0098734E"/>
    <w:rsid w:val="009909C0"/>
    <w:rsid w:val="009931AC"/>
    <w:rsid w:val="009B716F"/>
    <w:rsid w:val="009D61AB"/>
    <w:rsid w:val="009F6A4D"/>
    <w:rsid w:val="009F6E5B"/>
    <w:rsid w:val="00A064A2"/>
    <w:rsid w:val="00A21712"/>
    <w:rsid w:val="00A23D98"/>
    <w:rsid w:val="00A26356"/>
    <w:rsid w:val="00A27381"/>
    <w:rsid w:val="00A365F6"/>
    <w:rsid w:val="00A36E57"/>
    <w:rsid w:val="00A42F76"/>
    <w:rsid w:val="00A5406F"/>
    <w:rsid w:val="00A57AB2"/>
    <w:rsid w:val="00A60F9E"/>
    <w:rsid w:val="00A66291"/>
    <w:rsid w:val="00A71696"/>
    <w:rsid w:val="00A73D26"/>
    <w:rsid w:val="00A803A1"/>
    <w:rsid w:val="00A80415"/>
    <w:rsid w:val="00A83E8A"/>
    <w:rsid w:val="00A91741"/>
    <w:rsid w:val="00A91AF6"/>
    <w:rsid w:val="00A93E0A"/>
    <w:rsid w:val="00A95870"/>
    <w:rsid w:val="00AA320C"/>
    <w:rsid w:val="00AA7961"/>
    <w:rsid w:val="00AC03C3"/>
    <w:rsid w:val="00AC16F6"/>
    <w:rsid w:val="00AC20F1"/>
    <w:rsid w:val="00AC3AEB"/>
    <w:rsid w:val="00AC6AC3"/>
    <w:rsid w:val="00AE21C9"/>
    <w:rsid w:val="00AE634E"/>
    <w:rsid w:val="00B06CFD"/>
    <w:rsid w:val="00B078C3"/>
    <w:rsid w:val="00B1437E"/>
    <w:rsid w:val="00B16266"/>
    <w:rsid w:val="00B318EF"/>
    <w:rsid w:val="00B33B37"/>
    <w:rsid w:val="00B44727"/>
    <w:rsid w:val="00B542FC"/>
    <w:rsid w:val="00B64F8E"/>
    <w:rsid w:val="00B76DF0"/>
    <w:rsid w:val="00B8390B"/>
    <w:rsid w:val="00B85400"/>
    <w:rsid w:val="00B90B90"/>
    <w:rsid w:val="00B933AD"/>
    <w:rsid w:val="00BA062E"/>
    <w:rsid w:val="00BA723F"/>
    <w:rsid w:val="00BC3C64"/>
    <w:rsid w:val="00BC6F39"/>
    <w:rsid w:val="00BD0739"/>
    <w:rsid w:val="00BD18F2"/>
    <w:rsid w:val="00BD6C54"/>
    <w:rsid w:val="00BE059F"/>
    <w:rsid w:val="00BE6622"/>
    <w:rsid w:val="00BE6657"/>
    <w:rsid w:val="00BF0AD5"/>
    <w:rsid w:val="00BF1442"/>
    <w:rsid w:val="00BF5E6B"/>
    <w:rsid w:val="00C1744E"/>
    <w:rsid w:val="00C20B73"/>
    <w:rsid w:val="00C248CE"/>
    <w:rsid w:val="00C322B6"/>
    <w:rsid w:val="00C3336E"/>
    <w:rsid w:val="00C34959"/>
    <w:rsid w:val="00C36CEF"/>
    <w:rsid w:val="00C46FE5"/>
    <w:rsid w:val="00C53575"/>
    <w:rsid w:val="00C54DF7"/>
    <w:rsid w:val="00C64995"/>
    <w:rsid w:val="00C836EA"/>
    <w:rsid w:val="00C84513"/>
    <w:rsid w:val="00C84B15"/>
    <w:rsid w:val="00CB14E0"/>
    <w:rsid w:val="00CB2C9E"/>
    <w:rsid w:val="00CC03A5"/>
    <w:rsid w:val="00CE2122"/>
    <w:rsid w:val="00CE21F5"/>
    <w:rsid w:val="00CE4CF4"/>
    <w:rsid w:val="00CE7F56"/>
    <w:rsid w:val="00CF5BC0"/>
    <w:rsid w:val="00CF6946"/>
    <w:rsid w:val="00D07092"/>
    <w:rsid w:val="00D12F86"/>
    <w:rsid w:val="00D157E8"/>
    <w:rsid w:val="00D16200"/>
    <w:rsid w:val="00D2592E"/>
    <w:rsid w:val="00D26218"/>
    <w:rsid w:val="00D3387A"/>
    <w:rsid w:val="00D33AEF"/>
    <w:rsid w:val="00D34173"/>
    <w:rsid w:val="00D34221"/>
    <w:rsid w:val="00D44337"/>
    <w:rsid w:val="00D45A5E"/>
    <w:rsid w:val="00D53B40"/>
    <w:rsid w:val="00D5552A"/>
    <w:rsid w:val="00D62C48"/>
    <w:rsid w:val="00D64CF5"/>
    <w:rsid w:val="00D70514"/>
    <w:rsid w:val="00D774A6"/>
    <w:rsid w:val="00D95D0E"/>
    <w:rsid w:val="00DC69CC"/>
    <w:rsid w:val="00DE10CF"/>
    <w:rsid w:val="00DF36A3"/>
    <w:rsid w:val="00E03140"/>
    <w:rsid w:val="00E11831"/>
    <w:rsid w:val="00E12D38"/>
    <w:rsid w:val="00E157FE"/>
    <w:rsid w:val="00E25719"/>
    <w:rsid w:val="00E26E2E"/>
    <w:rsid w:val="00E35860"/>
    <w:rsid w:val="00E379CD"/>
    <w:rsid w:val="00E778B2"/>
    <w:rsid w:val="00E84AED"/>
    <w:rsid w:val="00E8505D"/>
    <w:rsid w:val="00E86122"/>
    <w:rsid w:val="00E8658A"/>
    <w:rsid w:val="00EA7CDA"/>
    <w:rsid w:val="00EB4D3A"/>
    <w:rsid w:val="00EE139D"/>
    <w:rsid w:val="00EE20C9"/>
    <w:rsid w:val="00EF0AA9"/>
    <w:rsid w:val="00F20CA6"/>
    <w:rsid w:val="00F36B62"/>
    <w:rsid w:val="00F36F9F"/>
    <w:rsid w:val="00F37811"/>
    <w:rsid w:val="00F40C95"/>
    <w:rsid w:val="00F441C7"/>
    <w:rsid w:val="00F56F2A"/>
    <w:rsid w:val="00F60BF1"/>
    <w:rsid w:val="00F80945"/>
    <w:rsid w:val="00F8441C"/>
    <w:rsid w:val="00F947FD"/>
    <w:rsid w:val="00FB5033"/>
    <w:rsid w:val="00FC3903"/>
    <w:rsid w:val="00FC587A"/>
    <w:rsid w:val="00FC7677"/>
    <w:rsid w:val="00FD18EC"/>
    <w:rsid w:val="00FF1EC3"/>
    <w:rsid w:val="00FF5DD9"/>
    <w:rsid w:val="252CAA6D"/>
    <w:rsid w:val="353A6213"/>
    <w:rsid w:val="6BDEE648"/>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place"/>
  <w:shapeDefaults>
    <o:shapedefaults v:ext="edit" spidmax="2050"/>
    <o:shapelayout v:ext="edit">
      <o:idmap v:ext="edit" data="2"/>
    </o:shapelayout>
  </w:shapeDefaults>
  <w:decimalSymbol w:val="."/>
  <w:listSeparator w:val=","/>
  <w14:docId w14:val="2D0DA234"/>
  <w15:chartTrackingRefBased/>
  <w15:docId w15:val="{81B5B210-D96E-4817-93A5-6024A20389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US" w:eastAsia="en-US"/>
    </w:rPr>
  </w:style>
  <w:style w:type="paragraph" w:styleId="Heading1">
    <w:name w:val="heading 1"/>
    <w:aliases w:val="subhead"/>
    <w:basedOn w:val="Normal"/>
    <w:next w:val="NormalIndent"/>
    <w:qFormat/>
    <w:rsid w:val="00D2592E"/>
    <w:pPr>
      <w:keepNext/>
      <w:pageBreakBefore/>
      <w:tabs>
        <w:tab w:val="num" w:pos="0"/>
      </w:tabs>
      <w:overflowPunct w:val="0"/>
      <w:autoSpaceDE w:val="0"/>
      <w:autoSpaceDN w:val="0"/>
      <w:adjustRightInd w:val="0"/>
      <w:spacing w:before="240" w:after="240"/>
      <w:textAlignment w:val="baseline"/>
      <w:outlineLvl w:val="0"/>
    </w:pPr>
    <w:rPr>
      <w:rFonts w:ascii="Verdana" w:hAnsi="Verdana"/>
      <w:b/>
      <w:kern w:val="28"/>
      <w:lang w:val="en-GB"/>
    </w:rPr>
  </w:style>
  <w:style w:type="paragraph" w:styleId="Heading2">
    <w:name w:val="heading 2"/>
    <w:basedOn w:val="Normal"/>
    <w:next w:val="Normal"/>
    <w:qFormat/>
    <w:rsid w:val="0083106B"/>
    <w:pPr>
      <w:keepNext/>
      <w:spacing w:before="240" w:after="60"/>
      <w:outlineLvl w:val="1"/>
    </w:pPr>
    <w:rPr>
      <w:rFonts w:ascii="Arial" w:hAnsi="Arial" w:cs="Arial"/>
      <w:b/>
      <w:bCs/>
      <w:i/>
      <w:iCs/>
      <w:sz w:val="28"/>
      <w:szCs w:val="28"/>
    </w:rPr>
  </w:style>
  <w:style w:type="paragraph" w:styleId="Heading3">
    <w:name w:val="heading 3"/>
    <w:aliases w:val="Section,(Appendix Nbr),Level 1 - 1,Heading 3 Char Char"/>
    <w:basedOn w:val="Normal"/>
    <w:next w:val="Normal"/>
    <w:qFormat/>
    <w:rsid w:val="0083106B"/>
    <w:pPr>
      <w:keepNext/>
      <w:spacing w:before="240" w:after="60"/>
      <w:outlineLvl w:val="2"/>
    </w:pPr>
    <w:rPr>
      <w:rFonts w:ascii="Arial" w:hAnsi="Arial" w:cs="Arial"/>
      <w:b/>
      <w:bCs/>
      <w:sz w:val="26"/>
      <w:szCs w:val="26"/>
    </w:rPr>
  </w:style>
  <w:style w:type="paragraph" w:styleId="Heading4">
    <w:name w:val="heading 4"/>
    <w:aliases w:val="(Small Appendix),Level 2 - a"/>
    <w:basedOn w:val="Normal"/>
    <w:next w:val="NormalIndent"/>
    <w:qFormat/>
    <w:rsid w:val="00D2592E"/>
    <w:pPr>
      <w:keepNext/>
      <w:tabs>
        <w:tab w:val="num" w:pos="0"/>
      </w:tabs>
      <w:overflowPunct w:val="0"/>
      <w:autoSpaceDE w:val="0"/>
      <w:autoSpaceDN w:val="0"/>
      <w:adjustRightInd w:val="0"/>
      <w:spacing w:before="120" w:after="60"/>
      <w:textAlignment w:val="baseline"/>
      <w:outlineLvl w:val="3"/>
    </w:pPr>
    <w:rPr>
      <w:rFonts w:ascii="Verdana" w:hAnsi="Verdana"/>
      <w:sz w:val="22"/>
      <w:szCs w:val="22"/>
      <w:u w:val="single"/>
      <w:lang w:val="en-GB"/>
    </w:rPr>
  </w:style>
  <w:style w:type="paragraph" w:styleId="Heading5">
    <w:name w:val="heading 5"/>
    <w:basedOn w:val="Normal"/>
    <w:next w:val="Normal"/>
    <w:autoRedefine/>
    <w:qFormat/>
    <w:rsid w:val="0004704B"/>
    <w:pPr>
      <w:keepNext/>
      <w:keepLines/>
      <w:numPr>
        <w:numId w:val="4"/>
      </w:numPr>
      <w:spacing w:before="120" w:after="120"/>
      <w:outlineLvl w:val="4"/>
    </w:pPr>
    <w:rPr>
      <w:rFonts w:ascii="Arial" w:hAnsi="Arial"/>
      <w:sz w:val="22"/>
      <w:szCs w:val="20"/>
      <w:u w:val="single"/>
      <w:lang w:val="en-GB"/>
    </w:rPr>
  </w:style>
  <w:style w:type="paragraph" w:styleId="Heading6">
    <w:name w:val="heading 6"/>
    <w:basedOn w:val="Normal"/>
    <w:next w:val="Normal"/>
    <w:qFormat/>
    <w:rsid w:val="00D2592E"/>
    <w:pPr>
      <w:tabs>
        <w:tab w:val="num" w:pos="0"/>
      </w:tabs>
      <w:overflowPunct w:val="0"/>
      <w:autoSpaceDE w:val="0"/>
      <w:autoSpaceDN w:val="0"/>
      <w:adjustRightInd w:val="0"/>
      <w:spacing w:before="240" w:after="60"/>
      <w:textAlignment w:val="baseline"/>
      <w:outlineLvl w:val="5"/>
    </w:pPr>
    <w:rPr>
      <w:b/>
      <w:bCs/>
      <w:sz w:val="22"/>
      <w:szCs w:val="22"/>
      <w:lang w:val="en-GB"/>
    </w:rPr>
  </w:style>
  <w:style w:type="paragraph" w:styleId="Heading7">
    <w:name w:val="heading 7"/>
    <w:basedOn w:val="Normal"/>
    <w:next w:val="Normal"/>
    <w:qFormat/>
    <w:rsid w:val="00D2592E"/>
    <w:pPr>
      <w:tabs>
        <w:tab w:val="num" w:pos="0"/>
      </w:tabs>
      <w:overflowPunct w:val="0"/>
      <w:autoSpaceDE w:val="0"/>
      <w:autoSpaceDN w:val="0"/>
      <w:adjustRightInd w:val="0"/>
      <w:spacing w:before="240" w:after="60"/>
      <w:textAlignment w:val="baseline"/>
      <w:outlineLvl w:val="6"/>
    </w:pPr>
    <w:rPr>
      <w:lang w:val="en-GB"/>
    </w:rPr>
  </w:style>
  <w:style w:type="paragraph" w:styleId="Heading8">
    <w:name w:val="heading 8"/>
    <w:basedOn w:val="Normal"/>
    <w:next w:val="Normal"/>
    <w:qFormat/>
    <w:rsid w:val="00D2592E"/>
    <w:pPr>
      <w:tabs>
        <w:tab w:val="num" w:pos="0"/>
      </w:tabs>
      <w:overflowPunct w:val="0"/>
      <w:autoSpaceDE w:val="0"/>
      <w:autoSpaceDN w:val="0"/>
      <w:adjustRightInd w:val="0"/>
      <w:spacing w:before="240" w:after="60"/>
      <w:textAlignment w:val="baseline"/>
      <w:outlineLvl w:val="7"/>
    </w:pPr>
    <w:rPr>
      <w:i/>
      <w:iCs/>
      <w:lang w:val="en-GB"/>
    </w:rPr>
  </w:style>
  <w:style w:type="paragraph" w:styleId="Heading9">
    <w:name w:val="heading 9"/>
    <w:basedOn w:val="Normal"/>
    <w:next w:val="Normal"/>
    <w:qFormat/>
    <w:rsid w:val="00D2592E"/>
    <w:pPr>
      <w:tabs>
        <w:tab w:val="num" w:pos="0"/>
      </w:tabs>
      <w:overflowPunct w:val="0"/>
      <w:autoSpaceDE w:val="0"/>
      <w:autoSpaceDN w:val="0"/>
      <w:adjustRightInd w:val="0"/>
      <w:spacing w:before="240" w:after="60"/>
      <w:textAlignment w:val="baseline"/>
      <w:outlineLvl w:val="8"/>
    </w:pPr>
    <w:rPr>
      <w:rFonts w:ascii="Verdana" w:hAnsi="Verdana" w:cs="Arial"/>
      <w:sz w:val="22"/>
      <w:szCs w:val="2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7F62BC"/>
    <w:pPr>
      <w:tabs>
        <w:tab w:val="center" w:pos="4320"/>
        <w:tab w:val="right" w:pos="8640"/>
      </w:tabs>
    </w:pPr>
  </w:style>
  <w:style w:type="paragraph" w:styleId="Footer">
    <w:name w:val="footer"/>
    <w:basedOn w:val="Normal"/>
    <w:rsid w:val="007F62BC"/>
    <w:pPr>
      <w:tabs>
        <w:tab w:val="center" w:pos="4320"/>
        <w:tab w:val="right" w:pos="8640"/>
      </w:tabs>
    </w:pPr>
  </w:style>
  <w:style w:type="table" w:styleId="TableGrid">
    <w:name w:val="Table Grid"/>
    <w:basedOn w:val="TableNormal"/>
    <w:rsid w:val="007F62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7F62BC"/>
  </w:style>
  <w:style w:type="table" w:customStyle="1" w:styleId="TableStyle1">
    <w:name w:val="Table Style1"/>
    <w:basedOn w:val="TableNormal"/>
    <w:rsid w:val="00D12F86"/>
    <w:tblPr>
      <w:tblBorders>
        <w:top w:val="single" w:sz="4" w:space="0" w:color="808080"/>
        <w:bottom w:val="single" w:sz="4" w:space="0" w:color="999999"/>
        <w:insideH w:val="single" w:sz="4" w:space="0" w:color="808080"/>
      </w:tblBorders>
    </w:tblPr>
  </w:style>
  <w:style w:type="paragraph" w:styleId="NormalIndent">
    <w:name w:val="Normal Indent"/>
    <w:basedOn w:val="Normal"/>
    <w:rsid w:val="000860BB"/>
    <w:pPr>
      <w:spacing w:after="120"/>
      <w:ind w:left="720"/>
    </w:pPr>
    <w:rPr>
      <w:rFonts w:ascii="Arial" w:hAnsi="Arial"/>
      <w:sz w:val="22"/>
      <w:szCs w:val="20"/>
      <w:lang w:val="en-GB"/>
    </w:rPr>
  </w:style>
  <w:style w:type="paragraph" w:styleId="ListBullet">
    <w:name w:val="List Bullet"/>
    <w:basedOn w:val="Normal"/>
    <w:autoRedefine/>
    <w:rsid w:val="00C64995"/>
    <w:pPr>
      <w:tabs>
        <w:tab w:val="left" w:pos="3869"/>
      </w:tabs>
      <w:spacing w:after="120"/>
    </w:pPr>
    <w:rPr>
      <w:rFonts w:ascii="Arial" w:hAnsi="Arial"/>
      <w:sz w:val="22"/>
      <w:szCs w:val="20"/>
      <w:lang w:val="en-GB"/>
    </w:rPr>
  </w:style>
  <w:style w:type="paragraph" w:customStyle="1" w:styleId="a">
    <w:name w:val="_"/>
    <w:basedOn w:val="Normal"/>
    <w:rsid w:val="002066B9"/>
    <w:pPr>
      <w:spacing w:after="120"/>
      <w:ind w:left="696" w:hanging="696"/>
    </w:pPr>
    <w:rPr>
      <w:rFonts w:ascii="Arial" w:hAnsi="Arial"/>
      <w:sz w:val="22"/>
      <w:szCs w:val="20"/>
      <w:lang w:val="en-GB"/>
    </w:rPr>
  </w:style>
  <w:style w:type="paragraph" w:styleId="ListBullet2">
    <w:name w:val="List Bullet 2"/>
    <w:basedOn w:val="Normal"/>
    <w:autoRedefine/>
    <w:rsid w:val="00122B30"/>
    <w:pPr>
      <w:numPr>
        <w:numId w:val="3"/>
      </w:numPr>
      <w:spacing w:after="120"/>
    </w:pPr>
    <w:rPr>
      <w:rFonts w:ascii="Arial" w:hAnsi="Arial"/>
      <w:sz w:val="22"/>
      <w:szCs w:val="20"/>
      <w:lang w:val="en-GB"/>
    </w:rPr>
  </w:style>
  <w:style w:type="paragraph" w:customStyle="1" w:styleId="BulletSymbol">
    <w:name w:val="Bullet (Symbol)"/>
    <w:basedOn w:val="Normal"/>
    <w:next w:val="Normal"/>
    <w:rsid w:val="00C836EA"/>
    <w:pPr>
      <w:numPr>
        <w:numId w:val="5"/>
      </w:numPr>
      <w:spacing w:before="80" w:after="80"/>
    </w:pPr>
    <w:rPr>
      <w:rFonts w:ascii="Tahoma" w:hAnsi="Tahoma"/>
      <w:sz w:val="20"/>
      <w:szCs w:val="20"/>
      <w:lang w:val="en-NZ"/>
    </w:rPr>
  </w:style>
  <w:style w:type="paragraph" w:styleId="ListBullet3">
    <w:name w:val="List Bullet 3"/>
    <w:basedOn w:val="Normal"/>
    <w:rsid w:val="00F441C7"/>
    <w:pPr>
      <w:numPr>
        <w:numId w:val="9"/>
      </w:numPr>
    </w:pPr>
    <w:rPr>
      <w:rFonts w:ascii="Arial" w:hAnsi="Arial"/>
      <w:sz w:val="20"/>
    </w:rPr>
  </w:style>
  <w:style w:type="paragraph" w:styleId="BalloonText">
    <w:name w:val="Balloon Text"/>
    <w:basedOn w:val="Normal"/>
    <w:semiHidden/>
    <w:rsid w:val="00B44727"/>
    <w:rPr>
      <w:rFonts w:ascii="Tahoma" w:hAnsi="Tahoma" w:cs="Tahoma"/>
      <w:sz w:val="16"/>
      <w:szCs w:val="16"/>
    </w:rPr>
  </w:style>
  <w:style w:type="paragraph" w:styleId="DocumentMap">
    <w:name w:val="Document Map"/>
    <w:basedOn w:val="Normal"/>
    <w:semiHidden/>
    <w:rsid w:val="0015719F"/>
    <w:pPr>
      <w:shd w:val="clear" w:color="auto" w:fill="000080"/>
    </w:pPr>
    <w:rPr>
      <w:rFonts w:ascii="Tahoma" w:hAnsi="Tahoma" w:cs="Tahoma"/>
      <w:sz w:val="20"/>
      <w:szCs w:val="20"/>
    </w:rPr>
  </w:style>
  <w:style w:type="character" w:styleId="CommentReference">
    <w:name w:val="annotation reference"/>
    <w:rsid w:val="001E44C6"/>
    <w:rPr>
      <w:sz w:val="16"/>
      <w:szCs w:val="16"/>
    </w:rPr>
  </w:style>
  <w:style w:type="paragraph" w:styleId="CommentText">
    <w:name w:val="annotation text"/>
    <w:basedOn w:val="Normal"/>
    <w:link w:val="CommentTextChar"/>
    <w:rsid w:val="001E44C6"/>
    <w:rPr>
      <w:sz w:val="20"/>
      <w:szCs w:val="20"/>
    </w:rPr>
  </w:style>
  <w:style w:type="character" w:customStyle="1" w:styleId="CommentTextChar">
    <w:name w:val="Comment Text Char"/>
    <w:link w:val="CommentText"/>
    <w:rsid w:val="001E44C6"/>
    <w:rPr>
      <w:lang w:val="en-US" w:eastAsia="en-US"/>
    </w:rPr>
  </w:style>
  <w:style w:type="paragraph" w:styleId="CommentSubject">
    <w:name w:val="annotation subject"/>
    <w:basedOn w:val="CommentText"/>
    <w:next w:val="CommentText"/>
    <w:link w:val="CommentSubjectChar"/>
    <w:rsid w:val="001E44C6"/>
    <w:rPr>
      <w:b/>
      <w:bCs/>
    </w:rPr>
  </w:style>
  <w:style w:type="character" w:customStyle="1" w:styleId="CommentSubjectChar">
    <w:name w:val="Comment Subject Char"/>
    <w:link w:val="CommentSubject"/>
    <w:rsid w:val="001E44C6"/>
    <w:rPr>
      <w:b/>
      <w:bCs/>
      <w:lang w:val="en-US" w:eastAsia="en-US"/>
    </w:rPr>
  </w:style>
  <w:style w:type="paragraph" w:styleId="Revision">
    <w:name w:val="Revision"/>
    <w:hidden/>
    <w:uiPriority w:val="99"/>
    <w:semiHidden/>
    <w:rsid w:val="00BE6657"/>
    <w:rPr>
      <w:sz w:val="24"/>
      <w:szCs w:val="24"/>
      <w:lang w:val="en-US" w:eastAsia="en-US"/>
    </w:rPr>
  </w:style>
  <w:style w:type="character" w:styleId="Mention">
    <w:name w:val="Mention"/>
    <w:uiPriority w:val="99"/>
    <w:unhideWhenUsed/>
    <w:rsid w:val="005D7C1C"/>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596328">
      <w:bodyDiv w:val="1"/>
      <w:marLeft w:val="0"/>
      <w:marRight w:val="0"/>
      <w:marTop w:val="0"/>
      <w:marBottom w:val="0"/>
      <w:divBdr>
        <w:top w:val="none" w:sz="0" w:space="0" w:color="auto"/>
        <w:left w:val="none" w:sz="0" w:space="0" w:color="auto"/>
        <w:bottom w:val="none" w:sz="0" w:space="0" w:color="auto"/>
        <w:right w:val="none" w:sz="0" w:space="0" w:color="auto"/>
      </w:divBdr>
    </w:div>
    <w:div w:id="1856066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F:\Hr%20Div\New%20HR\Position%20Descriptions\PD-template%20(2).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80EFABCCD0EFA4FBF7F0ABB6E2A5F86" ma:contentTypeVersion="18" ma:contentTypeDescription="Create a new document." ma:contentTypeScope="" ma:versionID="121c0d95f587b2346caecd958d11a08f">
  <xsd:schema xmlns:xsd="http://www.w3.org/2001/XMLSchema" xmlns:xs="http://www.w3.org/2001/XMLSchema" xmlns:p="http://schemas.microsoft.com/office/2006/metadata/properties" xmlns:ns2="9ff9992a-f9a2-4005-8dd6-337693557d1a" xmlns:ns3="79c85dc0-afa9-467a-9b4d-92de4d047698" xmlns:ns4="9340bb95-2a86-4201-a9f8-eb77e47ad5c3" targetNamespace="http://schemas.microsoft.com/office/2006/metadata/properties" ma:root="true" ma:fieldsID="abed867330717c04eb5a49ff840b7a99" ns2:_="" ns3:_="" ns4:_="">
    <xsd:import namespace="9ff9992a-f9a2-4005-8dd6-337693557d1a"/>
    <xsd:import namespace="79c85dc0-afa9-467a-9b4d-92de4d047698"/>
    <xsd:import namespace="9340bb95-2a86-4201-a9f8-eb77e47ad5c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f9992a-f9a2-4005-8dd6-337693557d1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8b0a4628-3fb5-4281-b165-1d6faf67601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9c85dc0-afa9-467a-9b4d-92de4d0476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340bb95-2a86-4201-a9f8-eb77e47ad5c3"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a0d5b8ac-1677-4a1e-a653-0cb473d8c0f9}" ma:internalName="TaxCatchAll" ma:showField="CatchAllData" ma:web="79c85dc0-afa9-467a-9b4d-92de4d04769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9340bb95-2a86-4201-a9f8-eb77e47ad5c3" xsi:nil="true"/>
    <lcf76f155ced4ddcb4097134ff3c332f xmlns="9ff9992a-f9a2-4005-8dd6-337693557d1a">
      <Terms xmlns="http://schemas.microsoft.com/office/infopath/2007/PartnerControls"/>
    </lcf76f155ced4ddcb4097134ff3c332f>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7DE8A35-AC72-4761-A0A1-2CC072392E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f9992a-f9a2-4005-8dd6-337693557d1a"/>
    <ds:schemaRef ds:uri="79c85dc0-afa9-467a-9b4d-92de4d047698"/>
    <ds:schemaRef ds:uri="9340bb95-2a86-4201-a9f8-eb77e47ad5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FFF827D-03BC-4E74-ADBF-FA0C0DCA43BD}">
  <ds:schemaRefs>
    <ds:schemaRef ds:uri="http://schemas.microsoft.com/office/2006/metadata/longProperties"/>
  </ds:schemaRefs>
</ds:datastoreItem>
</file>

<file path=customXml/itemProps3.xml><?xml version="1.0" encoding="utf-8"?>
<ds:datastoreItem xmlns:ds="http://schemas.openxmlformats.org/officeDocument/2006/customXml" ds:itemID="{21645A69-89F0-4D7E-AAD5-C3650602ADC5}">
  <ds:schemaRefs>
    <ds:schemaRef ds:uri="http://schemas.openxmlformats.org/officeDocument/2006/bibliography"/>
  </ds:schemaRefs>
</ds:datastoreItem>
</file>

<file path=customXml/itemProps4.xml><?xml version="1.0" encoding="utf-8"?>
<ds:datastoreItem xmlns:ds="http://schemas.openxmlformats.org/officeDocument/2006/customXml" ds:itemID="{FDFA5C8B-0126-4C41-93E9-A59E8727A0DB}">
  <ds:schemaRefs>
    <ds:schemaRef ds:uri="http://schemas.microsoft.com/office/2006/metadata/properties"/>
    <ds:schemaRef ds:uri="http://schemas.microsoft.com/office/infopath/2007/PartnerControls"/>
    <ds:schemaRef ds:uri="9340bb95-2a86-4201-a9f8-eb77e47ad5c3"/>
    <ds:schemaRef ds:uri="9ff9992a-f9a2-4005-8dd6-337693557d1a"/>
  </ds:schemaRefs>
</ds:datastoreItem>
</file>

<file path=customXml/itemProps5.xml><?xml version="1.0" encoding="utf-8"?>
<ds:datastoreItem xmlns:ds="http://schemas.openxmlformats.org/officeDocument/2006/customXml" ds:itemID="{6223D593-7BCB-4E98-9C09-C792CC49C441}">
  <ds:schemaRefs>
    <ds:schemaRef ds:uri="http://schemas.microsoft.com/sharepoint/v3/contenttype/forms"/>
  </ds:schemaRefs>
</ds:datastoreItem>
</file>

<file path=docMetadata/LabelInfo.xml><?xml version="1.0" encoding="utf-8"?>
<clbl:labelList xmlns:clbl="http://schemas.microsoft.com/office/2020/mipLabelMetadata">
  <clbl:label id="{44fa37d5-109f-4de8-9f00-0293357f239a}" enabled="0" method="" siteId="{44fa37d5-109f-4de8-9f00-0293357f239a}" removed="1"/>
</clbl:labelList>
</file>

<file path=docProps/app.xml><?xml version="1.0" encoding="utf-8"?>
<Properties xmlns="http://schemas.openxmlformats.org/officeDocument/2006/extended-properties" xmlns:vt="http://schemas.openxmlformats.org/officeDocument/2006/docPropsVTypes">
  <Template>PD-template (2)</Template>
  <TotalTime>1</TotalTime>
  <Pages>6</Pages>
  <Words>1840</Words>
  <Characters>10012</Characters>
  <Application>Microsoft Office Word</Application>
  <DocSecurity>0</DocSecurity>
  <Lines>385</Lines>
  <Paragraphs>164</Paragraphs>
  <ScaleCrop>false</ScaleCrop>
  <HeadingPairs>
    <vt:vector size="2" baseType="variant">
      <vt:variant>
        <vt:lpstr>Title</vt:lpstr>
      </vt:variant>
      <vt:variant>
        <vt:i4>1</vt:i4>
      </vt:variant>
    </vt:vector>
  </HeadingPairs>
  <TitlesOfParts>
    <vt:vector size="1" baseType="lpstr">
      <vt:lpstr>Applications Development &amp; Support Manager</vt:lpstr>
    </vt:vector>
  </TitlesOfParts>
  <Company>FMG</Company>
  <LinksUpToDate>false</LinksUpToDate>
  <CharactersWithSpaces>11688</CharactersWithSpaces>
  <SharedDoc>false</SharedDoc>
  <HLinks>
    <vt:vector size="12" baseType="variant">
      <vt:variant>
        <vt:i4>7405660</vt:i4>
      </vt:variant>
      <vt:variant>
        <vt:i4>-1</vt:i4>
      </vt:variant>
      <vt:variant>
        <vt:i4>2051</vt:i4>
      </vt:variant>
      <vt:variant>
        <vt:i4>1</vt:i4>
      </vt:variant>
      <vt:variant>
        <vt:lpwstr>\\fs40\pooldata\Projects\Old Projects\027 - Cornerstone\a. Project Phases\Workstreams\Visual identity transition\LOGOs\764_FMG_Letterhead_Elements_HEADOFFICE.gif</vt:lpwstr>
      </vt:variant>
      <vt:variant>
        <vt:lpwstr/>
      </vt:variant>
      <vt:variant>
        <vt:i4>7405660</vt:i4>
      </vt:variant>
      <vt:variant>
        <vt:i4>-1</vt:i4>
      </vt:variant>
      <vt:variant>
        <vt:i4>2052</vt:i4>
      </vt:variant>
      <vt:variant>
        <vt:i4>1</vt:i4>
      </vt:variant>
      <vt:variant>
        <vt:lpwstr>\\fs40\pooldata\Projects\Old Projects\027 - Cornerstone\a. Project Phases\Workstreams\Visual identity transition\LOGOs\764_FMG_Letterhead_Elements_HEADOFFICE.gif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Applications Development &amp; Support Manager</dc:title>
  <dc:subject/>
  <dc:creator>fmghmm1</dc:creator>
  <cp:keywords/>
  <cp:lastModifiedBy>Emma Osmond-Wilson</cp:lastModifiedBy>
  <cp:revision>5</cp:revision>
  <cp:lastPrinted>2011-08-03T02:40:00Z</cp:lastPrinted>
  <dcterms:created xsi:type="dcterms:W3CDTF">2026-07-02T22:22:00Z</dcterms:created>
  <dcterms:modified xsi:type="dcterms:W3CDTF">2026-08-25T22:30:00Z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Sharegate Service Account (O365 project)</vt:lpwstr>
  </property>
  <property fmtid="{D5CDD505-2E9C-101B-9397-08002B2CF9AE}" pid="3" name="display_urn:schemas-microsoft-com:office:office#Author">
    <vt:lpwstr>Sharegate Service Account (O365 project)</vt:lpwstr>
  </property>
  <property fmtid="{D5CDD505-2E9C-101B-9397-08002B2CF9AE}" pid="4" name="MediaServiceImageTags">
    <vt:lpwstr/>
  </property>
  <property fmtid="{D5CDD505-2E9C-101B-9397-08002B2CF9AE}" pid="5" name="ContentTypeId">
    <vt:lpwstr>0x010100E80EFABCCD0EFA4FBF7F0ABB6E2A5F86</vt:lpwstr>
  </property>
  <property fmtid="{D5CDD505-2E9C-101B-9397-08002B2CF9AE}" pid="6" name="docLang">
    <vt:lpwstr>en</vt:lpwstr>
  </property>
</Properties>
</file>