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none" w:sz="0" w:space="0" w:color="FFFFFF"/>
          <w:left w:val="none" w:sz="0" w:space="0" w:color="FFFFFF"/>
          <w:bottom w:val="none" w:sz="0" w:space="0" w:color="FFFFFF"/>
          <w:right w:val="none" w:sz="0" w:space="0" w:color="FFFFFF"/>
          <w:insideH w:val="single" w:sz="4" w:space="0" w:color="FFFFFF"/>
          <w:insideV w:val="none" w:sz="0" w:space="0" w:color="FFFFFF"/>
        </w:tblBorders>
        <w:tblCellMar>
          <w:left w:w="10" w:type="dxa"/>
          <w:right w:w="10" w:type="dxa"/>
        </w:tblCellMar>
        <w:tblLook w:val="04A0" w:firstRow="1" w:lastRow="0" w:firstColumn="1" w:lastColumn="0" w:noHBand="0" w:noVBand="1"/>
      </w:tblPr>
      <w:tblGrid>
        <w:gridCol w:w="2000"/>
        <w:gridCol w:w="7638"/>
      </w:tblGrid>
      <w:tr w:rsidR="00A30EDA" w14:paraId="6D993DE7" w14:textId="77777777">
        <w:tc>
          <w:tcPr>
            <w:tcW w:w="2000" w:type="dxa"/>
            <w:shd w:val="clear" w:color="auto" w:fill="910035"/>
            <w:tcMar>
              <w:top w:w="60" w:type="dxa"/>
              <w:left w:w="120" w:type="dxa"/>
              <w:bottom w:w="60" w:type="dxa"/>
              <w:right w:w="120" w:type="dxa"/>
            </w:tcMar>
            <w:vAlign w:val="center"/>
          </w:tcPr>
          <w:p w14:paraId="3D96DB15" w14:textId="77777777" w:rsidR="00A30EDA" w:rsidRDefault="00267469">
            <w:pPr>
              <w:spacing w:line="276" w:lineRule="auto"/>
            </w:pPr>
            <w:r>
              <w:rPr>
                <w:b/>
                <w:bCs/>
                <w:color w:val="FFFFFF"/>
              </w:rPr>
              <w:t>Position title</w:t>
            </w:r>
          </w:p>
        </w:tc>
        <w:tc>
          <w:tcPr>
            <w:tcW w:w="7638" w:type="dxa"/>
            <w:shd w:val="clear" w:color="auto" w:fill="F3F4F6"/>
            <w:tcMar>
              <w:top w:w="60" w:type="dxa"/>
              <w:left w:w="120" w:type="dxa"/>
              <w:bottom w:w="60" w:type="dxa"/>
              <w:right w:w="120" w:type="dxa"/>
            </w:tcMar>
            <w:vAlign w:val="center"/>
          </w:tcPr>
          <w:p w14:paraId="5F5F7F08" w14:textId="77777777" w:rsidR="00A30EDA" w:rsidRDefault="00267469">
            <w:pPr>
              <w:spacing w:line="276" w:lineRule="auto"/>
            </w:pPr>
            <w:r>
              <w:t>Marketing Manager</w:t>
            </w:r>
          </w:p>
        </w:tc>
      </w:tr>
      <w:tr w:rsidR="00A30EDA" w14:paraId="653F7886" w14:textId="77777777">
        <w:tc>
          <w:tcPr>
            <w:tcW w:w="2000" w:type="dxa"/>
            <w:shd w:val="clear" w:color="auto" w:fill="910035"/>
            <w:tcMar>
              <w:top w:w="60" w:type="dxa"/>
              <w:left w:w="120" w:type="dxa"/>
              <w:bottom w:w="60" w:type="dxa"/>
              <w:right w:w="120" w:type="dxa"/>
            </w:tcMar>
            <w:vAlign w:val="center"/>
          </w:tcPr>
          <w:p w14:paraId="2AE8CB9E" w14:textId="77777777" w:rsidR="00A30EDA" w:rsidRDefault="00267469">
            <w:pPr>
              <w:spacing w:line="276" w:lineRule="auto"/>
            </w:pPr>
            <w:r>
              <w:rPr>
                <w:b/>
                <w:bCs/>
                <w:color w:val="FFFFFF"/>
              </w:rPr>
              <w:t>Business unit</w:t>
            </w:r>
          </w:p>
        </w:tc>
        <w:tc>
          <w:tcPr>
            <w:tcW w:w="7638" w:type="dxa"/>
            <w:shd w:val="clear" w:color="auto" w:fill="F3F4F6"/>
            <w:tcMar>
              <w:top w:w="60" w:type="dxa"/>
              <w:left w:w="120" w:type="dxa"/>
              <w:bottom w:w="60" w:type="dxa"/>
              <w:right w:w="120" w:type="dxa"/>
            </w:tcMar>
            <w:vAlign w:val="center"/>
          </w:tcPr>
          <w:p w14:paraId="3FD83A40" w14:textId="77777777" w:rsidR="00A30EDA" w:rsidRDefault="00267469">
            <w:pPr>
              <w:spacing w:line="276" w:lineRule="auto"/>
            </w:pPr>
            <w:r>
              <w:t>Southern Discoveries</w:t>
            </w:r>
          </w:p>
        </w:tc>
      </w:tr>
      <w:tr w:rsidR="00A30EDA" w14:paraId="3DC19676" w14:textId="77777777">
        <w:tc>
          <w:tcPr>
            <w:tcW w:w="2000" w:type="dxa"/>
            <w:shd w:val="clear" w:color="auto" w:fill="910035"/>
            <w:tcMar>
              <w:top w:w="60" w:type="dxa"/>
              <w:left w:w="120" w:type="dxa"/>
              <w:bottom w:w="60" w:type="dxa"/>
              <w:right w:w="120" w:type="dxa"/>
            </w:tcMar>
            <w:vAlign w:val="center"/>
          </w:tcPr>
          <w:p w14:paraId="4EFF8D43" w14:textId="77777777" w:rsidR="00A30EDA" w:rsidRDefault="00267469">
            <w:pPr>
              <w:spacing w:line="276" w:lineRule="auto"/>
            </w:pPr>
            <w:r>
              <w:rPr>
                <w:b/>
                <w:bCs/>
                <w:color w:val="FFFFFF"/>
              </w:rPr>
              <w:t>Department</w:t>
            </w:r>
          </w:p>
        </w:tc>
        <w:tc>
          <w:tcPr>
            <w:tcW w:w="7638" w:type="dxa"/>
            <w:shd w:val="clear" w:color="auto" w:fill="F3F4F6"/>
            <w:tcMar>
              <w:top w:w="60" w:type="dxa"/>
              <w:left w:w="120" w:type="dxa"/>
              <w:bottom w:w="60" w:type="dxa"/>
              <w:right w:w="120" w:type="dxa"/>
            </w:tcMar>
            <w:vAlign w:val="center"/>
          </w:tcPr>
          <w:p w14:paraId="3CDB2259" w14:textId="77777777" w:rsidR="00A30EDA" w:rsidRDefault="00267469">
            <w:pPr>
              <w:spacing w:line="276" w:lineRule="auto"/>
            </w:pPr>
            <w:r>
              <w:t>Marketing</w:t>
            </w:r>
          </w:p>
        </w:tc>
      </w:tr>
      <w:tr w:rsidR="00A30EDA" w14:paraId="4E0EAFB6" w14:textId="77777777">
        <w:tc>
          <w:tcPr>
            <w:tcW w:w="2000" w:type="dxa"/>
            <w:shd w:val="clear" w:color="auto" w:fill="910035"/>
            <w:tcMar>
              <w:top w:w="60" w:type="dxa"/>
              <w:left w:w="120" w:type="dxa"/>
              <w:bottom w:w="60" w:type="dxa"/>
              <w:right w:w="120" w:type="dxa"/>
            </w:tcMar>
            <w:vAlign w:val="center"/>
          </w:tcPr>
          <w:p w14:paraId="46B5F672" w14:textId="77777777" w:rsidR="00A30EDA" w:rsidRDefault="00267469">
            <w:pPr>
              <w:spacing w:line="276" w:lineRule="auto"/>
            </w:pPr>
            <w:r>
              <w:rPr>
                <w:b/>
                <w:bCs/>
                <w:color w:val="FFFFFF"/>
              </w:rPr>
              <w:t>Location</w:t>
            </w:r>
          </w:p>
        </w:tc>
        <w:tc>
          <w:tcPr>
            <w:tcW w:w="7638" w:type="dxa"/>
            <w:shd w:val="clear" w:color="auto" w:fill="F3F4F6"/>
            <w:tcMar>
              <w:top w:w="60" w:type="dxa"/>
              <w:left w:w="120" w:type="dxa"/>
              <w:bottom w:w="60" w:type="dxa"/>
              <w:right w:w="120" w:type="dxa"/>
            </w:tcMar>
            <w:vAlign w:val="center"/>
          </w:tcPr>
          <w:p w14:paraId="4DBC5B7D" w14:textId="77777777" w:rsidR="00A30EDA" w:rsidRDefault="00267469">
            <w:pPr>
              <w:spacing w:line="276" w:lineRule="auto"/>
            </w:pPr>
            <w:r>
              <w:t>Queenstown, with regular travel to Milford Sound and Te Anau for shoots, signage and site work</w:t>
            </w:r>
          </w:p>
        </w:tc>
      </w:tr>
      <w:tr w:rsidR="00A30EDA" w14:paraId="26245FE0" w14:textId="77777777">
        <w:tc>
          <w:tcPr>
            <w:tcW w:w="2000" w:type="dxa"/>
            <w:shd w:val="clear" w:color="auto" w:fill="910035"/>
            <w:tcMar>
              <w:top w:w="60" w:type="dxa"/>
              <w:left w:w="120" w:type="dxa"/>
              <w:bottom w:w="60" w:type="dxa"/>
              <w:right w:w="120" w:type="dxa"/>
            </w:tcMar>
            <w:vAlign w:val="center"/>
          </w:tcPr>
          <w:p w14:paraId="2477C923" w14:textId="77777777" w:rsidR="00A30EDA" w:rsidRDefault="00267469">
            <w:pPr>
              <w:spacing w:line="276" w:lineRule="auto"/>
            </w:pPr>
            <w:r>
              <w:rPr>
                <w:b/>
                <w:bCs/>
                <w:color w:val="FFFFFF"/>
              </w:rPr>
              <w:t>Reports to</w:t>
            </w:r>
          </w:p>
        </w:tc>
        <w:tc>
          <w:tcPr>
            <w:tcW w:w="7638" w:type="dxa"/>
            <w:shd w:val="clear" w:color="auto" w:fill="F3F4F6"/>
            <w:tcMar>
              <w:top w:w="60" w:type="dxa"/>
              <w:left w:w="120" w:type="dxa"/>
              <w:bottom w:w="60" w:type="dxa"/>
              <w:right w:w="120" w:type="dxa"/>
            </w:tcMar>
            <w:vAlign w:val="center"/>
          </w:tcPr>
          <w:p w14:paraId="226C0C66" w14:textId="77777777" w:rsidR="00A30EDA" w:rsidRDefault="00267469">
            <w:pPr>
              <w:spacing w:line="276" w:lineRule="auto"/>
            </w:pPr>
            <w:r>
              <w:t>General Manager Marketing</w:t>
            </w:r>
          </w:p>
        </w:tc>
      </w:tr>
      <w:tr w:rsidR="00A30EDA" w14:paraId="155BEA21" w14:textId="77777777">
        <w:tc>
          <w:tcPr>
            <w:tcW w:w="2000" w:type="dxa"/>
            <w:shd w:val="clear" w:color="auto" w:fill="910035"/>
            <w:tcMar>
              <w:top w:w="60" w:type="dxa"/>
              <w:left w:w="120" w:type="dxa"/>
              <w:bottom w:w="60" w:type="dxa"/>
              <w:right w:w="120" w:type="dxa"/>
            </w:tcMar>
            <w:vAlign w:val="center"/>
          </w:tcPr>
          <w:p w14:paraId="5C7EDE67" w14:textId="77777777" w:rsidR="00A30EDA" w:rsidRDefault="00267469">
            <w:pPr>
              <w:spacing w:line="276" w:lineRule="auto"/>
            </w:pPr>
            <w:r>
              <w:rPr>
                <w:b/>
                <w:bCs/>
                <w:color w:val="FFFFFF"/>
              </w:rPr>
              <w:t>Direct reports</w:t>
            </w:r>
          </w:p>
        </w:tc>
        <w:tc>
          <w:tcPr>
            <w:tcW w:w="7638" w:type="dxa"/>
            <w:shd w:val="clear" w:color="auto" w:fill="F3F4F6"/>
            <w:tcMar>
              <w:top w:w="60" w:type="dxa"/>
              <w:left w:w="120" w:type="dxa"/>
              <w:bottom w:w="60" w:type="dxa"/>
              <w:right w:w="120" w:type="dxa"/>
            </w:tcMar>
            <w:vAlign w:val="center"/>
          </w:tcPr>
          <w:p w14:paraId="0A2700F2" w14:textId="77777777" w:rsidR="00A30EDA" w:rsidRDefault="00267469">
            <w:pPr>
              <w:spacing w:line="276" w:lineRule="auto"/>
            </w:pPr>
            <w:r>
              <w:t>Nil. Gives day-to-day direction on marketing work to the Marketing Executive, the Sales &amp; Marketing Coordinator and the Content Creator</w:t>
            </w:r>
          </w:p>
        </w:tc>
      </w:tr>
      <w:tr w:rsidR="00A30EDA" w14:paraId="69E7BCAA" w14:textId="77777777">
        <w:tc>
          <w:tcPr>
            <w:tcW w:w="2000" w:type="dxa"/>
            <w:shd w:val="clear" w:color="auto" w:fill="910035"/>
            <w:tcMar>
              <w:top w:w="60" w:type="dxa"/>
              <w:left w:w="120" w:type="dxa"/>
              <w:bottom w:w="60" w:type="dxa"/>
              <w:right w:w="120" w:type="dxa"/>
            </w:tcMar>
            <w:vAlign w:val="center"/>
          </w:tcPr>
          <w:p w14:paraId="0231BFE5" w14:textId="77777777" w:rsidR="00A30EDA" w:rsidRDefault="00267469">
            <w:pPr>
              <w:spacing w:line="276" w:lineRule="auto"/>
            </w:pPr>
            <w:r>
              <w:rPr>
                <w:b/>
                <w:bCs/>
                <w:color w:val="FFFFFF"/>
              </w:rPr>
              <w:t>Employment type</w:t>
            </w:r>
          </w:p>
        </w:tc>
        <w:tc>
          <w:tcPr>
            <w:tcW w:w="7638" w:type="dxa"/>
            <w:shd w:val="clear" w:color="auto" w:fill="F3F4F6"/>
            <w:tcMar>
              <w:top w:w="60" w:type="dxa"/>
              <w:left w:w="120" w:type="dxa"/>
              <w:bottom w:w="60" w:type="dxa"/>
              <w:right w:w="120" w:type="dxa"/>
            </w:tcMar>
            <w:vAlign w:val="center"/>
          </w:tcPr>
          <w:p w14:paraId="499B67BE" w14:textId="77777777" w:rsidR="00A30EDA" w:rsidRDefault="00267469">
            <w:pPr>
              <w:spacing w:line="276" w:lineRule="auto"/>
            </w:pPr>
            <w:r>
              <w:t>Permanent</w:t>
            </w:r>
          </w:p>
        </w:tc>
      </w:tr>
      <w:tr w:rsidR="00A30EDA" w14:paraId="56DB921B" w14:textId="77777777">
        <w:tc>
          <w:tcPr>
            <w:tcW w:w="2000" w:type="dxa"/>
            <w:shd w:val="clear" w:color="auto" w:fill="910035"/>
            <w:tcMar>
              <w:top w:w="60" w:type="dxa"/>
              <w:left w:w="120" w:type="dxa"/>
              <w:bottom w:w="60" w:type="dxa"/>
              <w:right w:w="120" w:type="dxa"/>
            </w:tcMar>
            <w:vAlign w:val="center"/>
          </w:tcPr>
          <w:p w14:paraId="7A3DB207" w14:textId="77777777" w:rsidR="00A30EDA" w:rsidRDefault="00267469">
            <w:pPr>
              <w:spacing w:line="276" w:lineRule="auto"/>
            </w:pPr>
            <w:r>
              <w:rPr>
                <w:b/>
                <w:bCs/>
                <w:color w:val="FFFFFF"/>
              </w:rPr>
              <w:t>Hours of work</w:t>
            </w:r>
          </w:p>
        </w:tc>
        <w:tc>
          <w:tcPr>
            <w:tcW w:w="7638" w:type="dxa"/>
            <w:shd w:val="clear" w:color="auto" w:fill="F3F4F6"/>
            <w:tcMar>
              <w:top w:w="60" w:type="dxa"/>
              <w:left w:w="120" w:type="dxa"/>
              <w:bottom w:w="60" w:type="dxa"/>
              <w:right w:w="120" w:type="dxa"/>
            </w:tcMar>
            <w:vAlign w:val="center"/>
          </w:tcPr>
          <w:p w14:paraId="2BE3A271" w14:textId="77777777" w:rsidR="00A30EDA" w:rsidRDefault="00267469">
            <w:pPr>
              <w:spacing w:line="276" w:lineRule="auto"/>
            </w:pPr>
            <w:r>
              <w:t>Full time — 40 hours per week</w:t>
            </w:r>
          </w:p>
        </w:tc>
      </w:tr>
      <w:tr w:rsidR="00A30EDA" w14:paraId="2EDF5CA3" w14:textId="77777777">
        <w:tc>
          <w:tcPr>
            <w:tcW w:w="2000" w:type="dxa"/>
            <w:shd w:val="clear" w:color="auto" w:fill="910035"/>
            <w:tcMar>
              <w:top w:w="60" w:type="dxa"/>
              <w:left w:w="120" w:type="dxa"/>
              <w:bottom w:w="60" w:type="dxa"/>
              <w:right w:w="120" w:type="dxa"/>
            </w:tcMar>
            <w:vAlign w:val="center"/>
          </w:tcPr>
          <w:p w14:paraId="4080F378" w14:textId="77777777" w:rsidR="00A30EDA" w:rsidRDefault="00267469">
            <w:pPr>
              <w:spacing w:line="276" w:lineRule="auto"/>
            </w:pPr>
            <w:r>
              <w:rPr>
                <w:b/>
                <w:bCs/>
                <w:color w:val="FFFFFF"/>
              </w:rPr>
              <w:t>Date</w:t>
            </w:r>
          </w:p>
        </w:tc>
        <w:tc>
          <w:tcPr>
            <w:tcW w:w="7638" w:type="dxa"/>
            <w:shd w:val="clear" w:color="auto" w:fill="F3F4F6"/>
            <w:tcMar>
              <w:top w:w="60" w:type="dxa"/>
              <w:left w:w="120" w:type="dxa"/>
              <w:bottom w:w="60" w:type="dxa"/>
              <w:right w:w="120" w:type="dxa"/>
            </w:tcMar>
            <w:vAlign w:val="center"/>
          </w:tcPr>
          <w:p w14:paraId="2E091E62" w14:textId="77777777" w:rsidR="00A30EDA" w:rsidRDefault="00267469">
            <w:pPr>
              <w:spacing w:line="276" w:lineRule="auto"/>
            </w:pPr>
            <w:r>
              <w:t>October 2026</w:t>
            </w:r>
          </w:p>
        </w:tc>
      </w:tr>
    </w:tbl>
    <w:p w14:paraId="49F1942F" w14:textId="77777777" w:rsidR="00A30EDA" w:rsidRDefault="00267469">
      <w:pPr>
        <w:spacing w:before="260" w:after="120" w:line="276" w:lineRule="auto"/>
      </w:pPr>
      <w:r>
        <w:rPr>
          <w:b/>
          <w:bCs/>
          <w:color w:val="910035"/>
          <w:sz w:val="24"/>
          <w:szCs w:val="24"/>
        </w:rPr>
        <w:t>POSITION PURPOSE</w:t>
      </w:r>
    </w:p>
    <w:p w14:paraId="53CEA70A" w14:textId="3E423791" w:rsidR="00A30EDA" w:rsidRDefault="00267469">
      <w:pPr>
        <w:spacing w:after="100" w:line="276" w:lineRule="auto"/>
      </w:pPr>
      <w:r>
        <w:t>Southern Discoveries has been taking people onto Milford Sound for more than 70 years. We run cruises, coaches, Small Group Travel, scenic flights and the Queenstown Wine Tour, and we care about doing every one of them properly. The Marketing Manager makes sure the world keeps hearing about it</w:t>
      </w:r>
      <w:r w:rsidR="00EF48A7">
        <w:t>,</w:t>
      </w:r>
      <w:r>
        <w:t xml:space="preserve"> and that every piece of work we put out is as good as the place itself.</w:t>
      </w:r>
    </w:p>
    <w:p w14:paraId="39EB0DEA" w14:textId="76ADBD74" w:rsidR="00A30EDA" w:rsidRDefault="00267469">
      <w:pPr>
        <w:spacing w:after="100" w:line="276" w:lineRule="auto"/>
      </w:pPr>
      <w:r>
        <w:t>This is the hands-on role in our marketing team, and the General Manager Marketing's closest working partner. Together they shape the marketing plan; the GM Marketing sets the strategy, the brand direction and the budget and makes the final call, and the Marketing Manager brings the ideas, the market knowledge and the plan for getting it done</w:t>
      </w:r>
      <w:r w:rsidR="00EF48A7">
        <w:t>,</w:t>
      </w:r>
      <w:r>
        <w:t xml:space="preserve"> then makes it happen, on time, on brand and on budget, and runs the team's marketing </w:t>
      </w:r>
      <w:proofErr w:type="gramStart"/>
      <w:r>
        <w:t>work day</w:t>
      </w:r>
      <w:proofErr w:type="gramEnd"/>
      <w:r>
        <w:t xml:space="preserve"> to day.</w:t>
      </w:r>
    </w:p>
    <w:p w14:paraId="09819756" w14:textId="77777777" w:rsidR="00A30EDA" w:rsidRDefault="00267469">
      <w:pPr>
        <w:spacing w:after="100" w:line="276" w:lineRule="auto"/>
      </w:pPr>
      <w:r>
        <w:t>The role holds the working relationship with our agencies (the GM Marketing holds the commercial relationship), owns our production suppliers end to end, writes and signs off copy, runs our shoots and signage, prepares the monthly marketing data and leads day-to-day PR.</w:t>
      </w:r>
    </w:p>
    <w:p w14:paraId="4B97831A" w14:textId="500FCD9A" w:rsidR="00A30EDA" w:rsidRDefault="00267469">
      <w:pPr>
        <w:spacing w:after="100" w:line="276" w:lineRule="auto"/>
      </w:pPr>
      <w:r>
        <w:t xml:space="preserve">The role is guided by our five values — </w:t>
      </w:r>
      <w:proofErr w:type="spellStart"/>
      <w:r>
        <w:t>Kaitiakitanga</w:t>
      </w:r>
      <w:proofErr w:type="spellEnd"/>
      <w:r>
        <w:t xml:space="preserve">, Safety First, </w:t>
      </w:r>
      <w:proofErr w:type="spellStart"/>
      <w:r>
        <w:t>Manaakitanga</w:t>
      </w:r>
      <w:proofErr w:type="spellEnd"/>
      <w:r>
        <w:t>, Rangatiratanga and One Crew</w:t>
      </w:r>
      <w:r w:rsidR="00EF48A7">
        <w:t>,</w:t>
      </w:r>
      <w:r>
        <w:t xml:space="preserve"> in how we work, how we decide, and how we represent Southern Discoveries with partners, agencies and guests.</w:t>
      </w:r>
    </w:p>
    <w:p w14:paraId="0E8D5384" w14:textId="77777777" w:rsidR="00A30EDA" w:rsidRDefault="00267469">
      <w:pPr>
        <w:spacing w:before="260" w:after="120" w:line="276" w:lineRule="auto"/>
      </w:pPr>
      <w:r>
        <w:rPr>
          <w:b/>
          <w:bCs/>
          <w:color w:val="910035"/>
          <w:sz w:val="24"/>
          <w:szCs w:val="24"/>
        </w:rPr>
        <w:t>KEY DUTIES AND OUTCOMES</w:t>
      </w:r>
    </w:p>
    <w:p w14:paraId="5EC9A4FA" w14:textId="77777777" w:rsidR="00A30EDA" w:rsidRDefault="00267469">
      <w:pPr>
        <w:spacing w:after="100" w:line="276" w:lineRule="auto"/>
      </w:pPr>
      <w:r>
        <w:t>The key areas of responsibility for this position and the outcomes expected in each. Duties may develop over time as the needs of the business change. Weightings indicate the expected balance of time and priority across the role.</w:t>
      </w:r>
    </w:p>
    <w:tbl>
      <w:tblPr>
        <w:tblW w:w="9638"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CellMar>
          <w:left w:w="10" w:type="dxa"/>
          <w:right w:w="10" w:type="dxa"/>
        </w:tblCellMar>
        <w:tblLook w:val="04A0" w:firstRow="1" w:lastRow="0" w:firstColumn="1" w:lastColumn="0" w:noHBand="0" w:noVBand="1"/>
      </w:tblPr>
      <w:tblGrid>
        <w:gridCol w:w="2900"/>
        <w:gridCol w:w="6738"/>
      </w:tblGrid>
      <w:tr w:rsidR="00A30EDA" w14:paraId="2FCFFEB8" w14:textId="77777777">
        <w:trPr>
          <w:tblHeader/>
        </w:trPr>
        <w:tc>
          <w:tcPr>
            <w:tcW w:w="2900" w:type="dxa"/>
            <w:shd w:val="clear" w:color="auto" w:fill="910035"/>
            <w:tcMar>
              <w:top w:w="80" w:type="dxa"/>
              <w:left w:w="120" w:type="dxa"/>
              <w:bottom w:w="80" w:type="dxa"/>
              <w:right w:w="120" w:type="dxa"/>
            </w:tcMar>
          </w:tcPr>
          <w:p w14:paraId="78CAE33C" w14:textId="77777777" w:rsidR="00A30EDA" w:rsidRDefault="00267469">
            <w:pPr>
              <w:spacing w:line="276" w:lineRule="auto"/>
            </w:pPr>
            <w:r>
              <w:rPr>
                <w:b/>
                <w:bCs/>
                <w:color w:val="FFFFFF"/>
              </w:rPr>
              <w:t>Key area</w:t>
            </w:r>
          </w:p>
        </w:tc>
        <w:tc>
          <w:tcPr>
            <w:tcW w:w="6738" w:type="dxa"/>
            <w:shd w:val="clear" w:color="auto" w:fill="910035"/>
            <w:tcMar>
              <w:top w:w="80" w:type="dxa"/>
              <w:left w:w="120" w:type="dxa"/>
              <w:bottom w:w="80" w:type="dxa"/>
              <w:right w:w="120" w:type="dxa"/>
            </w:tcMar>
          </w:tcPr>
          <w:p w14:paraId="1A7C5B87" w14:textId="77777777" w:rsidR="00A30EDA" w:rsidRDefault="00267469">
            <w:pPr>
              <w:spacing w:line="276" w:lineRule="auto"/>
            </w:pPr>
            <w:r>
              <w:rPr>
                <w:b/>
                <w:bCs/>
                <w:color w:val="FFFFFF"/>
              </w:rPr>
              <w:t>Duties and expected outcomes</w:t>
            </w:r>
          </w:p>
        </w:tc>
      </w:tr>
      <w:tr w:rsidR="00A30EDA" w14:paraId="7B55D7D0" w14:textId="77777777">
        <w:tc>
          <w:tcPr>
            <w:tcW w:w="2900" w:type="dxa"/>
            <w:shd w:val="clear" w:color="auto" w:fill="F3F4F6"/>
            <w:tcMar>
              <w:top w:w="80" w:type="dxa"/>
              <w:left w:w="120" w:type="dxa"/>
              <w:bottom w:w="80" w:type="dxa"/>
              <w:right w:w="120" w:type="dxa"/>
            </w:tcMar>
          </w:tcPr>
          <w:p w14:paraId="596BA6EB" w14:textId="77777777" w:rsidR="00A30EDA" w:rsidRDefault="00267469">
            <w:pPr>
              <w:spacing w:line="276" w:lineRule="auto"/>
            </w:pPr>
            <w:r>
              <w:rPr>
                <w:b/>
                <w:bCs/>
              </w:rPr>
              <w:t>Marketing delivery and campaigns (30%)</w:t>
            </w:r>
          </w:p>
        </w:tc>
        <w:tc>
          <w:tcPr>
            <w:tcW w:w="6738" w:type="dxa"/>
            <w:tcMar>
              <w:top w:w="80" w:type="dxa"/>
              <w:left w:w="120" w:type="dxa"/>
              <w:bottom w:w="80" w:type="dxa"/>
              <w:right w:w="120" w:type="dxa"/>
            </w:tcMar>
          </w:tcPr>
          <w:p w14:paraId="11EF698E" w14:textId="053F0813" w:rsidR="00A30EDA" w:rsidRDefault="00267469">
            <w:pPr>
              <w:pStyle w:val="ListParagraph"/>
              <w:numPr>
                <w:ilvl w:val="0"/>
                <w:numId w:val="2"/>
              </w:numPr>
              <w:spacing w:after="60" w:line="276" w:lineRule="auto"/>
            </w:pPr>
            <w:r>
              <w:t>With the GM Marketing, build the annual marketing plan, campaign plans and planning documents from the marketing strategy and company objectives</w:t>
            </w:r>
            <w:r w:rsidR="00EF48A7">
              <w:t xml:space="preserve">, </w:t>
            </w:r>
            <w:r>
              <w:t>then run their delivery from brief, through production and approvals, to live and the look back afterwards.</w:t>
            </w:r>
          </w:p>
          <w:p w14:paraId="28B11A72" w14:textId="77777777" w:rsidR="00A30EDA" w:rsidRDefault="00267469">
            <w:pPr>
              <w:pStyle w:val="ListParagraph"/>
              <w:numPr>
                <w:ilvl w:val="0"/>
                <w:numId w:val="2"/>
              </w:numPr>
              <w:spacing w:after="60" w:line="276" w:lineRule="auto"/>
            </w:pPr>
            <w:r>
              <w:t>Own the marketing calendar; keep the wider business in the loop on what is launching and when.</w:t>
            </w:r>
          </w:p>
          <w:p w14:paraId="2D50412F" w14:textId="6F598E31" w:rsidR="00A30EDA" w:rsidRDefault="00267469">
            <w:pPr>
              <w:pStyle w:val="ListParagraph"/>
              <w:numPr>
                <w:ilvl w:val="0"/>
                <w:numId w:val="2"/>
              </w:numPr>
              <w:spacing w:after="60" w:line="276" w:lineRule="auto"/>
            </w:pPr>
            <w:r>
              <w:t>Resource the plan</w:t>
            </w:r>
            <w:r w:rsidR="00EF48A7">
              <w:t>,</w:t>
            </w:r>
            <w:r>
              <w:t xml:space="preserve"> through your own work, the team, our agencies or contractors</w:t>
            </w:r>
            <w:r w:rsidR="00EF48A7">
              <w:t>,</w:t>
            </w:r>
            <w:r>
              <w:t xml:space="preserve"> and manage marketing contractors and </w:t>
            </w:r>
            <w:proofErr w:type="gramStart"/>
            <w:r>
              <w:t>freelancers</w:t>
            </w:r>
            <w:proofErr w:type="gramEnd"/>
            <w:r>
              <w:t xml:space="preserve"> day to day.</w:t>
            </w:r>
          </w:p>
          <w:p w14:paraId="7AE183A2" w14:textId="77777777" w:rsidR="00A30EDA" w:rsidRDefault="00267469">
            <w:pPr>
              <w:pStyle w:val="ListParagraph"/>
              <w:numPr>
                <w:ilvl w:val="0"/>
                <w:numId w:val="2"/>
              </w:numPr>
              <w:spacing w:after="60" w:line="276" w:lineRule="auto"/>
            </w:pPr>
            <w:r>
              <w:t>Write clear briefs and check that every campaign goes live on time, on brand and with the right product, pricing and booking details.</w:t>
            </w:r>
          </w:p>
          <w:p w14:paraId="3883DCB5" w14:textId="51D4C947" w:rsidR="00A30EDA" w:rsidRDefault="00267469">
            <w:pPr>
              <w:pStyle w:val="ListParagraph"/>
              <w:numPr>
                <w:ilvl w:val="0"/>
                <w:numId w:val="2"/>
              </w:numPr>
              <w:spacing w:after="60" w:line="276" w:lineRule="auto"/>
            </w:pPr>
            <w:r>
              <w:lastRenderedPageBreak/>
              <w:t>Shape tactical activity around how we are trading</w:t>
            </w:r>
            <w:r w:rsidR="00EF48A7">
              <w:t>,</w:t>
            </w:r>
            <w:r>
              <w:t xml:space="preserve"> booking pace, capacity, the season and the market</w:t>
            </w:r>
            <w:r w:rsidR="00EF48A7">
              <w:t xml:space="preserve">, </w:t>
            </w:r>
            <w:r>
              <w:t>and bring opportunities to the table early.</w:t>
            </w:r>
          </w:p>
          <w:p w14:paraId="35B6D329" w14:textId="77777777" w:rsidR="00A30EDA" w:rsidRDefault="00267469">
            <w:pPr>
              <w:pStyle w:val="ListParagraph"/>
              <w:numPr>
                <w:ilvl w:val="0"/>
                <w:numId w:val="2"/>
              </w:numPr>
              <w:spacing w:after="60" w:line="276" w:lineRule="auto"/>
            </w:pPr>
            <w:r>
              <w:t>Decide and run ad hoc promotions: set them up in the booking system (Ibis), brief the Marketing Executive to load them to the website and OTAs, and advertise them. Action the OTA promotions and listing improvements that come out of the GM Marketing's channel analysis.</w:t>
            </w:r>
          </w:p>
          <w:p w14:paraId="41CFA9B4" w14:textId="77777777" w:rsidR="00A30EDA" w:rsidRDefault="00267469">
            <w:pPr>
              <w:pStyle w:val="ListParagraph"/>
              <w:numPr>
                <w:ilvl w:val="0"/>
                <w:numId w:val="2"/>
              </w:numPr>
              <w:spacing w:after="60" w:line="276" w:lineRule="auto"/>
            </w:pPr>
            <w:r>
              <w:t>Develop combo products and seasonal specials with our combo partners; the Marketing Executive sets them up across channels.</w:t>
            </w:r>
          </w:p>
          <w:p w14:paraId="56AE481D" w14:textId="77777777" w:rsidR="00A30EDA" w:rsidRDefault="00267469">
            <w:pPr>
              <w:pStyle w:val="ListParagraph"/>
              <w:numPr>
                <w:ilvl w:val="0"/>
                <w:numId w:val="2"/>
              </w:numPr>
              <w:spacing w:after="60" w:line="276" w:lineRule="auto"/>
            </w:pPr>
            <w:r>
              <w:t>Build the launch plan for new and updated products, agree it with the GM Marketing, and write and sign off the launch material.</w:t>
            </w:r>
          </w:p>
          <w:p w14:paraId="771165AF" w14:textId="77777777" w:rsidR="00A30EDA" w:rsidRDefault="00267469">
            <w:pPr>
              <w:pStyle w:val="ListParagraph"/>
              <w:numPr>
                <w:ilvl w:val="0"/>
                <w:numId w:val="2"/>
              </w:numPr>
              <w:spacing w:after="60" w:line="276" w:lineRule="auto"/>
            </w:pPr>
            <w:r>
              <w:t>Produce the fortnightly trade email with the Sales Managers and support the Sales team with trade presentations, imagery and product information.</w:t>
            </w:r>
          </w:p>
          <w:p w14:paraId="7176F304" w14:textId="77777777" w:rsidR="00A30EDA" w:rsidRDefault="00267469">
            <w:pPr>
              <w:pStyle w:val="ListParagraph"/>
              <w:numPr>
                <w:ilvl w:val="0"/>
                <w:numId w:val="2"/>
              </w:numPr>
              <w:spacing w:after="60" w:line="276" w:lineRule="auto"/>
            </w:pPr>
            <w:r>
              <w:t>Outcome: campaigns, promotions and launches go live on the dates in the calendar, with no product, pricing or booking errors once they are out.</w:t>
            </w:r>
          </w:p>
        </w:tc>
      </w:tr>
      <w:tr w:rsidR="00A30EDA" w14:paraId="545DB9BC" w14:textId="77777777">
        <w:tc>
          <w:tcPr>
            <w:tcW w:w="2900" w:type="dxa"/>
            <w:shd w:val="clear" w:color="auto" w:fill="F3F4F6"/>
            <w:tcMar>
              <w:top w:w="80" w:type="dxa"/>
              <w:left w:w="120" w:type="dxa"/>
              <w:bottom w:w="80" w:type="dxa"/>
              <w:right w:w="120" w:type="dxa"/>
            </w:tcMar>
          </w:tcPr>
          <w:p w14:paraId="27452E0A" w14:textId="77777777" w:rsidR="00A30EDA" w:rsidRDefault="00267469">
            <w:pPr>
              <w:spacing w:line="276" w:lineRule="auto"/>
            </w:pPr>
            <w:r>
              <w:rPr>
                <w:b/>
                <w:bCs/>
              </w:rPr>
              <w:lastRenderedPageBreak/>
              <w:t>Brand, copy, shoots and signage (20%)</w:t>
            </w:r>
          </w:p>
        </w:tc>
        <w:tc>
          <w:tcPr>
            <w:tcW w:w="6738" w:type="dxa"/>
            <w:tcMar>
              <w:top w:w="80" w:type="dxa"/>
              <w:left w:w="120" w:type="dxa"/>
              <w:bottom w:w="80" w:type="dxa"/>
              <w:right w:w="120" w:type="dxa"/>
            </w:tcMar>
          </w:tcPr>
          <w:p w14:paraId="240409A1" w14:textId="0BD4FD9D" w:rsidR="00A30EDA" w:rsidRDefault="00267469">
            <w:pPr>
              <w:pStyle w:val="ListParagraph"/>
              <w:numPr>
                <w:ilvl w:val="0"/>
                <w:numId w:val="2"/>
              </w:numPr>
              <w:spacing w:after="60" w:line="276" w:lineRule="auto"/>
            </w:pPr>
            <w:r>
              <w:t xml:space="preserve">Share </w:t>
            </w:r>
            <w:r w:rsidR="00EF48A7">
              <w:t>ownership</w:t>
            </w:r>
            <w:r>
              <w:t xml:space="preserve"> of the Southern Discoveries brand</w:t>
            </w:r>
            <w:r w:rsidR="00EF48A7">
              <w:t xml:space="preserve">, </w:t>
            </w:r>
            <w:r>
              <w:t>and our sister brands Milford Sound Select, Queenstown Charters and the Fiordland iSite</w:t>
            </w:r>
            <w:r w:rsidR="00EF48A7">
              <w:t>,</w:t>
            </w:r>
            <w:r>
              <w:t xml:space="preserve"> with the GM Marketing. Apply the brand guidelines and tone of voice to every piece of work and check the team's and agencies' output before it goes out.</w:t>
            </w:r>
          </w:p>
          <w:p w14:paraId="49F230B7" w14:textId="430725BB" w:rsidR="00A30EDA" w:rsidRDefault="00267469">
            <w:pPr>
              <w:pStyle w:val="ListParagraph"/>
              <w:numPr>
                <w:ilvl w:val="0"/>
                <w:numId w:val="2"/>
              </w:numPr>
              <w:spacing w:after="60" w:line="276" w:lineRule="auto"/>
            </w:pPr>
            <w:r>
              <w:t>Write and edit copy</w:t>
            </w:r>
            <w:r w:rsidR="00EF48A7">
              <w:t>,</w:t>
            </w:r>
            <w:r>
              <w:t xml:space="preserve"> product pages, campaign copy, collateral, signage, launch material</w:t>
            </w:r>
            <w:r w:rsidR="00EF48A7">
              <w:t>,</w:t>
            </w:r>
            <w:r>
              <w:t xml:space="preserve"> to the brand's tone of voice and product rules, and sign it off before it goes out.</w:t>
            </w:r>
          </w:p>
          <w:p w14:paraId="6B43C467" w14:textId="77777777" w:rsidR="00A30EDA" w:rsidRDefault="00267469">
            <w:pPr>
              <w:pStyle w:val="ListParagraph"/>
              <w:numPr>
                <w:ilvl w:val="0"/>
                <w:numId w:val="2"/>
              </w:numPr>
              <w:spacing w:after="60" w:line="276" w:lineRule="auto"/>
            </w:pPr>
            <w:r>
              <w:t>Set the standard for the brand asset library, templates and image library (maintained by the Marketing Executive), and keep product names, descriptions and inclusions accurate across every channel.</w:t>
            </w:r>
          </w:p>
          <w:p w14:paraId="21D2A126" w14:textId="77777777" w:rsidR="00A30EDA" w:rsidRDefault="00267469">
            <w:pPr>
              <w:pStyle w:val="ListParagraph"/>
              <w:numPr>
                <w:ilvl w:val="0"/>
                <w:numId w:val="2"/>
              </w:numPr>
              <w:spacing w:after="60" w:line="276" w:lineRule="auto"/>
            </w:pPr>
            <w:r>
              <w:t xml:space="preserve">Plan and run our photo and video shoots from brief to </w:t>
            </w:r>
            <w:proofErr w:type="gramStart"/>
            <w:r>
              <w:t>delivery:</w:t>
            </w:r>
            <w:proofErr w:type="gramEnd"/>
            <w:r>
              <w:t xml:space="preserve"> shot lists, talent and releases, locations, permits, logistics with Operations, weather back-ups and safety planning; manage post-production approvals and asset cataloguing.</w:t>
            </w:r>
          </w:p>
          <w:p w14:paraId="287D00DA" w14:textId="21F4A1D0" w:rsidR="00A30EDA" w:rsidRDefault="00267469">
            <w:pPr>
              <w:pStyle w:val="ListParagraph"/>
              <w:numPr>
                <w:ilvl w:val="0"/>
                <w:numId w:val="2"/>
              </w:numPr>
              <w:spacing w:after="60" w:line="276" w:lineRule="auto"/>
            </w:pPr>
            <w:r>
              <w:t>Manage display and signage across the business</w:t>
            </w:r>
            <w:r w:rsidR="00EF48A7">
              <w:t>,</w:t>
            </w:r>
            <w:r>
              <w:t xml:space="preserve"> vessels, wharves, terminals, coaches, the iSite and retail outlets</w:t>
            </w:r>
            <w:r w:rsidR="00EF48A7">
              <w:t>,</w:t>
            </w:r>
            <w:r>
              <w:t xml:space="preserve"> from brief and design through quotes, proofing, production and installation, with Operations and Health &amp; Safety.</w:t>
            </w:r>
          </w:p>
          <w:p w14:paraId="5E968110" w14:textId="77777777" w:rsidR="00A30EDA" w:rsidRDefault="00267469">
            <w:pPr>
              <w:pStyle w:val="ListParagraph"/>
              <w:numPr>
                <w:ilvl w:val="0"/>
                <w:numId w:val="2"/>
              </w:numPr>
              <w:spacing w:after="60" w:line="276" w:lineRule="auto"/>
            </w:pPr>
            <w:r>
              <w:t>Handle in-house design requirements and know when a job needs the agency instead.</w:t>
            </w:r>
          </w:p>
          <w:p w14:paraId="4EE222CC" w14:textId="77777777" w:rsidR="00A30EDA" w:rsidRDefault="00267469">
            <w:pPr>
              <w:pStyle w:val="ListParagraph"/>
              <w:numPr>
                <w:ilvl w:val="0"/>
                <w:numId w:val="2"/>
              </w:numPr>
              <w:spacing w:after="60" w:line="276" w:lineRule="auto"/>
            </w:pPr>
            <w:r>
              <w:t>Outcome: work released by the team and agencies meets the brand guidelines first time; brand and asset libraries are current.</w:t>
            </w:r>
          </w:p>
        </w:tc>
      </w:tr>
      <w:tr w:rsidR="00A30EDA" w14:paraId="4F3C63F3" w14:textId="77777777">
        <w:tc>
          <w:tcPr>
            <w:tcW w:w="2900" w:type="dxa"/>
            <w:shd w:val="clear" w:color="auto" w:fill="F3F4F6"/>
            <w:tcMar>
              <w:top w:w="80" w:type="dxa"/>
              <w:left w:w="120" w:type="dxa"/>
              <w:bottom w:w="80" w:type="dxa"/>
              <w:right w:w="120" w:type="dxa"/>
            </w:tcMar>
          </w:tcPr>
          <w:p w14:paraId="2AAB4208" w14:textId="77777777" w:rsidR="00A30EDA" w:rsidRDefault="00267469">
            <w:pPr>
              <w:spacing w:line="276" w:lineRule="auto"/>
            </w:pPr>
            <w:r>
              <w:rPr>
                <w:b/>
                <w:bCs/>
              </w:rPr>
              <w:t>Agencies and suppliers (15%)</w:t>
            </w:r>
          </w:p>
        </w:tc>
        <w:tc>
          <w:tcPr>
            <w:tcW w:w="6738" w:type="dxa"/>
            <w:tcMar>
              <w:top w:w="80" w:type="dxa"/>
              <w:left w:w="120" w:type="dxa"/>
              <w:bottom w:w="80" w:type="dxa"/>
              <w:right w:w="120" w:type="dxa"/>
            </w:tcMar>
          </w:tcPr>
          <w:p w14:paraId="0710F37E" w14:textId="77777777" w:rsidR="00A30EDA" w:rsidRDefault="00267469">
            <w:pPr>
              <w:pStyle w:val="ListParagraph"/>
              <w:numPr>
                <w:ilvl w:val="0"/>
                <w:numId w:val="2"/>
              </w:numPr>
              <w:spacing w:after="60" w:line="276" w:lineRule="auto"/>
            </w:pPr>
            <w:r>
              <w:t>Be the day-to-day contact for our paid media, digital, creative, web and PR agencies: run the briefing, timeline, feedback and approval cycle so their work lands on schedule and to brief.</w:t>
            </w:r>
          </w:p>
          <w:p w14:paraId="3059E04C" w14:textId="77777777" w:rsidR="00A30EDA" w:rsidRDefault="00267469">
            <w:pPr>
              <w:pStyle w:val="ListParagraph"/>
              <w:numPr>
                <w:ilvl w:val="0"/>
                <w:numId w:val="2"/>
              </w:numPr>
              <w:spacing w:after="60" w:line="276" w:lineRule="auto"/>
            </w:pPr>
            <w:r>
              <w:t>Chase deliverables, check accuracy before anything goes live, and keep one clear view of everything in progress.</w:t>
            </w:r>
          </w:p>
          <w:p w14:paraId="02FE8DF1" w14:textId="77777777" w:rsidR="00A30EDA" w:rsidRDefault="00267469">
            <w:pPr>
              <w:pStyle w:val="ListParagraph"/>
              <w:numPr>
                <w:ilvl w:val="0"/>
                <w:numId w:val="2"/>
              </w:numPr>
              <w:spacing w:after="60" w:line="276" w:lineRule="auto"/>
            </w:pPr>
            <w:r>
              <w:lastRenderedPageBreak/>
              <w:t>Raise scope, cost or performance concerns early and work through them with the GM Marketing, who holds the commercial relationship with our core agencies.</w:t>
            </w:r>
          </w:p>
          <w:p w14:paraId="7A981137" w14:textId="555B76E0" w:rsidR="00A30EDA" w:rsidRDefault="00267469">
            <w:pPr>
              <w:pStyle w:val="ListParagraph"/>
              <w:numPr>
                <w:ilvl w:val="0"/>
                <w:numId w:val="2"/>
              </w:numPr>
              <w:spacing w:after="60" w:line="276" w:lineRule="auto"/>
            </w:pPr>
            <w:r>
              <w:t>Own the end-to-end relationship with our production suppliers</w:t>
            </w:r>
            <w:r w:rsidR="00EF48A7">
              <w:t xml:space="preserve">, </w:t>
            </w:r>
            <w:r>
              <w:t>photographers, videographers, signage, print and display</w:t>
            </w:r>
            <w:r w:rsidR="00EF48A7">
              <w:t>,</w:t>
            </w:r>
            <w:r>
              <w:t xml:space="preserve"> including quotes, proofing and delivery.</w:t>
            </w:r>
          </w:p>
          <w:p w14:paraId="36D973CE" w14:textId="77777777" w:rsidR="00A30EDA" w:rsidRDefault="00267469">
            <w:pPr>
              <w:pStyle w:val="ListParagraph"/>
              <w:numPr>
                <w:ilvl w:val="0"/>
                <w:numId w:val="2"/>
              </w:numPr>
              <w:spacing w:after="60" w:line="276" w:lineRule="auto"/>
            </w:pPr>
            <w:r>
              <w:t>Outcome: agency work lands to brief and on schedule, and anything that could affect a launch is flagged before it does.</w:t>
            </w:r>
          </w:p>
        </w:tc>
      </w:tr>
      <w:tr w:rsidR="00A30EDA" w14:paraId="4AC5620F" w14:textId="77777777">
        <w:tc>
          <w:tcPr>
            <w:tcW w:w="2900" w:type="dxa"/>
            <w:shd w:val="clear" w:color="auto" w:fill="F3F4F6"/>
            <w:tcMar>
              <w:top w:w="80" w:type="dxa"/>
              <w:left w:w="120" w:type="dxa"/>
              <w:bottom w:w="80" w:type="dxa"/>
              <w:right w:w="120" w:type="dxa"/>
            </w:tcMar>
          </w:tcPr>
          <w:p w14:paraId="5AD3515E" w14:textId="77777777" w:rsidR="00A30EDA" w:rsidRDefault="00267469">
            <w:pPr>
              <w:spacing w:line="276" w:lineRule="auto"/>
            </w:pPr>
            <w:r>
              <w:rPr>
                <w:b/>
                <w:bCs/>
              </w:rPr>
              <w:lastRenderedPageBreak/>
              <w:t>Communications and PR (10%)</w:t>
            </w:r>
          </w:p>
        </w:tc>
        <w:tc>
          <w:tcPr>
            <w:tcW w:w="6738" w:type="dxa"/>
            <w:tcMar>
              <w:top w:w="80" w:type="dxa"/>
              <w:left w:w="120" w:type="dxa"/>
              <w:bottom w:w="80" w:type="dxa"/>
              <w:right w:w="120" w:type="dxa"/>
            </w:tcMar>
          </w:tcPr>
          <w:p w14:paraId="77E57928" w14:textId="77777777" w:rsidR="00A30EDA" w:rsidRDefault="00267469">
            <w:pPr>
              <w:pStyle w:val="ListParagraph"/>
              <w:numPr>
                <w:ilvl w:val="0"/>
                <w:numId w:val="2"/>
              </w:numPr>
              <w:spacing w:after="60" w:line="276" w:lineRule="auto"/>
            </w:pPr>
            <w:r>
              <w:t>Coordinate day-to-day public relations with the GM Marketing and our PR agency: supply the facts, images and product information behind media releases (written by the agency and approved by the GM Marketing), prepare press kits and respond to media image and information requests. No contact with media on SDL's behalf without CEO approval.</w:t>
            </w:r>
          </w:p>
          <w:p w14:paraId="3965F6F5" w14:textId="604D6A79" w:rsidR="00A30EDA" w:rsidRDefault="00267469">
            <w:pPr>
              <w:pStyle w:val="ListParagraph"/>
              <w:numPr>
                <w:ilvl w:val="0"/>
                <w:numId w:val="2"/>
              </w:numPr>
              <w:spacing w:after="60" w:line="276" w:lineRule="auto"/>
            </w:pPr>
            <w:r>
              <w:t>Own media famils and hosted visits</w:t>
            </w:r>
            <w:r w:rsidR="00EF48A7">
              <w:t xml:space="preserve">, </w:t>
            </w:r>
            <w:r>
              <w:t>who, when and what we want from them — with the Marketing Executive handling logistics; make sure they are followed up and coverage is captured.</w:t>
            </w:r>
          </w:p>
          <w:p w14:paraId="17BFDF8F" w14:textId="77777777" w:rsidR="00A30EDA" w:rsidRDefault="00267469">
            <w:pPr>
              <w:pStyle w:val="ListParagraph"/>
              <w:numPr>
                <w:ilvl w:val="0"/>
                <w:numId w:val="2"/>
              </w:numPr>
              <w:spacing w:after="60" w:line="276" w:lineRule="auto"/>
            </w:pPr>
            <w:r>
              <w:t>Prepare awards submissions and supporting material; deliver our content and placement partnerships, sponsorships and local events from brief to live and reporting.</w:t>
            </w:r>
          </w:p>
          <w:p w14:paraId="36F04086" w14:textId="50438CFB" w:rsidR="00A30EDA" w:rsidRDefault="00267469">
            <w:pPr>
              <w:pStyle w:val="ListParagraph"/>
              <w:numPr>
                <w:ilvl w:val="0"/>
                <w:numId w:val="2"/>
              </w:numPr>
              <w:spacing w:after="60" w:line="276" w:lineRule="auto"/>
            </w:pPr>
            <w:r>
              <w:t>Get disruption communications out quickly from the agreed holding statements</w:t>
            </w:r>
            <w:r w:rsidR="00EF48A7">
              <w:t>,</w:t>
            </w:r>
            <w:r>
              <w:t xml:space="preserve"> website, social and partner updates during </w:t>
            </w:r>
            <w:proofErr w:type="gramStart"/>
            <w:r>
              <w:t>Milford road</w:t>
            </w:r>
            <w:proofErr w:type="gramEnd"/>
            <w:r>
              <w:t xml:space="preserve"> closures, weather events and other interruptions</w:t>
            </w:r>
            <w:r w:rsidR="00EF48A7">
              <w:t xml:space="preserve">, </w:t>
            </w:r>
            <w:r>
              <w:t>with Reservations and Operations.</w:t>
            </w:r>
          </w:p>
          <w:p w14:paraId="39E82AC6" w14:textId="77777777" w:rsidR="00A30EDA" w:rsidRDefault="00267469">
            <w:pPr>
              <w:pStyle w:val="ListParagraph"/>
              <w:numPr>
                <w:ilvl w:val="0"/>
                <w:numId w:val="2"/>
              </w:numPr>
              <w:spacing w:after="60" w:line="276" w:lineRule="auto"/>
            </w:pPr>
            <w:r>
              <w:t>Keep the business informed: product updates, launch briefings and training material for frontline, Reservations and Sales teams.</w:t>
            </w:r>
          </w:p>
          <w:p w14:paraId="1ABDBC75" w14:textId="102E0872" w:rsidR="00A30EDA" w:rsidRDefault="00267469">
            <w:pPr>
              <w:pStyle w:val="ListParagraph"/>
              <w:numPr>
                <w:ilvl w:val="0"/>
                <w:numId w:val="2"/>
              </w:numPr>
              <w:spacing w:after="60" w:line="276" w:lineRule="auto"/>
            </w:pPr>
            <w:r>
              <w:t>Work with the Content Creator so our brand storytelling</w:t>
            </w:r>
            <w:r w:rsidR="00EF48A7">
              <w:t>,</w:t>
            </w:r>
            <w:r>
              <w:t xml:space="preserve"> including our conservation and sustainability work</w:t>
            </w:r>
            <w:r w:rsidR="00EF48A7">
              <w:t>,</w:t>
            </w:r>
            <w:r>
              <w:t xml:space="preserve"> is consistent across social, web, email and partner channels.</w:t>
            </w:r>
          </w:p>
          <w:p w14:paraId="7BF395C3" w14:textId="77777777" w:rsidR="00A30EDA" w:rsidRDefault="00267469">
            <w:pPr>
              <w:pStyle w:val="ListParagraph"/>
              <w:numPr>
                <w:ilvl w:val="0"/>
                <w:numId w:val="2"/>
              </w:numPr>
              <w:spacing w:after="60" w:line="276" w:lineRule="auto"/>
            </w:pPr>
            <w:r>
              <w:t>Outcome: media and partner opportunities are answered quickly and accurately; disruption updates go out within the agreed timeframes; nothing reaches the media without the right approval.</w:t>
            </w:r>
          </w:p>
        </w:tc>
      </w:tr>
      <w:tr w:rsidR="00A30EDA" w14:paraId="5FE8138E" w14:textId="77777777">
        <w:tc>
          <w:tcPr>
            <w:tcW w:w="2900" w:type="dxa"/>
            <w:shd w:val="clear" w:color="auto" w:fill="F3F4F6"/>
            <w:tcMar>
              <w:top w:w="80" w:type="dxa"/>
              <w:left w:w="120" w:type="dxa"/>
              <w:bottom w:w="80" w:type="dxa"/>
              <w:right w:w="120" w:type="dxa"/>
            </w:tcMar>
          </w:tcPr>
          <w:p w14:paraId="114FBBFC" w14:textId="77777777" w:rsidR="00A30EDA" w:rsidRDefault="00267469">
            <w:pPr>
              <w:spacing w:line="276" w:lineRule="auto"/>
            </w:pPr>
            <w:r>
              <w:rPr>
                <w:b/>
                <w:bCs/>
              </w:rPr>
              <w:t>Reporting, insight and budget (10%)</w:t>
            </w:r>
          </w:p>
        </w:tc>
        <w:tc>
          <w:tcPr>
            <w:tcW w:w="6738" w:type="dxa"/>
            <w:tcMar>
              <w:top w:w="80" w:type="dxa"/>
              <w:left w:w="120" w:type="dxa"/>
              <w:bottom w:w="80" w:type="dxa"/>
              <w:right w:w="120" w:type="dxa"/>
            </w:tcMar>
          </w:tcPr>
          <w:p w14:paraId="3AEB608E" w14:textId="77777777" w:rsidR="00A30EDA" w:rsidRDefault="00267469">
            <w:pPr>
              <w:pStyle w:val="ListParagraph"/>
              <w:numPr>
                <w:ilvl w:val="0"/>
                <w:numId w:val="2"/>
              </w:numPr>
              <w:spacing w:after="60" w:line="276" w:lineRule="auto"/>
            </w:pPr>
            <w:r>
              <w:t>Review the channel data the Marketing Executive compiles each month, add campaign results, paid media and your view, and hand the GM Marketing a clean data pack reconciled to Ibis and the source systems. The GM Marketing owns the weekly channel reporting, the monthly marketing report and board commentary, and OTA channel analysis.</w:t>
            </w:r>
          </w:p>
          <w:p w14:paraId="72E3EF4A" w14:textId="77777777" w:rsidR="00A30EDA" w:rsidRDefault="00267469">
            <w:pPr>
              <w:pStyle w:val="ListParagraph"/>
              <w:numPr>
                <w:ilvl w:val="0"/>
                <w:numId w:val="2"/>
              </w:numPr>
              <w:spacing w:after="60" w:line="276" w:lineRule="auto"/>
            </w:pPr>
            <w:r>
              <w:t>Report on campaign and promotion results against what each set out to do, with a short first view of what worked and what to change next time.</w:t>
            </w:r>
          </w:p>
          <w:p w14:paraId="2D5FE391" w14:textId="77777777" w:rsidR="00A30EDA" w:rsidRDefault="00267469">
            <w:pPr>
              <w:pStyle w:val="ListParagraph"/>
              <w:numPr>
                <w:ilvl w:val="0"/>
                <w:numId w:val="2"/>
              </w:numPr>
              <w:spacing w:after="60" w:line="276" w:lineRule="auto"/>
            </w:pPr>
            <w:r>
              <w:t>Use the guest surveys, review and NPS summaries and competitor monitoring the Marketing Executive runs, and bring what we learn into product development, combos and campaigns.</w:t>
            </w:r>
          </w:p>
          <w:p w14:paraId="52AA0AEA" w14:textId="77777777" w:rsidR="00A30EDA" w:rsidRDefault="00267469">
            <w:pPr>
              <w:pStyle w:val="ListParagraph"/>
              <w:numPr>
                <w:ilvl w:val="0"/>
                <w:numId w:val="2"/>
              </w:numPr>
              <w:spacing w:after="60" w:line="276" w:lineRule="auto"/>
            </w:pPr>
            <w:r>
              <w:t>Spot trends, anomalies and opportunities early and flag them with a view on what to do; keep dashboards, tagging and tracking in good order.</w:t>
            </w:r>
          </w:p>
          <w:p w14:paraId="607199A8" w14:textId="5DD7ADCB" w:rsidR="00A30EDA" w:rsidRDefault="00267469">
            <w:pPr>
              <w:pStyle w:val="ListParagraph"/>
              <w:numPr>
                <w:ilvl w:val="0"/>
                <w:numId w:val="2"/>
              </w:numPr>
              <w:spacing w:after="60" w:line="276" w:lineRule="auto"/>
            </w:pPr>
            <w:r>
              <w:t xml:space="preserve">Track marketing </w:t>
            </w:r>
            <w:proofErr w:type="gramStart"/>
            <w:r>
              <w:t>spend</w:t>
            </w:r>
            <w:proofErr w:type="gramEnd"/>
            <w:r>
              <w:t xml:space="preserve"> against budget</w:t>
            </w:r>
            <w:r w:rsidR="00EF48A7">
              <w:t>,</w:t>
            </w:r>
            <w:r>
              <w:t xml:space="preserve"> purchase orders, invoices, the spend tracker</w:t>
            </w:r>
            <w:r w:rsidR="00EF48A7">
              <w:t>,</w:t>
            </w:r>
            <w:r>
              <w:t xml:space="preserve"> flag variances in the month they arise, and bring budget considerations into the annual planning round.</w:t>
            </w:r>
          </w:p>
          <w:p w14:paraId="0120BC65" w14:textId="77777777" w:rsidR="00A30EDA" w:rsidRDefault="00267469">
            <w:pPr>
              <w:pStyle w:val="ListParagraph"/>
              <w:numPr>
                <w:ilvl w:val="0"/>
                <w:numId w:val="2"/>
              </w:numPr>
              <w:spacing w:after="60" w:line="276" w:lineRule="auto"/>
            </w:pPr>
            <w:r>
              <w:lastRenderedPageBreak/>
              <w:t>Outcome: the monthly data pack is complete, reconciled and ready on the agreed date; spend variances are flagged in the month they arise.</w:t>
            </w:r>
          </w:p>
        </w:tc>
      </w:tr>
      <w:tr w:rsidR="00A30EDA" w14:paraId="6B33849C" w14:textId="77777777">
        <w:tc>
          <w:tcPr>
            <w:tcW w:w="2900" w:type="dxa"/>
            <w:shd w:val="clear" w:color="auto" w:fill="F3F4F6"/>
            <w:tcMar>
              <w:top w:w="80" w:type="dxa"/>
              <w:left w:w="120" w:type="dxa"/>
              <w:bottom w:w="80" w:type="dxa"/>
              <w:right w:w="120" w:type="dxa"/>
            </w:tcMar>
          </w:tcPr>
          <w:p w14:paraId="65431683" w14:textId="77777777" w:rsidR="00A30EDA" w:rsidRDefault="00267469">
            <w:pPr>
              <w:spacing w:line="276" w:lineRule="auto"/>
            </w:pPr>
            <w:r>
              <w:rPr>
                <w:b/>
                <w:bCs/>
              </w:rPr>
              <w:lastRenderedPageBreak/>
              <w:t>Team coordination (10%)</w:t>
            </w:r>
          </w:p>
        </w:tc>
        <w:tc>
          <w:tcPr>
            <w:tcW w:w="6738" w:type="dxa"/>
            <w:tcMar>
              <w:top w:w="80" w:type="dxa"/>
              <w:left w:w="120" w:type="dxa"/>
              <w:bottom w:w="80" w:type="dxa"/>
              <w:right w:w="120" w:type="dxa"/>
            </w:tcMar>
          </w:tcPr>
          <w:p w14:paraId="59C3826B" w14:textId="77777777" w:rsidR="00A30EDA" w:rsidRDefault="00267469">
            <w:pPr>
              <w:pStyle w:val="ListParagraph"/>
              <w:numPr>
                <w:ilvl w:val="0"/>
                <w:numId w:val="2"/>
              </w:numPr>
              <w:spacing w:after="60" w:line="276" w:lineRule="auto"/>
            </w:pPr>
            <w:r>
              <w:t>Give the Marketing Executive, the Sales &amp; Marketing Coordinator (marketing work) and the Content Creator clear day-to-day direction: allocate work, set priorities and deadlines, review output before it goes out, and run the weekly work-in-progress meeting.</w:t>
            </w:r>
          </w:p>
          <w:p w14:paraId="3C6F331D" w14:textId="77777777" w:rsidR="00A30EDA" w:rsidRDefault="00267469">
            <w:pPr>
              <w:pStyle w:val="ListParagraph"/>
              <w:numPr>
                <w:ilvl w:val="0"/>
                <w:numId w:val="2"/>
              </w:numPr>
              <w:spacing w:after="60" w:line="276" w:lineRule="auto"/>
            </w:pPr>
            <w:r>
              <w:t>Coach the team on process and quality, using our brand checklists and tone-of-voice guides as the standard, so attention to detail becomes the team's own habit.</w:t>
            </w:r>
          </w:p>
          <w:p w14:paraId="1108BD20" w14:textId="77777777" w:rsidR="00A30EDA" w:rsidRDefault="00267469">
            <w:pPr>
              <w:pStyle w:val="ListParagraph"/>
              <w:numPr>
                <w:ilvl w:val="0"/>
                <w:numId w:val="2"/>
              </w:numPr>
              <w:spacing w:after="60" w:line="276" w:lineRule="auto"/>
            </w:pPr>
            <w:r>
              <w:t>Give regular feedback and bring capability, workload and performance observations to the GM Marketing, who holds line management and runs reviews and development plans.</w:t>
            </w:r>
          </w:p>
          <w:p w14:paraId="174C2315" w14:textId="77777777" w:rsidR="00A30EDA" w:rsidRDefault="00267469">
            <w:pPr>
              <w:pStyle w:val="ListParagraph"/>
              <w:numPr>
                <w:ilvl w:val="0"/>
                <w:numId w:val="2"/>
              </w:numPr>
              <w:spacing w:after="60" w:line="276" w:lineRule="auto"/>
            </w:pPr>
            <w:r>
              <w:t>Keep the team's task tracker current so workload and progress are visible at a glance.</w:t>
            </w:r>
          </w:p>
          <w:p w14:paraId="5EEAA7C8" w14:textId="77777777" w:rsidR="00A30EDA" w:rsidRDefault="00267469">
            <w:pPr>
              <w:pStyle w:val="ListParagraph"/>
              <w:numPr>
                <w:ilvl w:val="0"/>
                <w:numId w:val="2"/>
              </w:numPr>
              <w:spacing w:after="60" w:line="276" w:lineRule="auto"/>
            </w:pPr>
            <w:r>
              <w:t>Outcome: the team has clear priorities and timely feedback, and the quality of first drafts improves over the year.</w:t>
            </w:r>
          </w:p>
        </w:tc>
      </w:tr>
      <w:tr w:rsidR="00A30EDA" w14:paraId="58C18BE4" w14:textId="77777777">
        <w:tc>
          <w:tcPr>
            <w:tcW w:w="2900" w:type="dxa"/>
            <w:shd w:val="clear" w:color="auto" w:fill="F3F4F6"/>
            <w:tcMar>
              <w:top w:w="80" w:type="dxa"/>
              <w:left w:w="120" w:type="dxa"/>
              <w:bottom w:w="80" w:type="dxa"/>
              <w:right w:w="120" w:type="dxa"/>
            </w:tcMar>
          </w:tcPr>
          <w:p w14:paraId="32735686" w14:textId="77777777" w:rsidR="00A30EDA" w:rsidRDefault="00267469">
            <w:pPr>
              <w:spacing w:line="276" w:lineRule="auto"/>
            </w:pPr>
            <w:r>
              <w:rPr>
                <w:b/>
                <w:bCs/>
              </w:rPr>
              <w:t>Websites and digital projects (5%)</w:t>
            </w:r>
          </w:p>
        </w:tc>
        <w:tc>
          <w:tcPr>
            <w:tcW w:w="6738" w:type="dxa"/>
            <w:tcMar>
              <w:top w:w="80" w:type="dxa"/>
              <w:left w:w="120" w:type="dxa"/>
              <w:bottom w:w="80" w:type="dxa"/>
              <w:right w:w="120" w:type="dxa"/>
            </w:tcMar>
          </w:tcPr>
          <w:p w14:paraId="0DCB2448" w14:textId="77777777" w:rsidR="00A30EDA" w:rsidRDefault="00267469">
            <w:pPr>
              <w:pStyle w:val="ListParagraph"/>
              <w:numPr>
                <w:ilvl w:val="0"/>
                <w:numId w:val="2"/>
              </w:numPr>
              <w:spacing w:after="60" w:line="276" w:lineRule="auto"/>
            </w:pPr>
            <w:r>
              <w:t>Own the websites as a product, with our digital contractor: development, SEO and conversion programme, tracking and performance. The Marketing Executive keeps content current day to day.</w:t>
            </w:r>
          </w:p>
          <w:p w14:paraId="453B8A37" w14:textId="2752A160" w:rsidR="00A30EDA" w:rsidRDefault="00267469">
            <w:pPr>
              <w:pStyle w:val="ListParagraph"/>
              <w:numPr>
                <w:ilvl w:val="0"/>
                <w:numId w:val="2"/>
              </w:numPr>
              <w:spacing w:after="60" w:line="276" w:lineRule="auto"/>
            </w:pPr>
            <w:r>
              <w:t>Lead the delivery of website development and rebuild projects</w:t>
            </w:r>
            <w:r w:rsidR="00EF48A7">
              <w:t>,</w:t>
            </w:r>
            <w:r>
              <w:t xml:space="preserve"> Southern Discoveries and our sister-brand sites, and the booking-experience (UX) work</w:t>
            </w:r>
            <w:r w:rsidR="00EF48A7">
              <w:t>,</w:t>
            </w:r>
            <w:r>
              <w:t xml:space="preserve"> with the web agency and UX partner, with the GM Marketing setting the direction.</w:t>
            </w:r>
          </w:p>
          <w:p w14:paraId="18323254" w14:textId="77777777" w:rsidR="00A30EDA" w:rsidRDefault="00267469">
            <w:pPr>
              <w:pStyle w:val="ListParagraph"/>
              <w:numPr>
                <w:ilvl w:val="0"/>
                <w:numId w:val="2"/>
              </w:numPr>
              <w:spacing w:after="60" w:line="276" w:lineRule="auto"/>
            </w:pPr>
            <w:r>
              <w:t>Oversee email marketing production and sends; the Marketing Executive builds and sends them.</w:t>
            </w:r>
          </w:p>
        </w:tc>
      </w:tr>
      <w:tr w:rsidR="00A30EDA" w14:paraId="0A256D96" w14:textId="77777777">
        <w:tc>
          <w:tcPr>
            <w:tcW w:w="2900" w:type="dxa"/>
            <w:shd w:val="clear" w:color="auto" w:fill="F3F4F6"/>
            <w:tcMar>
              <w:top w:w="80" w:type="dxa"/>
              <w:left w:w="120" w:type="dxa"/>
              <w:bottom w:w="80" w:type="dxa"/>
              <w:right w:w="120" w:type="dxa"/>
            </w:tcMar>
          </w:tcPr>
          <w:p w14:paraId="14209FB1" w14:textId="77777777" w:rsidR="00A30EDA" w:rsidRDefault="00267469">
            <w:pPr>
              <w:spacing w:line="276" w:lineRule="auto"/>
            </w:pPr>
            <w:r>
              <w:rPr>
                <w:b/>
                <w:bCs/>
              </w:rPr>
              <w:t>Health &amp; Safety</w:t>
            </w:r>
          </w:p>
        </w:tc>
        <w:tc>
          <w:tcPr>
            <w:tcW w:w="6738" w:type="dxa"/>
            <w:tcMar>
              <w:top w:w="80" w:type="dxa"/>
              <w:left w:w="120" w:type="dxa"/>
              <w:bottom w:w="80" w:type="dxa"/>
              <w:right w:w="120" w:type="dxa"/>
            </w:tcMar>
          </w:tcPr>
          <w:p w14:paraId="429B186D" w14:textId="77777777" w:rsidR="00A30EDA" w:rsidRDefault="00267469">
            <w:pPr>
              <w:pStyle w:val="ListParagraph"/>
              <w:numPr>
                <w:ilvl w:val="0"/>
                <w:numId w:val="2"/>
              </w:numPr>
              <w:spacing w:after="60" w:line="276" w:lineRule="auto"/>
            </w:pPr>
            <w:r>
              <w:t>Under the Health and Safety at Work Act (HSWA) 2015, all staff must take responsibility for health and safety, and ensure wherever practicable and reasonable that they, or others, are not harmed by something they do, fail to do, or do incorrectly.</w:t>
            </w:r>
          </w:p>
          <w:p w14:paraId="5304E03E" w14:textId="77777777" w:rsidR="00A30EDA" w:rsidRDefault="00267469">
            <w:pPr>
              <w:pStyle w:val="ListParagraph"/>
              <w:numPr>
                <w:ilvl w:val="0"/>
                <w:numId w:val="2"/>
              </w:numPr>
              <w:spacing w:after="60" w:line="276" w:lineRule="auto"/>
            </w:pPr>
            <w:r>
              <w:t xml:space="preserve">Promptly report any accident, incident or near miss that occurs in the workplace using the appropriate </w:t>
            </w:r>
            <w:proofErr w:type="gramStart"/>
            <w:r>
              <w:t>procedure, and</w:t>
            </w:r>
            <w:proofErr w:type="gramEnd"/>
            <w:r>
              <w:t xml:space="preserve"> adhere to all operating procedures including identifying and acting upon any new hazards or risks.</w:t>
            </w:r>
          </w:p>
          <w:p w14:paraId="7D1B91C5" w14:textId="77777777" w:rsidR="00A30EDA" w:rsidRDefault="00267469">
            <w:pPr>
              <w:pStyle w:val="ListParagraph"/>
              <w:numPr>
                <w:ilvl w:val="0"/>
                <w:numId w:val="2"/>
              </w:numPr>
              <w:spacing w:after="60" w:line="276" w:lineRule="auto"/>
            </w:pPr>
            <w:r>
              <w:t>Plan shoots, signage installs and events with a documented risk assessment, including when working at or near SDL vessels, vehicles, wharves and roadsides, and follow all site and vessel inductions and the direction of operational crew.</w:t>
            </w:r>
          </w:p>
          <w:p w14:paraId="25B43E4F" w14:textId="77777777" w:rsidR="00A30EDA" w:rsidRDefault="00267469">
            <w:pPr>
              <w:pStyle w:val="ListParagraph"/>
              <w:numPr>
                <w:ilvl w:val="0"/>
                <w:numId w:val="2"/>
              </w:numPr>
              <w:spacing w:after="60" w:line="276" w:lineRule="auto"/>
            </w:pPr>
            <w:r>
              <w:t>Ensure team members, contractors and suppliers working on location are briefed on and follow our safety requirements.</w:t>
            </w:r>
          </w:p>
          <w:p w14:paraId="0EC72D66" w14:textId="77777777" w:rsidR="00A30EDA" w:rsidRDefault="00267469">
            <w:pPr>
              <w:pStyle w:val="ListParagraph"/>
              <w:numPr>
                <w:ilvl w:val="0"/>
                <w:numId w:val="2"/>
              </w:numPr>
              <w:spacing w:after="60" w:line="276" w:lineRule="auto"/>
            </w:pPr>
            <w:r>
              <w:t xml:space="preserve">Suggest </w:t>
            </w:r>
            <w:proofErr w:type="gramStart"/>
            <w:r>
              <w:t>improvements, and</w:t>
            </w:r>
            <w:proofErr w:type="gramEnd"/>
            <w:r>
              <w:t xml:space="preserve"> attend and participate in Health &amp; Safety meetings.</w:t>
            </w:r>
          </w:p>
        </w:tc>
      </w:tr>
    </w:tbl>
    <w:p w14:paraId="58E9CA90" w14:textId="77777777" w:rsidR="00A30EDA" w:rsidRDefault="00267469">
      <w:pPr>
        <w:spacing w:before="120" w:after="100" w:line="276" w:lineRule="auto"/>
      </w:pPr>
      <w:r>
        <w:t>You acknowledge that your role may develop to include other tasks in addition to those listed above.</w:t>
      </w:r>
    </w:p>
    <w:p w14:paraId="1C0CE38F" w14:textId="77777777" w:rsidR="00A30EDA" w:rsidRDefault="00267469">
      <w:pPr>
        <w:spacing w:before="260" w:after="120" w:line="276" w:lineRule="auto"/>
      </w:pPr>
      <w:r>
        <w:rPr>
          <w:b/>
          <w:bCs/>
          <w:color w:val="910035"/>
          <w:sz w:val="24"/>
          <w:szCs w:val="24"/>
        </w:rPr>
        <w:t>KEY RELATIONSHIPS</w:t>
      </w:r>
    </w:p>
    <w:p w14:paraId="3582B858" w14:textId="77777777" w:rsidR="00A30EDA" w:rsidRDefault="00267469">
      <w:pPr>
        <w:spacing w:before="120" w:after="60" w:line="276" w:lineRule="auto"/>
      </w:pPr>
      <w:r>
        <w:rPr>
          <w:b/>
          <w:bCs/>
        </w:rPr>
        <w:t>Internal</w:t>
      </w:r>
    </w:p>
    <w:p w14:paraId="72E6E82D" w14:textId="77777777" w:rsidR="00A30EDA" w:rsidRDefault="00267469">
      <w:pPr>
        <w:pStyle w:val="ListParagraph"/>
        <w:numPr>
          <w:ilvl w:val="0"/>
          <w:numId w:val="2"/>
        </w:numPr>
        <w:spacing w:after="60" w:line="276" w:lineRule="auto"/>
      </w:pPr>
      <w:r>
        <w:t>General Manager Marketing</w:t>
      </w:r>
    </w:p>
    <w:p w14:paraId="1F65E8E1" w14:textId="77777777" w:rsidR="00A30EDA" w:rsidRDefault="00267469">
      <w:pPr>
        <w:pStyle w:val="ListParagraph"/>
        <w:numPr>
          <w:ilvl w:val="0"/>
          <w:numId w:val="2"/>
        </w:numPr>
        <w:spacing w:after="60" w:line="276" w:lineRule="auto"/>
      </w:pPr>
      <w:r>
        <w:t>Marketing Executive, Sales &amp; Marketing Coordinator and Content Creator</w:t>
      </w:r>
    </w:p>
    <w:p w14:paraId="23A3D42F" w14:textId="77777777" w:rsidR="00A30EDA" w:rsidRDefault="00267469">
      <w:pPr>
        <w:pStyle w:val="ListParagraph"/>
        <w:numPr>
          <w:ilvl w:val="0"/>
          <w:numId w:val="2"/>
        </w:numPr>
        <w:spacing w:after="60" w:line="276" w:lineRule="auto"/>
      </w:pPr>
      <w:r>
        <w:t>GM Sales, International Sales Managers and Sales team</w:t>
      </w:r>
    </w:p>
    <w:p w14:paraId="5F0FDDBF" w14:textId="77777777" w:rsidR="00A30EDA" w:rsidRDefault="00267469">
      <w:pPr>
        <w:pStyle w:val="ListParagraph"/>
        <w:numPr>
          <w:ilvl w:val="0"/>
          <w:numId w:val="2"/>
        </w:numPr>
        <w:spacing w:after="60" w:line="276" w:lineRule="auto"/>
      </w:pPr>
      <w:r>
        <w:t>Revenue Optimisation Manager</w:t>
      </w:r>
    </w:p>
    <w:p w14:paraId="7EBADDF2" w14:textId="77777777" w:rsidR="00A30EDA" w:rsidRDefault="00267469">
      <w:pPr>
        <w:pStyle w:val="ListParagraph"/>
        <w:numPr>
          <w:ilvl w:val="0"/>
          <w:numId w:val="2"/>
        </w:numPr>
        <w:spacing w:after="60" w:line="276" w:lineRule="auto"/>
      </w:pPr>
      <w:r>
        <w:t>Operations Managers and crews (Milford Sound, Te Anau, Queenstown)</w:t>
      </w:r>
    </w:p>
    <w:p w14:paraId="61E18CE4" w14:textId="77777777" w:rsidR="00A30EDA" w:rsidRDefault="00267469">
      <w:pPr>
        <w:pStyle w:val="ListParagraph"/>
        <w:numPr>
          <w:ilvl w:val="0"/>
          <w:numId w:val="2"/>
        </w:numPr>
        <w:spacing w:after="60" w:line="276" w:lineRule="auto"/>
      </w:pPr>
      <w:r>
        <w:t>Reservations and frontline teams</w:t>
      </w:r>
    </w:p>
    <w:p w14:paraId="24E6E9F6" w14:textId="77777777" w:rsidR="00A30EDA" w:rsidRDefault="00267469">
      <w:pPr>
        <w:pStyle w:val="ListParagraph"/>
        <w:numPr>
          <w:ilvl w:val="0"/>
          <w:numId w:val="2"/>
        </w:numPr>
        <w:spacing w:after="60" w:line="276" w:lineRule="auto"/>
      </w:pPr>
      <w:r>
        <w:t>Accounts</w:t>
      </w:r>
    </w:p>
    <w:p w14:paraId="49AA41C2" w14:textId="77777777" w:rsidR="00A30EDA" w:rsidRDefault="00267469">
      <w:pPr>
        <w:pStyle w:val="ListParagraph"/>
        <w:numPr>
          <w:ilvl w:val="0"/>
          <w:numId w:val="2"/>
        </w:numPr>
        <w:spacing w:after="60" w:line="276" w:lineRule="auto"/>
      </w:pPr>
      <w:r>
        <w:t>Health &amp; Safety Manager</w:t>
      </w:r>
    </w:p>
    <w:p w14:paraId="23A97C94" w14:textId="77777777" w:rsidR="00A30EDA" w:rsidRDefault="00267469">
      <w:pPr>
        <w:spacing w:before="120" w:after="60" w:line="276" w:lineRule="auto"/>
      </w:pPr>
      <w:r>
        <w:rPr>
          <w:b/>
          <w:bCs/>
        </w:rPr>
        <w:t>External</w:t>
      </w:r>
    </w:p>
    <w:p w14:paraId="381D1015" w14:textId="77777777" w:rsidR="00A30EDA" w:rsidRDefault="00267469">
      <w:pPr>
        <w:pStyle w:val="ListParagraph"/>
        <w:numPr>
          <w:ilvl w:val="0"/>
          <w:numId w:val="2"/>
        </w:numPr>
        <w:spacing w:after="60" w:line="276" w:lineRule="auto"/>
      </w:pPr>
      <w:r>
        <w:t>Paid media, digital, creative, web and PR agencies, and the UX partner</w:t>
      </w:r>
    </w:p>
    <w:p w14:paraId="4DFED90F" w14:textId="77777777" w:rsidR="00A30EDA" w:rsidRDefault="00267469">
      <w:pPr>
        <w:pStyle w:val="ListParagraph"/>
        <w:numPr>
          <w:ilvl w:val="0"/>
          <w:numId w:val="2"/>
        </w:numPr>
        <w:spacing w:after="60" w:line="276" w:lineRule="auto"/>
      </w:pPr>
      <w:r>
        <w:t>Photographers, videographers and production suppliers</w:t>
      </w:r>
    </w:p>
    <w:p w14:paraId="44D9EFB6" w14:textId="77777777" w:rsidR="00A30EDA" w:rsidRDefault="00267469">
      <w:pPr>
        <w:pStyle w:val="ListParagraph"/>
        <w:numPr>
          <w:ilvl w:val="0"/>
          <w:numId w:val="2"/>
        </w:numPr>
        <w:spacing w:after="60" w:line="276" w:lineRule="auto"/>
      </w:pPr>
      <w:r>
        <w:t>Signage, print and display suppliers</w:t>
      </w:r>
    </w:p>
    <w:p w14:paraId="77CDFC18" w14:textId="77777777" w:rsidR="00A30EDA" w:rsidRDefault="00267469">
      <w:pPr>
        <w:pStyle w:val="ListParagraph"/>
        <w:numPr>
          <w:ilvl w:val="0"/>
          <w:numId w:val="2"/>
        </w:numPr>
        <w:spacing w:after="60" w:line="276" w:lineRule="auto"/>
      </w:pPr>
      <w:r>
        <w:t>Combo and product partners</w:t>
      </w:r>
    </w:p>
    <w:p w14:paraId="344D22E6" w14:textId="77777777" w:rsidR="00A30EDA" w:rsidRDefault="00267469">
      <w:pPr>
        <w:pStyle w:val="ListParagraph"/>
        <w:numPr>
          <w:ilvl w:val="0"/>
          <w:numId w:val="2"/>
        </w:numPr>
        <w:spacing w:after="60" w:line="276" w:lineRule="auto"/>
      </w:pPr>
      <w:r>
        <w:t>Media, and content and placement partners</w:t>
      </w:r>
    </w:p>
    <w:p w14:paraId="0E40A6E7" w14:textId="77777777" w:rsidR="00A30EDA" w:rsidRDefault="00267469">
      <w:pPr>
        <w:pStyle w:val="ListParagraph"/>
        <w:numPr>
          <w:ilvl w:val="0"/>
          <w:numId w:val="2"/>
        </w:numPr>
        <w:spacing w:after="60" w:line="276" w:lineRule="auto"/>
      </w:pPr>
      <w:r>
        <w:t>Industry and destination partners such as Tourism New Zealand, Destination Queenstown, Destination Fiordland and Great South (as directed by the GM Marketing)</w:t>
      </w:r>
    </w:p>
    <w:p w14:paraId="614F9B1F" w14:textId="77777777" w:rsidR="00A30EDA" w:rsidRDefault="00267469">
      <w:pPr>
        <w:spacing w:before="260" w:after="120" w:line="276" w:lineRule="auto"/>
      </w:pPr>
      <w:r>
        <w:rPr>
          <w:b/>
          <w:bCs/>
          <w:color w:val="910035"/>
          <w:sz w:val="24"/>
          <w:szCs w:val="24"/>
        </w:rPr>
        <w:t>AUTHORITIES</w:t>
      </w:r>
    </w:p>
    <w:p w14:paraId="45FEDEBC" w14:textId="77777777" w:rsidR="00A30EDA" w:rsidRDefault="00267469">
      <w:pPr>
        <w:pStyle w:val="ListParagraph"/>
        <w:numPr>
          <w:ilvl w:val="0"/>
          <w:numId w:val="2"/>
        </w:numPr>
        <w:spacing w:after="60" w:line="276" w:lineRule="auto"/>
      </w:pPr>
      <w:r>
        <w:t>Authority to brief, direct and approve day-to-day agency and supplier work within agreed scope and budget.</w:t>
      </w:r>
    </w:p>
    <w:p w14:paraId="5DB3B068" w14:textId="77777777" w:rsidR="00A30EDA" w:rsidRDefault="00267469">
      <w:pPr>
        <w:pStyle w:val="ListParagraph"/>
        <w:numPr>
          <w:ilvl w:val="0"/>
          <w:numId w:val="2"/>
        </w:numPr>
        <w:spacing w:after="60" w:line="276" w:lineRule="auto"/>
      </w:pPr>
      <w:r>
        <w:t>Authority to approve marketing output and copy for release once it meets brand, accuracy and legal requirements; campaign concepts, new creative directions and spend outside the approved plan require sign-off from the General Manager Marketing.</w:t>
      </w:r>
    </w:p>
    <w:p w14:paraId="51836504" w14:textId="77777777" w:rsidR="00A30EDA" w:rsidRDefault="00267469">
      <w:pPr>
        <w:pStyle w:val="ListParagraph"/>
        <w:numPr>
          <w:ilvl w:val="0"/>
          <w:numId w:val="2"/>
        </w:numPr>
        <w:spacing w:after="60" w:line="276" w:lineRule="auto"/>
      </w:pPr>
      <w:r>
        <w:t>Authority to allocate and direct the day-to-day marketing work of the Marketing Executive, the Sales &amp; Marketing Coordinator and the Content Creator. No line management authority; performance and employment matters sit with the General Manager Marketing (and the General Manager Sales for the Coordinator).</w:t>
      </w:r>
    </w:p>
    <w:p w14:paraId="38C71F1F" w14:textId="77777777" w:rsidR="00A30EDA" w:rsidRDefault="00267469">
      <w:pPr>
        <w:pStyle w:val="ListParagraph"/>
        <w:numPr>
          <w:ilvl w:val="0"/>
          <w:numId w:val="2"/>
        </w:numPr>
        <w:spacing w:after="60" w:line="276" w:lineRule="auto"/>
      </w:pPr>
      <w:r>
        <w:t>No authority to change agency scope or commercial terms, or to make pricing or product changes.</w:t>
      </w:r>
    </w:p>
    <w:p w14:paraId="4A01CBD7" w14:textId="77777777" w:rsidR="00A30EDA" w:rsidRDefault="00267469">
      <w:pPr>
        <w:pStyle w:val="ListParagraph"/>
        <w:numPr>
          <w:ilvl w:val="0"/>
          <w:numId w:val="2"/>
        </w:numPr>
        <w:spacing w:after="60" w:line="276" w:lineRule="auto"/>
      </w:pPr>
      <w:r>
        <w:t>No authority to represent the company, or partner companies, in the media. Any media enquiries must be referred to the Chief Executive Officer and/or the General Manager Marketing.</w:t>
      </w:r>
    </w:p>
    <w:p w14:paraId="41F5E04E" w14:textId="77777777" w:rsidR="00A30EDA" w:rsidRDefault="00267469">
      <w:pPr>
        <w:pStyle w:val="ListParagraph"/>
        <w:numPr>
          <w:ilvl w:val="0"/>
          <w:numId w:val="2"/>
        </w:numPr>
        <w:spacing w:after="60" w:line="276" w:lineRule="auto"/>
      </w:pPr>
      <w:r>
        <w:t>Financial approval limits as per company policy.</w:t>
      </w:r>
    </w:p>
    <w:p w14:paraId="10AAEB14" w14:textId="77777777" w:rsidR="00A30EDA" w:rsidRDefault="00267469">
      <w:pPr>
        <w:spacing w:before="260" w:after="120" w:line="276" w:lineRule="auto"/>
      </w:pPr>
      <w:r>
        <w:rPr>
          <w:b/>
          <w:bCs/>
          <w:color w:val="910035"/>
          <w:sz w:val="24"/>
          <w:szCs w:val="24"/>
        </w:rPr>
        <w:t>PERSON SPECIFICATION</w:t>
      </w:r>
    </w:p>
    <w:p w14:paraId="08091079" w14:textId="77777777" w:rsidR="00A30EDA" w:rsidRDefault="00267469">
      <w:pPr>
        <w:spacing w:before="120" w:after="60" w:line="276" w:lineRule="auto"/>
      </w:pPr>
      <w:r>
        <w:rPr>
          <w:b/>
          <w:bCs/>
        </w:rPr>
        <w:t>Qualifications and education</w:t>
      </w:r>
    </w:p>
    <w:p w14:paraId="5EC999E4" w14:textId="77777777" w:rsidR="00A30EDA" w:rsidRDefault="00267469">
      <w:pPr>
        <w:pStyle w:val="ListParagraph"/>
        <w:numPr>
          <w:ilvl w:val="0"/>
          <w:numId w:val="2"/>
        </w:numPr>
        <w:spacing w:after="60" w:line="276" w:lineRule="auto"/>
      </w:pPr>
      <w:r>
        <w:t>Relevant marketing, communications or business qualification preferred — the track record matters more than the certificate.</w:t>
      </w:r>
    </w:p>
    <w:p w14:paraId="7721B8E9" w14:textId="77777777" w:rsidR="00A30EDA" w:rsidRDefault="00267469">
      <w:pPr>
        <w:spacing w:before="120" w:after="60" w:line="276" w:lineRule="auto"/>
      </w:pPr>
      <w:r>
        <w:rPr>
          <w:b/>
          <w:bCs/>
        </w:rPr>
        <w:t>Experience and knowledge</w:t>
      </w:r>
    </w:p>
    <w:p w14:paraId="63BFB0DD" w14:textId="77777777" w:rsidR="00A30EDA" w:rsidRDefault="00267469">
      <w:pPr>
        <w:pStyle w:val="ListParagraph"/>
        <w:numPr>
          <w:ilvl w:val="0"/>
          <w:numId w:val="2"/>
        </w:numPr>
        <w:spacing w:after="60" w:line="276" w:lineRule="auto"/>
      </w:pPr>
      <w:r>
        <w:t>At least five years in marketing, with two or more delivering campaigns from brief to live.</w:t>
      </w:r>
    </w:p>
    <w:p w14:paraId="4BF0EF9E" w14:textId="77777777" w:rsidR="00A30EDA" w:rsidRDefault="00267469">
      <w:pPr>
        <w:pStyle w:val="ListParagraph"/>
        <w:numPr>
          <w:ilvl w:val="0"/>
          <w:numId w:val="2"/>
        </w:numPr>
        <w:spacing w:after="60" w:line="276" w:lineRule="auto"/>
      </w:pPr>
      <w:r>
        <w:t>A track record of managing agencies and suppliers to brief, deadline and budget.</w:t>
      </w:r>
    </w:p>
    <w:p w14:paraId="7525585D" w14:textId="77777777" w:rsidR="00A30EDA" w:rsidRDefault="00267469">
      <w:pPr>
        <w:pStyle w:val="ListParagraph"/>
        <w:numPr>
          <w:ilvl w:val="0"/>
          <w:numId w:val="2"/>
        </w:numPr>
        <w:spacing w:after="60" w:line="276" w:lineRule="auto"/>
      </w:pPr>
      <w:r>
        <w:t>Comfortable reading and questioning marketing performance data — GA4, paid media and email reporting — well enough to brief our agencies and know whether their work is doing its job.</w:t>
      </w:r>
    </w:p>
    <w:p w14:paraId="34BBCB11" w14:textId="77777777" w:rsidR="00A30EDA" w:rsidRDefault="00267469">
      <w:pPr>
        <w:pStyle w:val="ListParagraph"/>
        <w:numPr>
          <w:ilvl w:val="0"/>
          <w:numId w:val="2"/>
        </w:numPr>
        <w:spacing w:after="60" w:line="276" w:lineRule="auto"/>
      </w:pPr>
      <w:r>
        <w:t>Experience organising photo or video shoots and managing print or signage production.</w:t>
      </w:r>
    </w:p>
    <w:p w14:paraId="236A1894" w14:textId="77777777" w:rsidR="00A30EDA" w:rsidRDefault="00267469">
      <w:pPr>
        <w:pStyle w:val="ListParagraph"/>
        <w:numPr>
          <w:ilvl w:val="0"/>
          <w:numId w:val="2"/>
        </w:numPr>
        <w:spacing w:after="60" w:line="276" w:lineRule="auto"/>
      </w:pPr>
      <w:r>
        <w:t>Experience directing or coordinating the work of others.</w:t>
      </w:r>
    </w:p>
    <w:p w14:paraId="383DB198" w14:textId="77777777" w:rsidR="00A30EDA" w:rsidRDefault="00267469">
      <w:pPr>
        <w:pStyle w:val="ListParagraph"/>
        <w:numPr>
          <w:ilvl w:val="0"/>
          <w:numId w:val="2"/>
        </w:numPr>
        <w:spacing w:after="60" w:line="276" w:lineRule="auto"/>
      </w:pPr>
      <w:r>
        <w:t>Strong written English and a good eye for brand and design consistency.</w:t>
      </w:r>
    </w:p>
    <w:p w14:paraId="31D2E72A" w14:textId="77777777" w:rsidR="00A30EDA" w:rsidRDefault="00267469">
      <w:pPr>
        <w:pStyle w:val="ListParagraph"/>
        <w:numPr>
          <w:ilvl w:val="0"/>
          <w:numId w:val="2"/>
        </w:numPr>
        <w:spacing w:after="60" w:line="276" w:lineRule="auto"/>
      </w:pPr>
      <w:r>
        <w:t>Tourism, hospitality or destination marketing experience, and knowledge of the Queenstown and Fiordland visitor market, an advantage.</w:t>
      </w:r>
    </w:p>
    <w:p w14:paraId="02FB1306" w14:textId="77777777" w:rsidR="00A30EDA" w:rsidRDefault="00267469">
      <w:pPr>
        <w:pStyle w:val="ListParagraph"/>
        <w:numPr>
          <w:ilvl w:val="0"/>
          <w:numId w:val="2"/>
        </w:numPr>
        <w:spacing w:after="60" w:line="276" w:lineRule="auto"/>
      </w:pPr>
      <w:r>
        <w:t>Working knowledge of OTA platforms and website content management systems an advantage.</w:t>
      </w:r>
    </w:p>
    <w:p w14:paraId="75157BB5" w14:textId="77777777" w:rsidR="00A30EDA" w:rsidRDefault="00267469">
      <w:pPr>
        <w:spacing w:before="120" w:after="60" w:line="276" w:lineRule="auto"/>
      </w:pPr>
      <w:r>
        <w:rPr>
          <w:b/>
          <w:bCs/>
        </w:rPr>
        <w:t>Personal attributes and skills</w:t>
      </w:r>
    </w:p>
    <w:p w14:paraId="5437C73D" w14:textId="77777777" w:rsidR="00A30EDA" w:rsidRDefault="00267469">
      <w:pPr>
        <w:pStyle w:val="ListParagraph"/>
        <w:numPr>
          <w:ilvl w:val="0"/>
          <w:numId w:val="2"/>
        </w:numPr>
        <w:spacing w:after="60" w:line="276" w:lineRule="auto"/>
      </w:pPr>
      <w:r>
        <w:t>A doer — takes a brief and gets it finished.</w:t>
      </w:r>
    </w:p>
    <w:p w14:paraId="7AE36312" w14:textId="77777777" w:rsidR="00A30EDA" w:rsidRDefault="00267469">
      <w:pPr>
        <w:pStyle w:val="ListParagraph"/>
        <w:numPr>
          <w:ilvl w:val="0"/>
          <w:numId w:val="2"/>
        </w:numPr>
        <w:spacing w:after="60" w:line="276" w:lineRule="auto"/>
      </w:pPr>
      <w:r>
        <w:t>Highly organised, with excellent attention to detail; comfortable running several projects and deadlines at once.</w:t>
      </w:r>
    </w:p>
    <w:p w14:paraId="005CA9AC" w14:textId="77777777" w:rsidR="00A30EDA" w:rsidRDefault="00267469">
      <w:pPr>
        <w:pStyle w:val="ListParagraph"/>
        <w:numPr>
          <w:ilvl w:val="0"/>
          <w:numId w:val="2"/>
        </w:numPr>
        <w:spacing w:after="60" w:line="276" w:lineRule="auto"/>
      </w:pPr>
      <w:r>
        <w:t>Confident and clear with agencies, suppliers and colleagues right across the business.</w:t>
      </w:r>
    </w:p>
    <w:p w14:paraId="7DE5CFF9" w14:textId="77777777" w:rsidR="00A30EDA" w:rsidRDefault="00267469">
      <w:pPr>
        <w:pStyle w:val="ListParagraph"/>
        <w:numPr>
          <w:ilvl w:val="0"/>
          <w:numId w:val="2"/>
        </w:numPr>
        <w:spacing w:after="60" w:line="276" w:lineRule="auto"/>
      </w:pPr>
      <w:r>
        <w:t>Practical and solutions-focused; adapts quickly when the weather, the operation or the priorities change — and in Fiordland, they do.</w:t>
      </w:r>
    </w:p>
    <w:p w14:paraId="74686EE7" w14:textId="77777777" w:rsidR="00A30EDA" w:rsidRDefault="00267469">
      <w:pPr>
        <w:pStyle w:val="ListParagraph"/>
        <w:numPr>
          <w:ilvl w:val="0"/>
          <w:numId w:val="2"/>
        </w:numPr>
        <w:spacing w:after="60" w:line="276" w:lineRule="auto"/>
      </w:pPr>
      <w:r>
        <w:t>Commercially aware, with real respect for accuracy in product, pricing and booking information.</w:t>
      </w:r>
    </w:p>
    <w:p w14:paraId="65738E46" w14:textId="77777777" w:rsidR="00A30EDA" w:rsidRDefault="00267469">
      <w:pPr>
        <w:pStyle w:val="ListParagraph"/>
        <w:numPr>
          <w:ilvl w:val="0"/>
          <w:numId w:val="2"/>
        </w:numPr>
        <w:spacing w:after="60" w:line="276" w:lineRule="auto"/>
      </w:pPr>
      <w:r>
        <w:t>A genuine partner to a strategic lead — brings ideas, pushes back when something is not right, and gets behind the decision once it is made.</w:t>
      </w:r>
    </w:p>
    <w:p w14:paraId="1D260519" w14:textId="77777777" w:rsidR="00A30EDA" w:rsidRDefault="00267469">
      <w:pPr>
        <w:pStyle w:val="ListParagraph"/>
        <w:numPr>
          <w:ilvl w:val="0"/>
          <w:numId w:val="2"/>
        </w:numPr>
        <w:spacing w:after="60" w:line="276" w:lineRule="auto"/>
      </w:pPr>
      <w:r>
        <w:t>Coaches rather than corrects — lifts the standard of others' work without doing it for them.</w:t>
      </w:r>
    </w:p>
    <w:p w14:paraId="569E589D" w14:textId="77777777" w:rsidR="00A30EDA" w:rsidRDefault="00267469">
      <w:pPr>
        <w:pStyle w:val="ListParagraph"/>
        <w:numPr>
          <w:ilvl w:val="0"/>
          <w:numId w:val="2"/>
        </w:numPr>
        <w:spacing w:after="60" w:line="276" w:lineRule="auto"/>
      </w:pPr>
      <w:r>
        <w:t>Genuinely enthusiastic about Milford Sound, Queenstown and showing them to the world.</w:t>
      </w:r>
    </w:p>
    <w:p w14:paraId="13BA5249" w14:textId="77777777" w:rsidR="00A30EDA" w:rsidRDefault="00267469">
      <w:pPr>
        <w:spacing w:before="120" w:after="60" w:line="276" w:lineRule="auto"/>
      </w:pPr>
      <w:r>
        <w:rPr>
          <w:b/>
          <w:bCs/>
        </w:rPr>
        <w:t>Other requirements</w:t>
      </w:r>
    </w:p>
    <w:p w14:paraId="6DF3666D" w14:textId="77777777" w:rsidR="00A30EDA" w:rsidRDefault="00267469">
      <w:pPr>
        <w:pStyle w:val="ListParagraph"/>
        <w:numPr>
          <w:ilvl w:val="0"/>
          <w:numId w:val="2"/>
        </w:numPr>
        <w:spacing w:after="60" w:line="276" w:lineRule="auto"/>
      </w:pPr>
      <w:r>
        <w:t>Current full New Zealand driver's licence and confidence driving the Milford Road in all seasons.</w:t>
      </w:r>
    </w:p>
    <w:p w14:paraId="2DAD4E5F" w14:textId="77777777" w:rsidR="00A30EDA" w:rsidRDefault="00267469">
      <w:pPr>
        <w:pStyle w:val="ListParagraph"/>
        <w:numPr>
          <w:ilvl w:val="0"/>
          <w:numId w:val="2"/>
        </w:numPr>
        <w:spacing w:after="60" w:line="276" w:lineRule="auto"/>
      </w:pPr>
      <w:r>
        <w:t>Willingness to travel regularly to Milford Sound and Te Anau, including the early starts a good shoot needs.</w:t>
      </w:r>
    </w:p>
    <w:p w14:paraId="6CA46634" w14:textId="77777777" w:rsidR="00A30EDA" w:rsidRDefault="00267469">
      <w:pPr>
        <w:pStyle w:val="ListParagraph"/>
        <w:numPr>
          <w:ilvl w:val="0"/>
          <w:numId w:val="2"/>
        </w:numPr>
        <w:spacing w:after="60" w:line="276" w:lineRule="auto"/>
      </w:pPr>
      <w:r>
        <w:t>Legal right to work in New Zealand.</w:t>
      </w:r>
    </w:p>
    <w:p w14:paraId="79F1D4F8" w14:textId="77777777" w:rsidR="00A30EDA" w:rsidRDefault="00267469">
      <w:pPr>
        <w:spacing w:before="260" w:after="120" w:line="276" w:lineRule="auto"/>
      </w:pPr>
      <w:r>
        <w:rPr>
          <w:b/>
          <w:bCs/>
          <w:color w:val="910035"/>
          <w:sz w:val="24"/>
          <w:szCs w:val="24"/>
        </w:rPr>
        <w:t>APPROVAL</w:t>
      </w:r>
    </w:p>
    <w:p w14:paraId="4D842681" w14:textId="77777777" w:rsidR="00A30EDA" w:rsidRDefault="00267469">
      <w:pPr>
        <w:spacing w:after="100" w:line="276" w:lineRule="auto"/>
      </w:pPr>
      <w:r>
        <w:t>This position description has been reviewed and approved for use.</w:t>
      </w:r>
    </w:p>
    <w:tbl>
      <w:tblPr>
        <w:tblW w:w="9638" w:type="dxa"/>
        <w:tblBorders>
          <w:top w:val="none" w:sz="0" w:space="0" w:color="FFFFFF"/>
          <w:left w:val="none" w:sz="0" w:space="0" w:color="FFFFFF"/>
          <w:bottom w:val="none" w:sz="0" w:space="0" w:color="FFFFFF"/>
          <w:right w:val="none" w:sz="0" w:space="0" w:color="FFFFFF"/>
          <w:insideH w:val="single" w:sz="4" w:space="0" w:color="FFFFFF"/>
          <w:insideV w:val="none" w:sz="0" w:space="0" w:color="FFFFFF"/>
        </w:tblBorders>
        <w:tblCellMar>
          <w:left w:w="10" w:type="dxa"/>
          <w:right w:w="10" w:type="dxa"/>
        </w:tblCellMar>
        <w:tblLook w:val="04A0" w:firstRow="1" w:lastRow="0" w:firstColumn="1" w:lastColumn="0" w:noHBand="0" w:noVBand="1"/>
      </w:tblPr>
      <w:tblGrid>
        <w:gridCol w:w="2000"/>
        <w:gridCol w:w="7638"/>
      </w:tblGrid>
      <w:tr w:rsidR="00A30EDA" w14:paraId="6DD757E3" w14:textId="77777777">
        <w:tc>
          <w:tcPr>
            <w:tcW w:w="2000" w:type="dxa"/>
            <w:shd w:val="clear" w:color="auto" w:fill="910035"/>
            <w:tcMar>
              <w:top w:w="60" w:type="dxa"/>
              <w:left w:w="120" w:type="dxa"/>
              <w:bottom w:w="60" w:type="dxa"/>
              <w:right w:w="120" w:type="dxa"/>
            </w:tcMar>
            <w:vAlign w:val="center"/>
          </w:tcPr>
          <w:p w14:paraId="61C5F8CE" w14:textId="77777777" w:rsidR="00A30EDA" w:rsidRDefault="00267469">
            <w:pPr>
              <w:spacing w:line="276" w:lineRule="auto"/>
            </w:pPr>
            <w:r>
              <w:rPr>
                <w:b/>
                <w:bCs/>
                <w:color w:val="FFFFFF"/>
              </w:rPr>
              <w:t>Hiring manager</w:t>
            </w:r>
          </w:p>
        </w:tc>
        <w:tc>
          <w:tcPr>
            <w:tcW w:w="7638" w:type="dxa"/>
            <w:shd w:val="clear" w:color="auto" w:fill="F3F4F6"/>
            <w:tcMar>
              <w:top w:w="60" w:type="dxa"/>
              <w:left w:w="120" w:type="dxa"/>
              <w:bottom w:w="60" w:type="dxa"/>
              <w:right w:w="120" w:type="dxa"/>
            </w:tcMar>
            <w:vAlign w:val="center"/>
          </w:tcPr>
          <w:p w14:paraId="02E6DDCB" w14:textId="77777777" w:rsidR="00A30EDA" w:rsidRDefault="00A30EDA">
            <w:pPr>
              <w:spacing w:line="276" w:lineRule="auto"/>
            </w:pPr>
          </w:p>
        </w:tc>
      </w:tr>
      <w:tr w:rsidR="00A30EDA" w14:paraId="0C42D8C2" w14:textId="77777777">
        <w:tc>
          <w:tcPr>
            <w:tcW w:w="2000" w:type="dxa"/>
            <w:shd w:val="clear" w:color="auto" w:fill="910035"/>
            <w:tcMar>
              <w:top w:w="60" w:type="dxa"/>
              <w:left w:w="120" w:type="dxa"/>
              <w:bottom w:w="60" w:type="dxa"/>
              <w:right w:w="120" w:type="dxa"/>
            </w:tcMar>
            <w:vAlign w:val="center"/>
          </w:tcPr>
          <w:p w14:paraId="79538092" w14:textId="77777777" w:rsidR="00A30EDA" w:rsidRDefault="00267469">
            <w:pPr>
              <w:spacing w:line="276" w:lineRule="auto"/>
            </w:pPr>
            <w:r>
              <w:rPr>
                <w:b/>
                <w:bCs/>
                <w:color w:val="FFFFFF"/>
              </w:rPr>
              <w:t>People &amp; Culture</w:t>
            </w:r>
          </w:p>
        </w:tc>
        <w:tc>
          <w:tcPr>
            <w:tcW w:w="7638" w:type="dxa"/>
            <w:shd w:val="clear" w:color="auto" w:fill="F3F4F6"/>
            <w:tcMar>
              <w:top w:w="60" w:type="dxa"/>
              <w:left w:w="120" w:type="dxa"/>
              <w:bottom w:w="60" w:type="dxa"/>
              <w:right w:w="120" w:type="dxa"/>
            </w:tcMar>
            <w:vAlign w:val="center"/>
          </w:tcPr>
          <w:p w14:paraId="1378618B" w14:textId="77777777" w:rsidR="00A30EDA" w:rsidRDefault="00A30EDA">
            <w:pPr>
              <w:spacing w:line="276" w:lineRule="auto"/>
            </w:pPr>
          </w:p>
        </w:tc>
      </w:tr>
      <w:tr w:rsidR="00A30EDA" w14:paraId="294B5212" w14:textId="77777777">
        <w:tc>
          <w:tcPr>
            <w:tcW w:w="2000" w:type="dxa"/>
            <w:shd w:val="clear" w:color="auto" w:fill="910035"/>
            <w:tcMar>
              <w:top w:w="60" w:type="dxa"/>
              <w:left w:w="120" w:type="dxa"/>
              <w:bottom w:w="60" w:type="dxa"/>
              <w:right w:w="120" w:type="dxa"/>
            </w:tcMar>
            <w:vAlign w:val="center"/>
          </w:tcPr>
          <w:p w14:paraId="7B8233FC" w14:textId="77777777" w:rsidR="00A30EDA" w:rsidRDefault="00267469">
            <w:pPr>
              <w:spacing w:line="276" w:lineRule="auto"/>
            </w:pPr>
            <w:r>
              <w:rPr>
                <w:b/>
                <w:bCs/>
                <w:color w:val="FFFFFF"/>
              </w:rPr>
              <w:t>Date approved</w:t>
            </w:r>
          </w:p>
        </w:tc>
        <w:tc>
          <w:tcPr>
            <w:tcW w:w="7638" w:type="dxa"/>
            <w:shd w:val="clear" w:color="auto" w:fill="F3F4F6"/>
            <w:tcMar>
              <w:top w:w="60" w:type="dxa"/>
              <w:left w:w="120" w:type="dxa"/>
              <w:bottom w:w="60" w:type="dxa"/>
              <w:right w:w="120" w:type="dxa"/>
            </w:tcMar>
            <w:vAlign w:val="center"/>
          </w:tcPr>
          <w:p w14:paraId="4D113C83" w14:textId="77777777" w:rsidR="00A30EDA" w:rsidRDefault="00A30EDA">
            <w:pPr>
              <w:spacing w:line="276" w:lineRule="auto"/>
            </w:pPr>
          </w:p>
        </w:tc>
      </w:tr>
    </w:tbl>
    <w:p w14:paraId="49984645" w14:textId="77777777" w:rsidR="00A30EDA" w:rsidRDefault="00267469">
      <w:pPr>
        <w:spacing w:before="260" w:after="120" w:line="276" w:lineRule="auto"/>
      </w:pPr>
      <w:r>
        <w:rPr>
          <w:b/>
          <w:bCs/>
          <w:color w:val="910035"/>
          <w:sz w:val="24"/>
          <w:szCs w:val="24"/>
        </w:rPr>
        <w:t>ACKNOWLEDGEMENT</w:t>
      </w:r>
    </w:p>
    <w:p w14:paraId="71CC94B6" w14:textId="77777777" w:rsidR="00A30EDA" w:rsidRDefault="00267469">
      <w:pPr>
        <w:spacing w:after="100" w:line="276" w:lineRule="auto"/>
      </w:pPr>
      <w:r>
        <w:t>I have read and understood this position description. I understand that it forms part of my employment agreement and that my role may develop over time. Please initial each page.</w:t>
      </w:r>
    </w:p>
    <w:tbl>
      <w:tblPr>
        <w:tblW w:w="9638" w:type="dxa"/>
        <w:tblBorders>
          <w:top w:val="none" w:sz="0" w:space="0" w:color="FFFFFF"/>
          <w:left w:val="none" w:sz="0" w:space="0" w:color="FFFFFF"/>
          <w:bottom w:val="none" w:sz="0" w:space="0" w:color="FFFFFF"/>
          <w:right w:val="none" w:sz="0" w:space="0" w:color="FFFFFF"/>
          <w:insideH w:val="single" w:sz="4" w:space="0" w:color="FFFFFF"/>
          <w:insideV w:val="none" w:sz="0" w:space="0" w:color="FFFFFF"/>
        </w:tblBorders>
        <w:tblCellMar>
          <w:left w:w="10" w:type="dxa"/>
          <w:right w:w="10" w:type="dxa"/>
        </w:tblCellMar>
        <w:tblLook w:val="04A0" w:firstRow="1" w:lastRow="0" w:firstColumn="1" w:lastColumn="0" w:noHBand="0" w:noVBand="1"/>
      </w:tblPr>
      <w:tblGrid>
        <w:gridCol w:w="2000"/>
        <w:gridCol w:w="7638"/>
      </w:tblGrid>
      <w:tr w:rsidR="00A30EDA" w14:paraId="0404BA4D" w14:textId="77777777">
        <w:tc>
          <w:tcPr>
            <w:tcW w:w="2000" w:type="dxa"/>
            <w:shd w:val="clear" w:color="auto" w:fill="910035"/>
            <w:tcMar>
              <w:top w:w="60" w:type="dxa"/>
              <w:left w:w="120" w:type="dxa"/>
              <w:bottom w:w="60" w:type="dxa"/>
              <w:right w:w="120" w:type="dxa"/>
            </w:tcMar>
            <w:vAlign w:val="center"/>
          </w:tcPr>
          <w:p w14:paraId="50720D8A" w14:textId="77777777" w:rsidR="00A30EDA" w:rsidRDefault="00267469">
            <w:pPr>
              <w:spacing w:line="276" w:lineRule="auto"/>
            </w:pPr>
            <w:r>
              <w:rPr>
                <w:b/>
                <w:bCs/>
                <w:color w:val="FFFFFF"/>
              </w:rPr>
              <w:t>Employee name</w:t>
            </w:r>
          </w:p>
        </w:tc>
        <w:tc>
          <w:tcPr>
            <w:tcW w:w="7638" w:type="dxa"/>
            <w:shd w:val="clear" w:color="auto" w:fill="F3F4F6"/>
            <w:tcMar>
              <w:top w:w="60" w:type="dxa"/>
              <w:left w:w="120" w:type="dxa"/>
              <w:bottom w:w="60" w:type="dxa"/>
              <w:right w:w="120" w:type="dxa"/>
            </w:tcMar>
            <w:vAlign w:val="center"/>
          </w:tcPr>
          <w:p w14:paraId="427E580D" w14:textId="77777777" w:rsidR="00A30EDA" w:rsidRDefault="00A30EDA">
            <w:pPr>
              <w:spacing w:line="276" w:lineRule="auto"/>
            </w:pPr>
          </w:p>
        </w:tc>
      </w:tr>
      <w:tr w:rsidR="00A30EDA" w14:paraId="22AEA6A3" w14:textId="77777777">
        <w:tc>
          <w:tcPr>
            <w:tcW w:w="2000" w:type="dxa"/>
            <w:shd w:val="clear" w:color="auto" w:fill="910035"/>
            <w:tcMar>
              <w:top w:w="60" w:type="dxa"/>
              <w:left w:w="120" w:type="dxa"/>
              <w:bottom w:w="60" w:type="dxa"/>
              <w:right w:w="120" w:type="dxa"/>
            </w:tcMar>
            <w:vAlign w:val="center"/>
          </w:tcPr>
          <w:p w14:paraId="446BCBB4" w14:textId="77777777" w:rsidR="00A30EDA" w:rsidRDefault="00267469">
            <w:pPr>
              <w:spacing w:line="276" w:lineRule="auto"/>
            </w:pPr>
            <w:r>
              <w:rPr>
                <w:b/>
                <w:bCs/>
                <w:color w:val="FFFFFF"/>
              </w:rPr>
              <w:t>Signature</w:t>
            </w:r>
          </w:p>
        </w:tc>
        <w:tc>
          <w:tcPr>
            <w:tcW w:w="7638" w:type="dxa"/>
            <w:shd w:val="clear" w:color="auto" w:fill="F3F4F6"/>
            <w:tcMar>
              <w:top w:w="60" w:type="dxa"/>
              <w:left w:w="120" w:type="dxa"/>
              <w:bottom w:w="60" w:type="dxa"/>
              <w:right w:w="120" w:type="dxa"/>
            </w:tcMar>
            <w:vAlign w:val="center"/>
          </w:tcPr>
          <w:p w14:paraId="767286EA" w14:textId="77777777" w:rsidR="00A30EDA" w:rsidRDefault="00A30EDA">
            <w:pPr>
              <w:spacing w:line="276" w:lineRule="auto"/>
            </w:pPr>
          </w:p>
        </w:tc>
      </w:tr>
      <w:tr w:rsidR="00A30EDA" w14:paraId="5EFACF09" w14:textId="77777777">
        <w:tc>
          <w:tcPr>
            <w:tcW w:w="2000" w:type="dxa"/>
            <w:shd w:val="clear" w:color="auto" w:fill="910035"/>
            <w:tcMar>
              <w:top w:w="60" w:type="dxa"/>
              <w:left w:w="120" w:type="dxa"/>
              <w:bottom w:w="60" w:type="dxa"/>
              <w:right w:w="120" w:type="dxa"/>
            </w:tcMar>
            <w:vAlign w:val="center"/>
          </w:tcPr>
          <w:p w14:paraId="213B76C9" w14:textId="77777777" w:rsidR="00A30EDA" w:rsidRDefault="00267469">
            <w:pPr>
              <w:spacing w:line="276" w:lineRule="auto"/>
            </w:pPr>
            <w:r>
              <w:rPr>
                <w:b/>
                <w:bCs/>
                <w:color w:val="FFFFFF"/>
              </w:rPr>
              <w:t>Date</w:t>
            </w:r>
          </w:p>
        </w:tc>
        <w:tc>
          <w:tcPr>
            <w:tcW w:w="7638" w:type="dxa"/>
            <w:shd w:val="clear" w:color="auto" w:fill="F3F4F6"/>
            <w:tcMar>
              <w:top w:w="60" w:type="dxa"/>
              <w:left w:w="120" w:type="dxa"/>
              <w:bottom w:w="60" w:type="dxa"/>
              <w:right w:w="120" w:type="dxa"/>
            </w:tcMar>
            <w:vAlign w:val="center"/>
          </w:tcPr>
          <w:p w14:paraId="0148C002" w14:textId="77777777" w:rsidR="00A30EDA" w:rsidRDefault="00A30EDA">
            <w:pPr>
              <w:spacing w:line="276" w:lineRule="auto"/>
            </w:pPr>
          </w:p>
        </w:tc>
      </w:tr>
    </w:tbl>
    <w:p w14:paraId="56E582F5" w14:textId="77777777" w:rsidR="00267469" w:rsidRDefault="00267469"/>
    <w:sectPr w:rsidR="00267469">
      <w:headerReference w:type="default" r:id="rId7"/>
      <w:footerReference w:type="default" r:id="rId8"/>
      <w:pgSz w:w="11906" w:h="16838"/>
      <w:pgMar w:top="1560" w:right="1134" w:bottom="1250" w:left="1134" w:header="50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1972" w14:textId="77777777" w:rsidR="00A551FD" w:rsidRDefault="00A551FD">
      <w:r>
        <w:separator/>
      </w:r>
    </w:p>
  </w:endnote>
  <w:endnote w:type="continuationSeparator" w:id="0">
    <w:p w14:paraId="0598B163" w14:textId="77777777" w:rsidR="00A551FD" w:rsidRDefault="00A55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C1B9" w14:textId="77777777" w:rsidR="00A30EDA" w:rsidRDefault="00267469">
    <w:pPr>
      <w:pBdr>
        <w:top w:val="single" w:sz="4" w:space="4" w:color="D1D5DB"/>
      </w:pBdr>
      <w:tabs>
        <w:tab w:val="right" w:pos="9638"/>
      </w:tabs>
    </w:pPr>
    <w:r>
      <w:rPr>
        <w:color w:val="6B7280"/>
        <w:sz w:val="14"/>
        <w:szCs w:val="14"/>
      </w:rPr>
      <w:t>Southern Discoveries  |  Position description – Marketing Manager  |  October 2026</w:t>
    </w:r>
    <w:r>
      <w:rPr>
        <w:color w:val="6B7280"/>
        <w:sz w:val="14"/>
        <w:szCs w:val="14"/>
      </w:rPr>
      <w:tab/>
      <w:t xml:space="preserve">Page </w:t>
    </w:r>
    <w:r>
      <w:rPr>
        <w:color w:val="6B7280"/>
        <w:sz w:val="14"/>
        <w:szCs w:val="14"/>
      </w:rPr>
      <w:fldChar w:fldCharType="begin"/>
    </w:r>
    <w:r>
      <w:rPr>
        <w:color w:val="6B7280"/>
        <w:sz w:val="14"/>
        <w:szCs w:val="14"/>
      </w:rPr>
      <w:instrText>PAGE</w:instrText>
    </w:r>
    <w:r>
      <w:rPr>
        <w:color w:val="6B7280"/>
        <w:sz w:val="14"/>
        <w:szCs w:val="14"/>
      </w:rPr>
      <w:fldChar w:fldCharType="separate"/>
    </w:r>
    <w:r w:rsidR="00EF48A7">
      <w:rPr>
        <w:noProof/>
        <w:color w:val="6B7280"/>
        <w:sz w:val="14"/>
        <w:szCs w:val="14"/>
      </w:rPr>
      <w:t>1</w:t>
    </w:r>
    <w:r>
      <w:rPr>
        <w:color w:val="6B7280"/>
        <w:sz w:val="14"/>
        <w:szCs w:val="14"/>
      </w:rPr>
      <w:fldChar w:fldCharType="end"/>
    </w:r>
    <w:r>
      <w:rPr>
        <w:color w:val="6B7280"/>
        <w:sz w:val="14"/>
        <w:szCs w:val="14"/>
      </w:rPr>
      <w:t xml:space="preserve"> of </w:t>
    </w:r>
    <w:r>
      <w:rPr>
        <w:color w:val="6B7280"/>
        <w:sz w:val="14"/>
        <w:szCs w:val="14"/>
      </w:rPr>
      <w:fldChar w:fldCharType="begin"/>
    </w:r>
    <w:r>
      <w:rPr>
        <w:color w:val="6B7280"/>
        <w:sz w:val="14"/>
        <w:szCs w:val="14"/>
      </w:rPr>
      <w:instrText>NUMPAGES</w:instrText>
    </w:r>
    <w:r>
      <w:rPr>
        <w:color w:val="6B7280"/>
        <w:sz w:val="14"/>
        <w:szCs w:val="14"/>
      </w:rPr>
      <w:fldChar w:fldCharType="separate"/>
    </w:r>
    <w:r w:rsidR="00EF48A7">
      <w:rPr>
        <w:noProof/>
        <w:color w:val="6B7280"/>
        <w:sz w:val="14"/>
        <w:szCs w:val="14"/>
      </w:rPr>
      <w:t>2</w:t>
    </w:r>
    <w:r>
      <w:rPr>
        <w:color w:val="6B7280"/>
        <w:sz w:val="14"/>
        <w:szCs w:val="14"/>
      </w:rPr>
      <w:fldChar w:fldCharType="end"/>
    </w:r>
    <w:r>
      <w:rPr>
        <w:color w:val="6B7280"/>
        <w:sz w:val="14"/>
        <w:szCs w:val="14"/>
      </w:rPr>
      <w:t xml:space="preserve">   Initials: 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E9ABA" w14:textId="77777777" w:rsidR="00A551FD" w:rsidRDefault="00A551FD">
      <w:r>
        <w:separator/>
      </w:r>
    </w:p>
  </w:footnote>
  <w:footnote w:type="continuationSeparator" w:id="0">
    <w:p w14:paraId="70428351" w14:textId="77777777" w:rsidR="00A551FD" w:rsidRDefault="00A55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82E1" w14:textId="77777777" w:rsidR="00A30EDA" w:rsidRDefault="00267469">
    <w:pPr>
      <w:tabs>
        <w:tab w:val="right" w:pos="9638"/>
      </w:tabs>
    </w:pPr>
    <w:r>
      <w:rPr>
        <w:noProof/>
      </w:rPr>
      <w:drawing>
        <wp:inline distT="0" distB="0" distL="0" distR="0" wp14:anchorId="2E69C796" wp14:editId="2B1A9B10">
          <wp:extent cx="161925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9250" cy="457200"/>
                  </a:xfrm>
                  <a:prstGeom prst="rect">
                    <a:avLst/>
                  </a:prstGeom>
                </pic:spPr>
              </pic:pic>
            </a:graphicData>
          </a:graphic>
        </wp:inline>
      </w:drawing>
    </w:r>
    <w:r>
      <w:rPr>
        <w:b/>
        <w:bCs/>
        <w:color w:val="910035"/>
        <w:sz w:val="24"/>
        <w:szCs w:val="24"/>
      </w:rPr>
      <w:tab/>
      <w:t>POSITION DESCRIPTION</w:t>
    </w:r>
  </w:p>
  <w:p w14:paraId="25F2BCBE" w14:textId="77777777" w:rsidR="00A30EDA" w:rsidRDefault="00267469">
    <w:pPr>
      <w:pBdr>
        <w:bottom w:val="single" w:sz="6" w:space="4" w:color="D1D5DB"/>
      </w:pBdr>
      <w:spacing w:after="120"/>
      <w:jc w:val="right"/>
    </w:pPr>
    <w:r>
      <w:rPr>
        <w:i/>
        <w:iCs/>
        <w:color w:val="6B7280"/>
        <w:sz w:val="15"/>
        <w:szCs w:val="15"/>
      </w:rPr>
      <w:t>Go further. Get closer. Discover more.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0255"/>
    <w:multiLevelType w:val="hybridMultilevel"/>
    <w:tmpl w:val="58BA4DC2"/>
    <w:lvl w:ilvl="0" w:tplc="96CC8532">
      <w:start w:val="1"/>
      <w:numFmt w:val="bullet"/>
      <w:lvlText w:val="●"/>
      <w:lvlJc w:val="left"/>
      <w:pPr>
        <w:ind w:left="720" w:hanging="360"/>
      </w:pPr>
    </w:lvl>
    <w:lvl w:ilvl="1" w:tplc="5E9033E8">
      <w:start w:val="1"/>
      <w:numFmt w:val="bullet"/>
      <w:lvlText w:val="○"/>
      <w:lvlJc w:val="left"/>
      <w:pPr>
        <w:ind w:left="1440" w:hanging="360"/>
      </w:pPr>
    </w:lvl>
    <w:lvl w:ilvl="2" w:tplc="C20E2BBA">
      <w:start w:val="1"/>
      <w:numFmt w:val="bullet"/>
      <w:lvlText w:val="■"/>
      <w:lvlJc w:val="left"/>
      <w:pPr>
        <w:ind w:left="2160" w:hanging="360"/>
      </w:pPr>
    </w:lvl>
    <w:lvl w:ilvl="3" w:tplc="C6761E70">
      <w:start w:val="1"/>
      <w:numFmt w:val="bullet"/>
      <w:lvlText w:val="●"/>
      <w:lvlJc w:val="left"/>
      <w:pPr>
        <w:ind w:left="2880" w:hanging="360"/>
      </w:pPr>
    </w:lvl>
    <w:lvl w:ilvl="4" w:tplc="F4088BFA">
      <w:start w:val="1"/>
      <w:numFmt w:val="bullet"/>
      <w:lvlText w:val="○"/>
      <w:lvlJc w:val="left"/>
      <w:pPr>
        <w:ind w:left="3600" w:hanging="360"/>
      </w:pPr>
    </w:lvl>
    <w:lvl w:ilvl="5" w:tplc="9C481C3C">
      <w:start w:val="1"/>
      <w:numFmt w:val="bullet"/>
      <w:lvlText w:val="■"/>
      <w:lvlJc w:val="left"/>
      <w:pPr>
        <w:ind w:left="4320" w:hanging="360"/>
      </w:pPr>
    </w:lvl>
    <w:lvl w:ilvl="6" w:tplc="8C540C28">
      <w:start w:val="1"/>
      <w:numFmt w:val="bullet"/>
      <w:lvlText w:val="●"/>
      <w:lvlJc w:val="left"/>
      <w:pPr>
        <w:ind w:left="5040" w:hanging="360"/>
      </w:pPr>
    </w:lvl>
    <w:lvl w:ilvl="7" w:tplc="9B3CFD18">
      <w:start w:val="1"/>
      <w:numFmt w:val="bullet"/>
      <w:lvlText w:val="●"/>
      <w:lvlJc w:val="left"/>
      <w:pPr>
        <w:ind w:left="5760" w:hanging="360"/>
      </w:pPr>
    </w:lvl>
    <w:lvl w:ilvl="8" w:tplc="4C84DB44">
      <w:start w:val="1"/>
      <w:numFmt w:val="bullet"/>
      <w:lvlText w:val="●"/>
      <w:lvlJc w:val="left"/>
      <w:pPr>
        <w:ind w:left="6480" w:hanging="360"/>
      </w:pPr>
    </w:lvl>
  </w:abstractNum>
  <w:abstractNum w:abstractNumId="1" w15:restartNumberingAfterBreak="0">
    <w:nsid w:val="54103D0C"/>
    <w:multiLevelType w:val="hybridMultilevel"/>
    <w:tmpl w:val="71E24B4A"/>
    <w:lvl w:ilvl="0" w:tplc="E16A35D4">
      <w:start w:val="1"/>
      <w:numFmt w:val="bullet"/>
      <w:lvlText w:val="•"/>
      <w:lvlJc w:val="left"/>
      <w:pPr>
        <w:ind w:left="360" w:hanging="240"/>
      </w:pPr>
    </w:lvl>
    <w:lvl w:ilvl="1" w:tplc="7A9AF05E">
      <w:numFmt w:val="decimal"/>
      <w:lvlText w:val=""/>
      <w:lvlJc w:val="left"/>
    </w:lvl>
    <w:lvl w:ilvl="2" w:tplc="C58AF578">
      <w:numFmt w:val="decimal"/>
      <w:lvlText w:val=""/>
      <w:lvlJc w:val="left"/>
    </w:lvl>
    <w:lvl w:ilvl="3" w:tplc="B28654B0">
      <w:numFmt w:val="decimal"/>
      <w:lvlText w:val=""/>
      <w:lvlJc w:val="left"/>
    </w:lvl>
    <w:lvl w:ilvl="4" w:tplc="348C70DC">
      <w:numFmt w:val="decimal"/>
      <w:lvlText w:val=""/>
      <w:lvlJc w:val="left"/>
    </w:lvl>
    <w:lvl w:ilvl="5" w:tplc="4700308C">
      <w:numFmt w:val="decimal"/>
      <w:lvlText w:val=""/>
      <w:lvlJc w:val="left"/>
    </w:lvl>
    <w:lvl w:ilvl="6" w:tplc="B1F227C4">
      <w:numFmt w:val="decimal"/>
      <w:lvlText w:val=""/>
      <w:lvlJc w:val="left"/>
    </w:lvl>
    <w:lvl w:ilvl="7" w:tplc="F9A6F2B8">
      <w:numFmt w:val="decimal"/>
      <w:lvlText w:val=""/>
      <w:lvlJc w:val="left"/>
    </w:lvl>
    <w:lvl w:ilvl="8" w:tplc="417ECF4A">
      <w:numFmt w:val="decimal"/>
      <w:lvlText w:val=""/>
      <w:lvlJc w:val="left"/>
    </w:lvl>
  </w:abstractNum>
  <w:num w:numId="1" w16cid:durableId="681050936">
    <w:abstractNumId w:val="0"/>
    <w:lvlOverride w:ilvl="0">
      <w:startOverride w:val="1"/>
    </w:lvlOverride>
  </w:num>
  <w:num w:numId="2" w16cid:durableId="188255430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EDA"/>
    <w:rsid w:val="000717D8"/>
    <w:rsid w:val="00267469"/>
    <w:rsid w:val="008F2161"/>
    <w:rsid w:val="00A30EDA"/>
    <w:rsid w:val="00A551FD"/>
    <w:rsid w:val="00D7216A"/>
    <w:rsid w:val="00EF48A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BA210"/>
  <w15:docId w15:val="{69F516E3-B8A0-4FFA-8BE2-C58C92D4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2238</Words>
  <Characters>12758</Characters>
  <Application>Microsoft Office Word</Application>
  <DocSecurity>0</DocSecurity>
  <Lines>106</Lines>
  <Paragraphs>29</Paragraphs>
  <ScaleCrop>false</ScaleCrop>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Rachel Rose</cp:lastModifiedBy>
  <cp:revision>2</cp:revision>
  <dcterms:created xsi:type="dcterms:W3CDTF">2026-10-30T06:18:00Z</dcterms:created>
  <dcterms:modified xsi:type="dcterms:W3CDTF">2026-10-30T06:18:00Z</dcterms:modified>
</cp:coreProperties>
</file>