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A5AAE" w14:textId="77777777" w:rsidR="00965F7C" w:rsidRDefault="00965F7C">
      <w:pPr>
        <w:pStyle w:val="BodyText"/>
        <w:rPr>
          <w:rFonts w:ascii="Times New Roman"/>
          <w:sz w:val="36"/>
        </w:rPr>
      </w:pPr>
    </w:p>
    <w:p w14:paraId="417A5AAF" w14:textId="77777777" w:rsidR="00965F7C" w:rsidRDefault="00965F7C">
      <w:pPr>
        <w:pStyle w:val="BodyText"/>
        <w:spacing w:before="187"/>
        <w:rPr>
          <w:rFonts w:ascii="Times New Roman"/>
          <w:sz w:val="36"/>
        </w:rPr>
      </w:pPr>
    </w:p>
    <w:p w14:paraId="417A5AB0" w14:textId="77777777" w:rsidR="00965F7C" w:rsidRDefault="00D65999">
      <w:pPr>
        <w:pStyle w:val="Heading1"/>
      </w:pPr>
      <w:r>
        <w:rPr>
          <w:noProof/>
        </w:rPr>
        <w:drawing>
          <wp:anchor distT="0" distB="0" distL="0" distR="0" simplePos="0" relativeHeight="15729664" behindDoc="0" locked="0" layoutInCell="1" allowOverlap="1" wp14:anchorId="417A5B3E" wp14:editId="417A5B3F">
            <wp:simplePos x="0" y="0"/>
            <wp:positionH relativeFrom="page">
              <wp:posOffset>847725</wp:posOffset>
            </wp:positionH>
            <wp:positionV relativeFrom="paragraph">
              <wp:posOffset>-650195</wp:posOffset>
            </wp:positionV>
            <wp:extent cx="1123950" cy="77152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123950" cy="771525"/>
                    </a:xfrm>
                    <a:prstGeom prst="rect">
                      <a:avLst/>
                    </a:prstGeom>
                  </pic:spPr>
                </pic:pic>
              </a:graphicData>
            </a:graphic>
          </wp:anchor>
        </w:drawing>
      </w:r>
      <w:r>
        <w:rPr>
          <w:color w:val="A17800"/>
        </w:rPr>
        <w:t>Role</w:t>
      </w:r>
      <w:r>
        <w:rPr>
          <w:color w:val="A17800"/>
          <w:spacing w:val="-2"/>
        </w:rPr>
        <w:t xml:space="preserve"> Description</w:t>
      </w:r>
    </w:p>
    <w:p w14:paraId="417A5AB1" w14:textId="77777777" w:rsidR="00965F7C" w:rsidRDefault="00D65999">
      <w:pPr>
        <w:pStyle w:val="BodyText"/>
        <w:rPr>
          <w:rFonts w:ascii="Calibri"/>
          <w:b/>
          <w:sz w:val="8"/>
        </w:rPr>
      </w:pPr>
      <w:r>
        <w:rPr>
          <w:rFonts w:ascii="Calibri"/>
          <w:b/>
          <w:noProof/>
          <w:sz w:val="8"/>
        </w:rPr>
        <mc:AlternateContent>
          <mc:Choice Requires="wps">
            <w:drawing>
              <wp:anchor distT="0" distB="0" distL="0" distR="0" simplePos="0" relativeHeight="487587840" behindDoc="1" locked="0" layoutInCell="1" allowOverlap="1" wp14:anchorId="417A5B40" wp14:editId="417A5B41">
                <wp:simplePos x="0" y="0"/>
                <wp:positionH relativeFrom="page">
                  <wp:posOffset>891844</wp:posOffset>
                </wp:positionH>
                <wp:positionV relativeFrom="paragraph">
                  <wp:posOffset>77480</wp:posOffset>
                </wp:positionV>
                <wp:extent cx="5981065"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D75626" id="Graphic 2" o:spid="_x0000_s1026" style="position:absolute;margin-left:70.2pt;margin-top:6.1pt;width:470.9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" path="m5981065,l,,,6096r5981065,l5981065,xe" fillcolor="black" stroked="f">
                <v:path arrowok="t"/>
                <w10:wrap type="topAndBottom" anchorx="page"/>
              </v:shape>
            </w:pict>
          </mc:Fallback>
        </mc:AlternateContent>
      </w:r>
    </w:p>
    <w:p w14:paraId="417A5AB2" w14:textId="77777777" w:rsidR="00965F7C" w:rsidRDefault="00965F7C">
      <w:pPr>
        <w:pStyle w:val="BodyText"/>
        <w:spacing w:before="2"/>
        <w:rPr>
          <w:rFonts w:ascii="Calibri"/>
          <w:b/>
        </w:rPr>
      </w:pPr>
    </w:p>
    <w:p w14:paraId="417A5AB3" w14:textId="04B84621" w:rsidR="00965F7C" w:rsidRDefault="00D65999">
      <w:pPr>
        <w:pStyle w:val="Heading6"/>
        <w:tabs>
          <w:tab w:val="left" w:pos="2623"/>
        </w:tabs>
      </w:pPr>
      <w:r>
        <w:t>Job</w:t>
      </w:r>
      <w:r>
        <w:rPr>
          <w:spacing w:val="-6"/>
        </w:rPr>
        <w:t xml:space="preserve"> </w:t>
      </w:r>
      <w:r>
        <w:rPr>
          <w:spacing w:val="-2"/>
        </w:rPr>
        <w:t>Title:</w:t>
      </w:r>
      <w:r>
        <w:tab/>
      </w:r>
      <w:r w:rsidR="004305F1">
        <w:t xml:space="preserve">Finance - </w:t>
      </w:r>
      <w:r w:rsidR="008D71EF">
        <w:rPr>
          <w:spacing w:val="-2"/>
        </w:rPr>
        <w:t>Accounts Payable</w:t>
      </w:r>
    </w:p>
    <w:p w14:paraId="417A5AB4" w14:textId="64DA0229" w:rsidR="00965F7C" w:rsidRDefault="00D65999">
      <w:pPr>
        <w:tabs>
          <w:tab w:val="left" w:pos="2606"/>
        </w:tabs>
        <w:spacing w:before="237"/>
        <w:ind w:left="338"/>
      </w:pPr>
      <w:r>
        <w:rPr>
          <w:b/>
          <w:spacing w:val="-2"/>
        </w:rPr>
        <w:t>Department:</w:t>
      </w:r>
      <w:r>
        <w:rPr>
          <w:b/>
        </w:rPr>
        <w:tab/>
      </w:r>
      <w:r w:rsidR="008D71EF">
        <w:t>Finance/</w:t>
      </w:r>
      <w:proofErr w:type="spellStart"/>
      <w:r w:rsidR="008D71EF">
        <w:t>Pūtea</w:t>
      </w:r>
      <w:proofErr w:type="spellEnd"/>
    </w:p>
    <w:p w14:paraId="417A5AB5" w14:textId="77777777" w:rsidR="00965F7C" w:rsidRDefault="00D65999">
      <w:pPr>
        <w:tabs>
          <w:tab w:val="left" w:pos="2606"/>
        </w:tabs>
        <w:spacing w:before="239"/>
        <w:ind w:left="338"/>
      </w:pPr>
      <w:r>
        <w:rPr>
          <w:b/>
        </w:rPr>
        <w:t>Responsible</w:t>
      </w:r>
      <w:r>
        <w:rPr>
          <w:b/>
          <w:spacing w:val="-12"/>
        </w:rPr>
        <w:t xml:space="preserve"> </w:t>
      </w:r>
      <w:r>
        <w:rPr>
          <w:b/>
          <w:spacing w:val="-5"/>
        </w:rPr>
        <w:t>to:</w:t>
      </w:r>
      <w:r>
        <w:rPr>
          <w:b/>
        </w:rPr>
        <w:tab/>
      </w:r>
      <w:r>
        <w:t>Finance</w:t>
      </w:r>
      <w:r>
        <w:rPr>
          <w:spacing w:val="-6"/>
        </w:rPr>
        <w:t xml:space="preserve"> </w:t>
      </w:r>
      <w:r>
        <w:rPr>
          <w:spacing w:val="-2"/>
        </w:rPr>
        <w:t>Manager</w:t>
      </w:r>
    </w:p>
    <w:p w14:paraId="417A5AB6" w14:textId="67EDA0C3" w:rsidR="00965F7C" w:rsidRDefault="00D65999" w:rsidP="00C60BEF">
      <w:pPr>
        <w:tabs>
          <w:tab w:val="left" w:pos="2694"/>
        </w:tabs>
        <w:spacing w:before="237"/>
        <w:ind w:left="2552" w:hanging="2214"/>
      </w:pPr>
      <w:r>
        <w:rPr>
          <w:b/>
        </w:rPr>
        <w:t>Purpose</w:t>
      </w:r>
      <w:r>
        <w:rPr>
          <w:b/>
          <w:spacing w:val="-5"/>
        </w:rPr>
        <w:t xml:space="preserve"> </w:t>
      </w:r>
      <w:r>
        <w:rPr>
          <w:b/>
        </w:rPr>
        <w:t>Statement</w:t>
      </w:r>
      <w:proofErr w:type="gramStart"/>
      <w:r w:rsidR="007D2162">
        <w:rPr>
          <w:b/>
        </w:rPr>
        <w:t>:</w:t>
      </w:r>
      <w:r w:rsidR="007D2162">
        <w:rPr>
          <w:b/>
          <w:spacing w:val="26"/>
        </w:rPr>
        <w:t xml:space="preserve"> </w:t>
      </w:r>
      <w:r w:rsidR="007D2162">
        <w:rPr>
          <w:b/>
          <w:spacing w:val="26"/>
        </w:rPr>
        <w:tab/>
      </w:r>
      <w:r w:rsidR="00C60BEF">
        <w:rPr>
          <w:bCs/>
          <w:spacing w:val="26"/>
        </w:rPr>
        <w:t>To</w:t>
      </w:r>
      <w:proofErr w:type="gramEnd"/>
      <w:r w:rsidR="00C60BEF">
        <w:rPr>
          <w:bCs/>
          <w:spacing w:val="26"/>
        </w:rPr>
        <w:t xml:space="preserve"> </w:t>
      </w:r>
      <w:r w:rsidR="005570C1" w:rsidRPr="007D2162">
        <w:rPr>
          <w:bCs/>
        </w:rPr>
        <w:t>p</w:t>
      </w:r>
      <w:r w:rsidR="005570C1">
        <w:t>rovide accurate, timely and well-controlled accounts payable services to the organisation.</w:t>
      </w:r>
    </w:p>
    <w:p w14:paraId="417A5AB7" w14:textId="77777777" w:rsidR="00965F7C" w:rsidRDefault="00965F7C">
      <w:pPr>
        <w:pStyle w:val="BodyText"/>
        <w:spacing w:before="144"/>
      </w:pPr>
    </w:p>
    <w:p w14:paraId="417A5AB8" w14:textId="77777777" w:rsidR="00965F7C" w:rsidRDefault="00D65999">
      <w:pPr>
        <w:tabs>
          <w:tab w:val="left" w:pos="2604"/>
        </w:tabs>
        <w:ind w:left="338"/>
        <w:rPr>
          <w:b/>
          <w:i/>
        </w:rPr>
      </w:pPr>
      <w:r>
        <w:rPr>
          <w:b/>
          <w:spacing w:val="-2"/>
        </w:rPr>
        <w:t>Mission:</w:t>
      </w:r>
      <w:r>
        <w:rPr>
          <w:b/>
        </w:rPr>
        <w:tab/>
      </w:r>
      <w:r>
        <w:rPr>
          <w:b/>
          <w:i/>
        </w:rPr>
        <w:t>Mauri ora</w:t>
      </w:r>
      <w:r>
        <w:rPr>
          <w:b/>
          <w:i/>
          <w:spacing w:val="-3"/>
        </w:rPr>
        <w:t xml:space="preserve"> </w:t>
      </w:r>
      <w:r>
        <w:rPr>
          <w:b/>
          <w:i/>
        </w:rPr>
        <w:t>ki</w:t>
      </w:r>
      <w:r>
        <w:rPr>
          <w:b/>
          <w:i/>
          <w:spacing w:val="-3"/>
        </w:rPr>
        <w:t xml:space="preserve"> </w:t>
      </w:r>
      <w:r>
        <w:rPr>
          <w:b/>
          <w:i/>
        </w:rPr>
        <w:t>te</w:t>
      </w:r>
      <w:r>
        <w:rPr>
          <w:b/>
          <w:i/>
          <w:spacing w:val="-5"/>
        </w:rPr>
        <w:t xml:space="preserve"> </w:t>
      </w:r>
      <w:r>
        <w:rPr>
          <w:b/>
          <w:i/>
        </w:rPr>
        <w:t>Mana</w:t>
      </w:r>
      <w:r>
        <w:rPr>
          <w:b/>
          <w:i/>
          <w:spacing w:val="-3"/>
        </w:rPr>
        <w:t xml:space="preserve"> </w:t>
      </w:r>
      <w:r>
        <w:rPr>
          <w:b/>
          <w:i/>
          <w:spacing w:val="-2"/>
        </w:rPr>
        <w:t>Māori</w:t>
      </w:r>
    </w:p>
    <w:p w14:paraId="417A5AB9" w14:textId="77777777" w:rsidR="00965F7C" w:rsidRDefault="00D65999">
      <w:pPr>
        <w:pStyle w:val="BodyText"/>
        <w:spacing w:before="158"/>
        <w:ind w:left="2604"/>
      </w:pPr>
      <w:proofErr w:type="spellStart"/>
      <w:r>
        <w:t>Realising</w:t>
      </w:r>
      <w:proofErr w:type="spellEnd"/>
      <w:r>
        <w:rPr>
          <w:spacing w:val="-9"/>
        </w:rPr>
        <w:t xml:space="preserve"> </w:t>
      </w:r>
      <w:r>
        <w:t>Whānau</w:t>
      </w:r>
      <w:r>
        <w:rPr>
          <w:spacing w:val="-8"/>
        </w:rPr>
        <w:t xml:space="preserve"> </w:t>
      </w:r>
      <w:r>
        <w:rPr>
          <w:spacing w:val="-2"/>
        </w:rPr>
        <w:t>Potential</w:t>
      </w:r>
    </w:p>
    <w:p w14:paraId="417A5ABA" w14:textId="77777777" w:rsidR="00965F7C" w:rsidRDefault="00965F7C">
      <w:pPr>
        <w:pStyle w:val="BodyText"/>
        <w:spacing w:before="144"/>
      </w:pPr>
    </w:p>
    <w:p w14:paraId="417A5ABB" w14:textId="77777777" w:rsidR="00965F7C" w:rsidRDefault="00D65999" w:rsidP="00C60BEF">
      <w:pPr>
        <w:tabs>
          <w:tab w:val="left" w:pos="2606"/>
          <w:tab w:val="left" w:pos="4157"/>
        </w:tabs>
        <w:spacing w:before="1" w:line="276" w:lineRule="auto"/>
        <w:ind w:left="2604" w:right="333" w:hanging="2266"/>
      </w:pPr>
      <w:r>
        <w:rPr>
          <w:b/>
          <w:spacing w:val="-2"/>
        </w:rPr>
        <w:t>Values:</w:t>
      </w:r>
      <w:r>
        <w:rPr>
          <w:b/>
        </w:rPr>
        <w:tab/>
      </w:r>
      <w:r>
        <w:rPr>
          <w:b/>
        </w:rPr>
        <w:tab/>
      </w:r>
      <w:r>
        <w:rPr>
          <w:b/>
          <w:spacing w:val="-2"/>
        </w:rPr>
        <w:t>Kotahitanga:</w:t>
      </w:r>
      <w:r>
        <w:rPr>
          <w:b/>
        </w:rPr>
        <w:tab/>
      </w:r>
      <w:r>
        <w:t>We</w:t>
      </w:r>
      <w:r>
        <w:rPr>
          <w:spacing w:val="38"/>
        </w:rPr>
        <w:t xml:space="preserve"> </w:t>
      </w:r>
      <w:r>
        <w:t>are</w:t>
      </w:r>
      <w:r>
        <w:rPr>
          <w:spacing w:val="36"/>
        </w:rPr>
        <w:t xml:space="preserve"> </w:t>
      </w:r>
      <w:r>
        <w:t>kaupapa</w:t>
      </w:r>
      <w:r>
        <w:rPr>
          <w:spacing w:val="37"/>
        </w:rPr>
        <w:t xml:space="preserve"> </w:t>
      </w:r>
      <w:r>
        <w:t>driven</w:t>
      </w:r>
      <w:r>
        <w:rPr>
          <w:spacing w:val="38"/>
        </w:rPr>
        <w:t xml:space="preserve"> </w:t>
      </w:r>
      <w:r>
        <w:t>and</w:t>
      </w:r>
      <w:r>
        <w:rPr>
          <w:spacing w:val="38"/>
        </w:rPr>
        <w:t xml:space="preserve"> </w:t>
      </w:r>
      <w:r>
        <w:t>work</w:t>
      </w:r>
      <w:r>
        <w:rPr>
          <w:spacing w:val="38"/>
        </w:rPr>
        <w:t xml:space="preserve"> </w:t>
      </w:r>
      <w:r>
        <w:t>with</w:t>
      </w:r>
      <w:r>
        <w:rPr>
          <w:spacing w:val="38"/>
        </w:rPr>
        <w:t xml:space="preserve"> </w:t>
      </w:r>
      <w:r>
        <w:t>each</w:t>
      </w:r>
      <w:r>
        <w:rPr>
          <w:spacing w:val="38"/>
        </w:rPr>
        <w:t xml:space="preserve"> </w:t>
      </w:r>
      <w:r>
        <w:t>other</w:t>
      </w:r>
      <w:r>
        <w:rPr>
          <w:spacing w:val="38"/>
        </w:rPr>
        <w:t xml:space="preserve"> </w:t>
      </w:r>
      <w:r>
        <w:t>and others to enhance Whānau potential.</w:t>
      </w:r>
    </w:p>
    <w:p w14:paraId="417A5ABC" w14:textId="77777777" w:rsidR="00965F7C" w:rsidRDefault="00D65999" w:rsidP="00C60BEF">
      <w:pPr>
        <w:pStyle w:val="BodyText"/>
        <w:spacing w:before="119" w:line="276" w:lineRule="auto"/>
        <w:ind w:left="2606" w:right="334"/>
      </w:pPr>
      <w:proofErr w:type="spellStart"/>
      <w:r>
        <w:rPr>
          <w:b/>
        </w:rPr>
        <w:t>Whānaungatanga</w:t>
      </w:r>
      <w:proofErr w:type="spellEnd"/>
      <w:r>
        <w:rPr>
          <w:b/>
        </w:rPr>
        <w:t>:</w:t>
      </w:r>
      <w:r>
        <w:rPr>
          <w:b/>
          <w:spacing w:val="40"/>
        </w:rPr>
        <w:t xml:space="preserve"> </w:t>
      </w:r>
      <w:r>
        <w:t>We are customer/whānau driven and actively foster and form positive relationships, partnerships, alliances and connections.</w:t>
      </w:r>
    </w:p>
    <w:p w14:paraId="417A5ABD" w14:textId="77777777" w:rsidR="00965F7C" w:rsidRDefault="00D65999" w:rsidP="00C60BEF">
      <w:pPr>
        <w:pStyle w:val="BodyText"/>
        <w:tabs>
          <w:tab w:val="left" w:pos="4342"/>
        </w:tabs>
        <w:spacing w:before="116" w:line="276" w:lineRule="auto"/>
        <w:ind w:left="2606" w:right="333"/>
      </w:pPr>
      <w:r>
        <w:rPr>
          <w:b/>
          <w:spacing w:val="-2"/>
        </w:rPr>
        <w:t>Kaitiakitanga:</w:t>
      </w:r>
      <w:r>
        <w:rPr>
          <w:b/>
        </w:rPr>
        <w:tab/>
      </w:r>
      <w:r>
        <w:t>We</w:t>
      </w:r>
      <w:r>
        <w:rPr>
          <w:spacing w:val="40"/>
        </w:rPr>
        <w:t xml:space="preserve"> </w:t>
      </w:r>
      <w:r>
        <w:t>exhibit</w:t>
      </w:r>
      <w:r>
        <w:rPr>
          <w:spacing w:val="40"/>
        </w:rPr>
        <w:t xml:space="preserve"> </w:t>
      </w:r>
      <w:r>
        <w:t>custodianship</w:t>
      </w:r>
      <w:r>
        <w:rPr>
          <w:spacing w:val="40"/>
        </w:rPr>
        <w:t xml:space="preserve"> </w:t>
      </w:r>
      <w:r>
        <w:t>and</w:t>
      </w:r>
      <w:r>
        <w:rPr>
          <w:spacing w:val="40"/>
        </w:rPr>
        <w:t xml:space="preserve"> </w:t>
      </w:r>
      <w:r>
        <w:t>are</w:t>
      </w:r>
      <w:r>
        <w:rPr>
          <w:spacing w:val="40"/>
        </w:rPr>
        <w:t xml:space="preserve"> </w:t>
      </w:r>
      <w:r>
        <w:t>stewards</w:t>
      </w:r>
      <w:r>
        <w:rPr>
          <w:spacing w:val="40"/>
        </w:rPr>
        <w:t xml:space="preserve"> </w:t>
      </w:r>
      <w:r>
        <w:t>of</w:t>
      </w:r>
      <w:r>
        <w:rPr>
          <w:spacing w:val="40"/>
        </w:rPr>
        <w:t xml:space="preserve"> </w:t>
      </w:r>
      <w:r>
        <w:t>our</w:t>
      </w:r>
      <w:r>
        <w:rPr>
          <w:spacing w:val="80"/>
        </w:rPr>
        <w:t xml:space="preserve"> </w:t>
      </w:r>
      <w:r>
        <w:t>resources to advance the kaupapa.</w:t>
      </w:r>
    </w:p>
    <w:p w14:paraId="24A80287" w14:textId="11EF4052" w:rsidR="00C60BEF" w:rsidRDefault="00D65999" w:rsidP="00C60BEF">
      <w:pPr>
        <w:pStyle w:val="BodyText"/>
        <w:tabs>
          <w:tab w:val="left" w:pos="4198"/>
        </w:tabs>
        <w:spacing w:before="119" w:line="276" w:lineRule="auto"/>
        <w:ind w:left="2606" w:right="334"/>
      </w:pPr>
      <w:r>
        <w:rPr>
          <w:b/>
          <w:spacing w:val="-2"/>
        </w:rPr>
        <w:t>Whakamana:</w:t>
      </w:r>
      <w:r>
        <w:rPr>
          <w:b/>
        </w:rPr>
        <w:tab/>
      </w:r>
      <w:r>
        <w:t>We</w:t>
      </w:r>
      <w:r>
        <w:rPr>
          <w:spacing w:val="40"/>
        </w:rPr>
        <w:t xml:space="preserve"> </w:t>
      </w:r>
      <w:r>
        <w:t>are</w:t>
      </w:r>
      <w:r>
        <w:rPr>
          <w:spacing w:val="40"/>
        </w:rPr>
        <w:t xml:space="preserve"> </w:t>
      </w:r>
      <w:proofErr w:type="gramStart"/>
      <w:r>
        <w:t>outcome</w:t>
      </w:r>
      <w:r w:rsidR="00EA7E2C">
        <w:rPr>
          <w:spacing w:val="40"/>
        </w:rPr>
        <w:t xml:space="preserve"> </w:t>
      </w:r>
      <w:r>
        <w:t>focused</w:t>
      </w:r>
      <w:proofErr w:type="gramEnd"/>
      <w:r>
        <w:rPr>
          <w:spacing w:val="40"/>
        </w:rPr>
        <w:t xml:space="preserve"> </w:t>
      </w:r>
      <w:r>
        <w:t>and</w:t>
      </w:r>
      <w:r>
        <w:rPr>
          <w:spacing w:val="40"/>
        </w:rPr>
        <w:t xml:space="preserve"> </w:t>
      </w:r>
      <w:proofErr w:type="spellStart"/>
      <w:r>
        <w:t>recognise</w:t>
      </w:r>
      <w:proofErr w:type="spellEnd"/>
      <w:r>
        <w:t>,</w:t>
      </w:r>
      <w:r>
        <w:rPr>
          <w:spacing w:val="40"/>
        </w:rPr>
        <w:t xml:space="preserve"> </w:t>
      </w:r>
      <w:r>
        <w:t>respect</w:t>
      </w:r>
      <w:r>
        <w:rPr>
          <w:spacing w:val="40"/>
        </w:rPr>
        <w:t xml:space="preserve"> </w:t>
      </w:r>
      <w:r>
        <w:t>and uphold mana.</w:t>
      </w:r>
    </w:p>
    <w:p w14:paraId="417A5ABF" w14:textId="414E1175" w:rsidR="00965F7C" w:rsidRDefault="00D65999">
      <w:pPr>
        <w:tabs>
          <w:tab w:val="left" w:pos="2589"/>
        </w:tabs>
        <w:spacing w:before="124"/>
        <w:ind w:left="338"/>
      </w:pPr>
      <w:r>
        <w:rPr>
          <w:b/>
          <w:spacing w:val="-2"/>
        </w:rPr>
        <w:t>Relationships:</w:t>
      </w:r>
      <w:r>
        <w:rPr>
          <w:b/>
        </w:rPr>
        <w:tab/>
      </w:r>
      <w:r>
        <w:t>External</w:t>
      </w:r>
      <w:r>
        <w:rPr>
          <w:spacing w:val="-6"/>
        </w:rPr>
        <w:t xml:space="preserve"> </w:t>
      </w:r>
      <w:r>
        <w:t>–</w:t>
      </w:r>
      <w:r>
        <w:rPr>
          <w:spacing w:val="-7"/>
        </w:rPr>
        <w:t xml:space="preserve"> </w:t>
      </w:r>
      <w:r>
        <w:t>Auditors,</w:t>
      </w:r>
      <w:r>
        <w:rPr>
          <w:spacing w:val="-7"/>
        </w:rPr>
        <w:t xml:space="preserve"> </w:t>
      </w:r>
      <w:r>
        <w:t>Funders,</w:t>
      </w:r>
      <w:r>
        <w:rPr>
          <w:spacing w:val="-6"/>
        </w:rPr>
        <w:t xml:space="preserve"> </w:t>
      </w:r>
      <w:r>
        <w:t>Suppliers</w:t>
      </w:r>
    </w:p>
    <w:p w14:paraId="417A5AC0" w14:textId="237A5B20" w:rsidR="00965F7C" w:rsidRDefault="00D65999">
      <w:pPr>
        <w:pStyle w:val="BodyText"/>
        <w:spacing w:before="234" w:line="278" w:lineRule="auto"/>
        <w:ind w:left="2606" w:right="334"/>
      </w:pPr>
      <w:r>
        <w:t>Internal – TToH</w:t>
      </w:r>
      <w:r>
        <w:rPr>
          <w:spacing w:val="-1"/>
        </w:rPr>
        <w:t xml:space="preserve"> </w:t>
      </w:r>
      <w:r w:rsidR="00786BCD">
        <w:t xml:space="preserve">Senior Leadership </w:t>
      </w:r>
      <w:r>
        <w:t>Team, Service</w:t>
      </w:r>
      <w:r>
        <w:rPr>
          <w:spacing w:val="-1"/>
        </w:rPr>
        <w:t xml:space="preserve"> </w:t>
      </w:r>
      <w:r w:rsidR="00786BCD">
        <w:rPr>
          <w:spacing w:val="-1"/>
        </w:rPr>
        <w:t xml:space="preserve">Delivery </w:t>
      </w:r>
      <w:r>
        <w:t xml:space="preserve">Managers, Team Leaders, </w:t>
      </w:r>
      <w:r w:rsidR="00786BCD">
        <w:t>Kaimahi</w:t>
      </w:r>
      <w:r>
        <w:t xml:space="preserve"> </w:t>
      </w:r>
    </w:p>
    <w:p w14:paraId="417A5AC2" w14:textId="77777777" w:rsidR="00965F7C" w:rsidRDefault="00D65999">
      <w:pPr>
        <w:tabs>
          <w:tab w:val="left" w:pos="2623"/>
        </w:tabs>
        <w:spacing w:before="239"/>
        <w:ind w:left="338"/>
      </w:pPr>
      <w:r>
        <w:rPr>
          <w:b/>
        </w:rPr>
        <w:t>VCA</w:t>
      </w:r>
      <w:r>
        <w:rPr>
          <w:b/>
          <w:spacing w:val="-1"/>
        </w:rPr>
        <w:t xml:space="preserve"> </w:t>
      </w:r>
      <w:r>
        <w:rPr>
          <w:b/>
          <w:spacing w:val="-4"/>
        </w:rPr>
        <w:t>Role</w:t>
      </w:r>
      <w:r>
        <w:rPr>
          <w:b/>
        </w:rPr>
        <w:tab/>
      </w:r>
      <w:r>
        <w:t>Not</w:t>
      </w:r>
      <w:r>
        <w:rPr>
          <w:spacing w:val="-6"/>
        </w:rPr>
        <w:t xml:space="preserve"> </w:t>
      </w:r>
      <w:r>
        <w:t>a</w:t>
      </w:r>
      <w:r>
        <w:rPr>
          <w:spacing w:val="-7"/>
        </w:rPr>
        <w:t xml:space="preserve"> </w:t>
      </w:r>
      <w:r>
        <w:t>children’s</w:t>
      </w:r>
      <w:r>
        <w:rPr>
          <w:spacing w:val="-3"/>
        </w:rPr>
        <w:t xml:space="preserve"> </w:t>
      </w:r>
      <w:r>
        <w:rPr>
          <w:spacing w:val="-2"/>
        </w:rPr>
        <w:t>worker</w:t>
      </w:r>
    </w:p>
    <w:p w14:paraId="417A5AC3" w14:textId="77777777" w:rsidR="00965F7C" w:rsidRDefault="00D65999">
      <w:pPr>
        <w:tabs>
          <w:tab w:val="left" w:pos="2606"/>
        </w:tabs>
        <w:spacing w:before="234"/>
        <w:ind w:left="338"/>
      </w:pPr>
      <w:r>
        <w:rPr>
          <w:b/>
          <w:spacing w:val="-2"/>
        </w:rPr>
        <w:t>Structure:</w:t>
      </w:r>
      <w:r>
        <w:rPr>
          <w:b/>
        </w:rPr>
        <w:tab/>
      </w:r>
      <w:r>
        <w:t>Refer</w:t>
      </w:r>
      <w:r>
        <w:rPr>
          <w:spacing w:val="-5"/>
        </w:rPr>
        <w:t xml:space="preserve"> </w:t>
      </w:r>
      <w:r>
        <w:t>to</w:t>
      </w:r>
      <w:r>
        <w:rPr>
          <w:spacing w:val="-3"/>
        </w:rPr>
        <w:t xml:space="preserve"> </w:t>
      </w:r>
      <w:r>
        <w:t>Structure</w:t>
      </w:r>
      <w:r>
        <w:rPr>
          <w:spacing w:val="-3"/>
        </w:rPr>
        <w:t xml:space="preserve"> </w:t>
      </w:r>
      <w:r>
        <w:rPr>
          <w:spacing w:val="-4"/>
        </w:rPr>
        <w:t>Chart</w:t>
      </w:r>
    </w:p>
    <w:p w14:paraId="417A5AC4" w14:textId="77777777" w:rsidR="00965F7C" w:rsidRDefault="00965F7C">
      <w:pPr>
        <w:pStyle w:val="BodyText"/>
        <w:rPr>
          <w:sz w:val="20"/>
        </w:rPr>
      </w:pPr>
    </w:p>
    <w:p w14:paraId="417A5AC5" w14:textId="77777777" w:rsidR="00965F7C" w:rsidRDefault="00965F7C">
      <w:pPr>
        <w:pStyle w:val="BodyText"/>
        <w:rPr>
          <w:sz w:val="20"/>
        </w:rPr>
      </w:pPr>
    </w:p>
    <w:p w14:paraId="417A5AC6" w14:textId="77777777" w:rsidR="00965F7C" w:rsidRDefault="00965F7C">
      <w:pPr>
        <w:pStyle w:val="BodyText"/>
        <w:rPr>
          <w:sz w:val="20"/>
        </w:rPr>
      </w:pPr>
    </w:p>
    <w:p w14:paraId="417A5AC7" w14:textId="77777777" w:rsidR="00965F7C" w:rsidRDefault="00965F7C">
      <w:pPr>
        <w:pStyle w:val="BodyText"/>
        <w:rPr>
          <w:sz w:val="20"/>
        </w:rPr>
      </w:pPr>
    </w:p>
    <w:p w14:paraId="417A5AC8" w14:textId="77777777" w:rsidR="00965F7C" w:rsidRDefault="00965F7C">
      <w:pPr>
        <w:pStyle w:val="BodyText"/>
        <w:rPr>
          <w:sz w:val="20"/>
        </w:rPr>
      </w:pPr>
    </w:p>
    <w:p w14:paraId="417A5AC9" w14:textId="77777777" w:rsidR="00965F7C" w:rsidRDefault="00965F7C">
      <w:pPr>
        <w:pStyle w:val="BodyText"/>
        <w:rPr>
          <w:sz w:val="20"/>
        </w:rPr>
      </w:pPr>
    </w:p>
    <w:p w14:paraId="417A5ACA" w14:textId="77777777" w:rsidR="00965F7C" w:rsidRDefault="00965F7C">
      <w:pPr>
        <w:pStyle w:val="BodyText"/>
        <w:rPr>
          <w:sz w:val="20"/>
        </w:rPr>
      </w:pPr>
    </w:p>
    <w:p w14:paraId="417A5ACB" w14:textId="77777777" w:rsidR="00965F7C" w:rsidRDefault="00965F7C">
      <w:pPr>
        <w:pStyle w:val="BodyText"/>
        <w:rPr>
          <w:sz w:val="20"/>
        </w:rPr>
      </w:pPr>
    </w:p>
    <w:p w14:paraId="417A5ACC" w14:textId="77777777" w:rsidR="00965F7C" w:rsidRDefault="00965F7C">
      <w:pPr>
        <w:pStyle w:val="BodyText"/>
        <w:rPr>
          <w:sz w:val="20"/>
        </w:rPr>
      </w:pPr>
    </w:p>
    <w:p w14:paraId="417A5ACD" w14:textId="77777777" w:rsidR="00965F7C" w:rsidRDefault="00965F7C">
      <w:pPr>
        <w:pStyle w:val="BodyText"/>
        <w:rPr>
          <w:sz w:val="20"/>
        </w:rPr>
      </w:pPr>
    </w:p>
    <w:p w14:paraId="417A5ACE" w14:textId="77777777" w:rsidR="00965F7C" w:rsidRDefault="00965F7C">
      <w:pPr>
        <w:pStyle w:val="BodyText"/>
        <w:rPr>
          <w:sz w:val="20"/>
        </w:rPr>
      </w:pPr>
    </w:p>
    <w:p w14:paraId="417A5ACF" w14:textId="77777777" w:rsidR="00965F7C" w:rsidRDefault="00965F7C">
      <w:pPr>
        <w:pStyle w:val="BodyText"/>
        <w:rPr>
          <w:sz w:val="20"/>
        </w:rPr>
      </w:pPr>
    </w:p>
    <w:p w14:paraId="417A5AD0" w14:textId="77777777" w:rsidR="00965F7C" w:rsidRDefault="00965F7C">
      <w:pPr>
        <w:pStyle w:val="BodyText"/>
        <w:rPr>
          <w:sz w:val="20"/>
        </w:rPr>
      </w:pPr>
    </w:p>
    <w:p w14:paraId="417A5AD1" w14:textId="77777777" w:rsidR="00965F7C" w:rsidRDefault="00965F7C">
      <w:pPr>
        <w:pStyle w:val="BodyText"/>
        <w:rPr>
          <w:sz w:val="20"/>
        </w:rPr>
      </w:pPr>
    </w:p>
    <w:p w14:paraId="417A5AD2" w14:textId="77777777" w:rsidR="00965F7C" w:rsidRDefault="00965F7C">
      <w:pPr>
        <w:pStyle w:val="BodyText"/>
        <w:rPr>
          <w:sz w:val="20"/>
        </w:rPr>
      </w:pPr>
    </w:p>
    <w:p w14:paraId="417A5AD3" w14:textId="77777777" w:rsidR="00965F7C" w:rsidRDefault="00D65999">
      <w:pPr>
        <w:pStyle w:val="BodyText"/>
        <w:spacing w:before="162"/>
        <w:rPr>
          <w:sz w:val="20"/>
        </w:rPr>
      </w:pPr>
      <w:r>
        <w:rPr>
          <w:noProof/>
          <w:sz w:val="20"/>
        </w:rPr>
        <mc:AlternateContent>
          <mc:Choice Requires="wps">
            <w:drawing>
              <wp:anchor distT="0" distB="0" distL="0" distR="0" simplePos="0" relativeHeight="487588352" behindDoc="1" locked="0" layoutInCell="1" allowOverlap="1" wp14:anchorId="417A5B42" wp14:editId="417A5B43">
                <wp:simplePos x="0" y="0"/>
                <wp:positionH relativeFrom="page">
                  <wp:posOffset>882700</wp:posOffset>
                </wp:positionH>
                <wp:positionV relativeFrom="paragraph">
                  <wp:posOffset>264632</wp:posOffset>
                </wp:positionV>
                <wp:extent cx="6009005" cy="5651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9005" cy="56515"/>
                        </a:xfrm>
                        <a:custGeom>
                          <a:avLst/>
                          <a:gdLst/>
                          <a:ahLst/>
                          <a:cxnLst/>
                          <a:rect l="l" t="t" r="r" b="b"/>
                          <a:pathLst>
                            <a:path w="6009005" h="56515">
                              <a:moveTo>
                                <a:pt x="6008497" y="47244"/>
                              </a:moveTo>
                              <a:lnTo>
                                <a:pt x="0" y="47244"/>
                              </a:lnTo>
                              <a:lnTo>
                                <a:pt x="0" y="56388"/>
                              </a:lnTo>
                              <a:lnTo>
                                <a:pt x="6008497" y="56388"/>
                              </a:lnTo>
                              <a:lnTo>
                                <a:pt x="6008497" y="47244"/>
                              </a:lnTo>
                              <a:close/>
                            </a:path>
                            <a:path w="6009005" h="56515">
                              <a:moveTo>
                                <a:pt x="6008497" y="0"/>
                              </a:moveTo>
                              <a:lnTo>
                                <a:pt x="0" y="0"/>
                              </a:lnTo>
                              <a:lnTo>
                                <a:pt x="0" y="38100"/>
                              </a:lnTo>
                              <a:lnTo>
                                <a:pt x="6008497" y="38100"/>
                              </a:lnTo>
                              <a:lnTo>
                                <a:pt x="6008497"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665B3905" id="Graphic 3" o:spid="_x0000_s1026" style="position:absolute;margin-left:69.5pt;margin-top:20.85pt;width:473.15pt;height:4.45pt;z-index:-15728128;visibility:visible;mso-wrap-style:square;mso-wrap-distance-left:0;mso-wrap-distance-top:0;mso-wrap-distance-right:0;mso-wrap-distance-bottom:0;mso-position-horizontal:absolute;mso-position-horizontal-relative:page;mso-position-vertical:absolute;mso-position-vertical-relative:text;v-text-anchor:top" coordsize="6009005,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" path="m6008497,47244l,47244r,9144l6008497,56388r,-9144xem6008497,l,,,38100r6008497,l6008497,xe" fillcolor="#612322" stroked="f">
                <v:path arrowok="t"/>
                <w10:wrap type="topAndBottom" anchorx="page"/>
              </v:shape>
            </w:pict>
          </mc:Fallback>
        </mc:AlternateContent>
      </w:r>
    </w:p>
    <w:p w14:paraId="417A5AD4" w14:textId="77777777" w:rsidR="00965F7C" w:rsidRDefault="00D65999">
      <w:pPr>
        <w:spacing w:before="18"/>
        <w:ind w:right="332"/>
        <w:jc w:val="right"/>
        <w:rPr>
          <w:sz w:val="18"/>
        </w:rPr>
      </w:pPr>
      <w:r>
        <w:rPr>
          <w:sz w:val="18"/>
        </w:rPr>
        <w:t>Page</w:t>
      </w:r>
      <w:r>
        <w:rPr>
          <w:spacing w:val="-2"/>
          <w:sz w:val="18"/>
        </w:rPr>
        <w:t xml:space="preserve"> </w:t>
      </w:r>
      <w:r>
        <w:rPr>
          <w:sz w:val="18"/>
        </w:rPr>
        <w:t>1</w:t>
      </w:r>
      <w:r>
        <w:rPr>
          <w:spacing w:val="-3"/>
          <w:sz w:val="18"/>
        </w:rPr>
        <w:t xml:space="preserve"> </w:t>
      </w:r>
      <w:r>
        <w:rPr>
          <w:sz w:val="18"/>
        </w:rPr>
        <w:t xml:space="preserve">of </w:t>
      </w:r>
      <w:r>
        <w:rPr>
          <w:spacing w:val="-10"/>
          <w:sz w:val="18"/>
        </w:rPr>
        <w:t>6</w:t>
      </w:r>
    </w:p>
    <w:p w14:paraId="417A5AD5" w14:textId="77777777" w:rsidR="00965F7C" w:rsidRDefault="00965F7C">
      <w:pPr>
        <w:jc w:val="right"/>
        <w:rPr>
          <w:sz w:val="18"/>
        </w:rPr>
        <w:sectPr w:rsidR="00965F7C">
          <w:type w:val="continuous"/>
          <w:pgSz w:w="12240" w:h="15840"/>
          <w:pgMar w:top="740" w:right="1080" w:bottom="280" w:left="1080" w:header="720" w:footer="720" w:gutter="0"/>
          <w:cols w:space="720"/>
        </w:sectPr>
      </w:pPr>
    </w:p>
    <w:p w14:paraId="417A5AD6" w14:textId="77777777" w:rsidR="00965F7C" w:rsidRDefault="00D65999" w:rsidP="00854CBD">
      <w:pPr>
        <w:pStyle w:val="Heading2"/>
        <w:spacing w:before="0" w:after="120"/>
        <w:ind w:left="340"/>
      </w:pPr>
      <w:r>
        <w:lastRenderedPageBreak/>
        <w:t>KEY</w:t>
      </w:r>
      <w:r>
        <w:rPr>
          <w:spacing w:val="-1"/>
        </w:rPr>
        <w:t xml:space="preserve"> </w:t>
      </w:r>
      <w:r>
        <w:rPr>
          <w:spacing w:val="-2"/>
        </w:rPr>
        <w:t>ACCOUNTABILITIES</w:t>
      </w:r>
    </w:p>
    <w:p w14:paraId="417A5AD7" w14:textId="77777777" w:rsidR="00965F7C" w:rsidRDefault="00D65999" w:rsidP="00854CBD">
      <w:pPr>
        <w:pStyle w:val="Heading5"/>
        <w:spacing w:after="60"/>
        <w:ind w:left="697"/>
      </w:pPr>
      <w:r>
        <w:t>Kaupapa</w:t>
      </w:r>
      <w:r>
        <w:rPr>
          <w:spacing w:val="-7"/>
        </w:rPr>
        <w:t xml:space="preserve"> </w:t>
      </w:r>
      <w:r>
        <w:t>Te</w:t>
      </w:r>
      <w:r>
        <w:rPr>
          <w:spacing w:val="-6"/>
        </w:rPr>
        <w:t xml:space="preserve"> </w:t>
      </w:r>
      <w:r>
        <w:t>Taiwhenua</w:t>
      </w:r>
      <w:r>
        <w:rPr>
          <w:spacing w:val="-6"/>
        </w:rPr>
        <w:t xml:space="preserve"> </w:t>
      </w:r>
      <w:r>
        <w:t>o</w:t>
      </w:r>
      <w:r>
        <w:rPr>
          <w:spacing w:val="-6"/>
        </w:rPr>
        <w:t xml:space="preserve"> </w:t>
      </w:r>
      <w:r>
        <w:rPr>
          <w:spacing w:val="-2"/>
        </w:rPr>
        <w:t>Heretaunga</w:t>
      </w:r>
    </w:p>
    <w:p w14:paraId="417A5AD8" w14:textId="77777777" w:rsidR="00965F7C" w:rsidRDefault="00D65999" w:rsidP="00854CBD">
      <w:pPr>
        <w:pStyle w:val="ListParagraph"/>
        <w:numPr>
          <w:ilvl w:val="0"/>
          <w:numId w:val="2"/>
        </w:numPr>
        <w:tabs>
          <w:tab w:val="left" w:pos="1051"/>
        </w:tabs>
        <w:spacing w:before="0" w:line="273" w:lineRule="auto"/>
        <w:ind w:right="333"/>
        <w:rPr>
          <w:rFonts w:ascii="Symbol" w:hAnsi="Symbol"/>
        </w:rPr>
      </w:pPr>
      <w:r>
        <w:t>Contribute</w:t>
      </w:r>
      <w:r>
        <w:rPr>
          <w:spacing w:val="40"/>
        </w:rPr>
        <w:t xml:space="preserve"> </w:t>
      </w:r>
      <w:r>
        <w:t>to</w:t>
      </w:r>
      <w:r>
        <w:rPr>
          <w:spacing w:val="40"/>
        </w:rPr>
        <w:t xml:space="preserve"> </w:t>
      </w:r>
      <w:r>
        <w:t>the</w:t>
      </w:r>
      <w:r>
        <w:rPr>
          <w:spacing w:val="40"/>
        </w:rPr>
        <w:t xml:space="preserve"> </w:t>
      </w:r>
      <w:r>
        <w:t>delivery</w:t>
      </w:r>
      <w:r>
        <w:rPr>
          <w:spacing w:val="40"/>
        </w:rPr>
        <w:t xml:space="preserve"> </w:t>
      </w:r>
      <w:r>
        <w:t>of</w:t>
      </w:r>
      <w:r>
        <w:rPr>
          <w:spacing w:val="40"/>
        </w:rPr>
        <w:t xml:space="preserve"> </w:t>
      </w:r>
      <w:r>
        <w:t>effective</w:t>
      </w:r>
      <w:r>
        <w:rPr>
          <w:spacing w:val="40"/>
        </w:rPr>
        <w:t xml:space="preserve"> </w:t>
      </w:r>
      <w:r>
        <w:t>and</w:t>
      </w:r>
      <w:r>
        <w:rPr>
          <w:spacing w:val="40"/>
        </w:rPr>
        <w:t xml:space="preserve"> </w:t>
      </w:r>
      <w:r>
        <w:t>integrated</w:t>
      </w:r>
      <w:r>
        <w:rPr>
          <w:spacing w:val="40"/>
        </w:rPr>
        <w:t xml:space="preserve"> </w:t>
      </w:r>
      <w:r>
        <w:t>services</w:t>
      </w:r>
      <w:r>
        <w:rPr>
          <w:spacing w:val="40"/>
        </w:rPr>
        <w:t xml:space="preserve"> </w:t>
      </w:r>
      <w:r>
        <w:t>as</w:t>
      </w:r>
      <w:r>
        <w:rPr>
          <w:spacing w:val="40"/>
        </w:rPr>
        <w:t xml:space="preserve"> </w:t>
      </w:r>
      <w:r>
        <w:t>part</w:t>
      </w:r>
      <w:r>
        <w:rPr>
          <w:spacing w:val="40"/>
        </w:rPr>
        <w:t xml:space="preserve"> </w:t>
      </w:r>
      <w:r>
        <w:t>of</w:t>
      </w:r>
      <w:r>
        <w:rPr>
          <w:spacing w:val="40"/>
        </w:rPr>
        <w:t xml:space="preserve"> </w:t>
      </w:r>
      <w:r>
        <w:t>a</w:t>
      </w:r>
      <w:r>
        <w:rPr>
          <w:spacing w:val="40"/>
        </w:rPr>
        <w:t xml:space="preserve"> </w:t>
      </w:r>
      <w:r>
        <w:t>team</w:t>
      </w:r>
      <w:r>
        <w:rPr>
          <w:spacing w:val="40"/>
        </w:rPr>
        <w:t xml:space="preserve"> </w:t>
      </w:r>
      <w:r>
        <w:t xml:space="preserve">and </w:t>
      </w:r>
      <w:r>
        <w:rPr>
          <w:spacing w:val="-2"/>
        </w:rPr>
        <w:t>individually</w:t>
      </w:r>
    </w:p>
    <w:p w14:paraId="417A5AD9" w14:textId="77777777" w:rsidR="00965F7C" w:rsidRDefault="00D65999">
      <w:pPr>
        <w:pStyle w:val="ListParagraph"/>
        <w:numPr>
          <w:ilvl w:val="0"/>
          <w:numId w:val="2"/>
        </w:numPr>
        <w:tabs>
          <w:tab w:val="left" w:pos="1051"/>
        </w:tabs>
        <w:spacing w:before="122" w:line="271" w:lineRule="auto"/>
        <w:ind w:right="337"/>
        <w:rPr>
          <w:rFonts w:ascii="Symbol" w:hAnsi="Symbol"/>
        </w:rPr>
      </w:pPr>
      <w:proofErr w:type="gramStart"/>
      <w:r>
        <w:t>Work with manager and colleagues in a respectful and professional manner at all times</w:t>
      </w:r>
      <w:proofErr w:type="gramEnd"/>
      <w:r>
        <w:t xml:space="preserve"> maintaining focus on the kaupapa, and doing what it takes to advance the kaupapa</w:t>
      </w:r>
    </w:p>
    <w:p w14:paraId="417A5ADA" w14:textId="77777777" w:rsidR="00965F7C" w:rsidRDefault="00D65999">
      <w:pPr>
        <w:pStyle w:val="ListParagraph"/>
        <w:numPr>
          <w:ilvl w:val="0"/>
          <w:numId w:val="2"/>
        </w:numPr>
        <w:tabs>
          <w:tab w:val="left" w:pos="1051"/>
        </w:tabs>
        <w:spacing w:before="127"/>
        <w:ind w:hanging="355"/>
        <w:rPr>
          <w:rFonts w:ascii="Symbol" w:hAnsi="Symbol"/>
        </w:rPr>
      </w:pPr>
      <w:r>
        <w:t>Have</w:t>
      </w:r>
      <w:r>
        <w:rPr>
          <w:spacing w:val="-5"/>
        </w:rPr>
        <w:t xml:space="preserve"> </w:t>
      </w:r>
      <w:r>
        <w:t>an</w:t>
      </w:r>
      <w:r>
        <w:rPr>
          <w:spacing w:val="-5"/>
        </w:rPr>
        <w:t xml:space="preserve"> </w:t>
      </w:r>
      <w:r>
        <w:t>awareness</w:t>
      </w:r>
      <w:r>
        <w:rPr>
          <w:spacing w:val="-4"/>
        </w:rPr>
        <w:t xml:space="preserve"> </w:t>
      </w:r>
      <w:r>
        <w:t>of</w:t>
      </w:r>
      <w:r>
        <w:rPr>
          <w:spacing w:val="-6"/>
        </w:rPr>
        <w:t xml:space="preserve"> </w:t>
      </w:r>
      <w:r>
        <w:t>the</w:t>
      </w:r>
      <w:r>
        <w:rPr>
          <w:spacing w:val="-3"/>
        </w:rPr>
        <w:t xml:space="preserve"> </w:t>
      </w:r>
      <w:r>
        <w:t>wider</w:t>
      </w:r>
      <w:r>
        <w:rPr>
          <w:spacing w:val="-4"/>
        </w:rPr>
        <w:t xml:space="preserve"> </w:t>
      </w:r>
      <w:r>
        <w:t>support</w:t>
      </w:r>
      <w:r>
        <w:rPr>
          <w:spacing w:val="-6"/>
        </w:rPr>
        <w:t xml:space="preserve"> </w:t>
      </w:r>
      <w:r>
        <w:t>network</w:t>
      </w:r>
      <w:r>
        <w:rPr>
          <w:spacing w:val="-7"/>
        </w:rPr>
        <w:t xml:space="preserve"> </w:t>
      </w:r>
      <w:r>
        <w:t>that</w:t>
      </w:r>
      <w:r>
        <w:rPr>
          <w:spacing w:val="-6"/>
        </w:rPr>
        <w:t xml:space="preserve"> </w:t>
      </w:r>
      <w:r>
        <w:t>TToH</w:t>
      </w:r>
      <w:r>
        <w:rPr>
          <w:spacing w:val="-5"/>
        </w:rPr>
        <w:t xml:space="preserve"> </w:t>
      </w:r>
      <w:r>
        <w:t>offers</w:t>
      </w:r>
      <w:r>
        <w:rPr>
          <w:spacing w:val="-4"/>
        </w:rPr>
        <w:t xml:space="preserve"> </w:t>
      </w:r>
      <w:r>
        <w:rPr>
          <w:spacing w:val="-2"/>
        </w:rPr>
        <w:t>whānau</w:t>
      </w:r>
    </w:p>
    <w:p w14:paraId="417A5ADB" w14:textId="77777777" w:rsidR="00965F7C" w:rsidRDefault="00D65999">
      <w:pPr>
        <w:pStyle w:val="ListParagraph"/>
        <w:numPr>
          <w:ilvl w:val="0"/>
          <w:numId w:val="2"/>
        </w:numPr>
        <w:tabs>
          <w:tab w:val="left" w:pos="1051"/>
        </w:tabs>
        <w:spacing w:before="155"/>
        <w:ind w:hanging="355"/>
        <w:rPr>
          <w:rFonts w:ascii="Symbol" w:hAnsi="Symbol"/>
        </w:rPr>
      </w:pPr>
      <w:r>
        <w:t>Understand</w:t>
      </w:r>
      <w:r>
        <w:rPr>
          <w:spacing w:val="-5"/>
        </w:rPr>
        <w:t xml:space="preserve"> </w:t>
      </w:r>
      <w:r>
        <w:t>and</w:t>
      </w:r>
      <w:r>
        <w:rPr>
          <w:spacing w:val="-3"/>
        </w:rPr>
        <w:t xml:space="preserve"> </w:t>
      </w:r>
      <w:r>
        <w:t>promote</w:t>
      </w:r>
      <w:r>
        <w:rPr>
          <w:spacing w:val="-5"/>
        </w:rPr>
        <w:t xml:space="preserve"> </w:t>
      </w:r>
      <w:r>
        <w:t>all</w:t>
      </w:r>
      <w:r>
        <w:rPr>
          <w:spacing w:val="-3"/>
        </w:rPr>
        <w:t xml:space="preserve"> </w:t>
      </w:r>
      <w:r>
        <w:t>aspects</w:t>
      </w:r>
      <w:r>
        <w:rPr>
          <w:spacing w:val="-4"/>
        </w:rPr>
        <w:t xml:space="preserve"> </w:t>
      </w:r>
      <w:r>
        <w:t>of</w:t>
      </w:r>
      <w:r>
        <w:rPr>
          <w:spacing w:val="-6"/>
        </w:rPr>
        <w:t xml:space="preserve"> </w:t>
      </w:r>
      <w:r>
        <w:t>the</w:t>
      </w:r>
      <w:r>
        <w:rPr>
          <w:spacing w:val="-3"/>
        </w:rPr>
        <w:t xml:space="preserve"> </w:t>
      </w:r>
      <w:r>
        <w:t>TToH</w:t>
      </w:r>
      <w:r>
        <w:rPr>
          <w:spacing w:val="-5"/>
        </w:rPr>
        <w:t xml:space="preserve"> </w:t>
      </w:r>
      <w:r>
        <w:rPr>
          <w:spacing w:val="-2"/>
        </w:rPr>
        <w:t>Kaupapa</w:t>
      </w:r>
    </w:p>
    <w:p w14:paraId="417A5ADC" w14:textId="77777777" w:rsidR="00965F7C" w:rsidRDefault="00D65999">
      <w:pPr>
        <w:pStyle w:val="ListParagraph"/>
        <w:numPr>
          <w:ilvl w:val="0"/>
          <w:numId w:val="2"/>
        </w:numPr>
        <w:tabs>
          <w:tab w:val="left" w:pos="1051"/>
        </w:tabs>
        <w:spacing w:before="155"/>
        <w:ind w:hanging="355"/>
        <w:rPr>
          <w:rFonts w:ascii="Symbol" w:hAnsi="Symbol"/>
        </w:rPr>
      </w:pPr>
      <w:r>
        <w:t>Adhere</w:t>
      </w:r>
      <w:r>
        <w:rPr>
          <w:spacing w:val="-3"/>
        </w:rPr>
        <w:t xml:space="preserve"> </w:t>
      </w:r>
      <w:r>
        <w:t>to</w:t>
      </w:r>
      <w:r>
        <w:rPr>
          <w:spacing w:val="-6"/>
        </w:rPr>
        <w:t xml:space="preserve"> </w:t>
      </w:r>
      <w:r>
        <w:t>and</w:t>
      </w:r>
      <w:r>
        <w:rPr>
          <w:spacing w:val="-5"/>
        </w:rPr>
        <w:t xml:space="preserve"> </w:t>
      </w:r>
      <w:r>
        <w:t>apply</w:t>
      </w:r>
      <w:r>
        <w:rPr>
          <w:spacing w:val="-3"/>
        </w:rPr>
        <w:t xml:space="preserve"> </w:t>
      </w:r>
      <w:r>
        <w:t>TToH</w:t>
      </w:r>
      <w:r>
        <w:rPr>
          <w:spacing w:val="-4"/>
        </w:rPr>
        <w:t xml:space="preserve"> </w:t>
      </w:r>
      <w:r>
        <w:t>values</w:t>
      </w:r>
      <w:r>
        <w:rPr>
          <w:spacing w:val="-3"/>
        </w:rPr>
        <w:t xml:space="preserve"> </w:t>
      </w:r>
      <w:r>
        <w:t>in</w:t>
      </w:r>
      <w:r>
        <w:rPr>
          <w:spacing w:val="-4"/>
        </w:rPr>
        <w:t xml:space="preserve"> </w:t>
      </w:r>
      <w:r>
        <w:t>all</w:t>
      </w:r>
      <w:r>
        <w:rPr>
          <w:spacing w:val="-3"/>
        </w:rPr>
        <w:t xml:space="preserve"> </w:t>
      </w:r>
      <w:r>
        <w:t>aspects</w:t>
      </w:r>
      <w:r>
        <w:rPr>
          <w:spacing w:val="-3"/>
        </w:rPr>
        <w:t xml:space="preserve"> </w:t>
      </w:r>
      <w:r>
        <w:t>of</w:t>
      </w:r>
      <w:r>
        <w:rPr>
          <w:spacing w:val="-5"/>
        </w:rPr>
        <w:t xml:space="preserve"> </w:t>
      </w:r>
      <w:r>
        <w:t>TToH’s</w:t>
      </w:r>
      <w:r>
        <w:rPr>
          <w:spacing w:val="-2"/>
        </w:rPr>
        <w:t xml:space="preserve"> </w:t>
      </w:r>
      <w:r>
        <w:rPr>
          <w:spacing w:val="-4"/>
        </w:rPr>
        <w:t>work</w:t>
      </w:r>
    </w:p>
    <w:p w14:paraId="417A5ADD" w14:textId="77777777" w:rsidR="00965F7C" w:rsidRDefault="00D65999">
      <w:pPr>
        <w:pStyle w:val="ListParagraph"/>
        <w:numPr>
          <w:ilvl w:val="0"/>
          <w:numId w:val="2"/>
        </w:numPr>
        <w:tabs>
          <w:tab w:val="left" w:pos="1051"/>
        </w:tabs>
        <w:spacing w:before="159"/>
        <w:ind w:hanging="355"/>
        <w:rPr>
          <w:rFonts w:ascii="Symbol" w:hAnsi="Symbol"/>
        </w:rPr>
      </w:pPr>
      <w:r>
        <w:t>Participate</w:t>
      </w:r>
      <w:r>
        <w:rPr>
          <w:spacing w:val="-9"/>
        </w:rPr>
        <w:t xml:space="preserve"> </w:t>
      </w:r>
      <w:r>
        <w:t>in</w:t>
      </w:r>
      <w:r>
        <w:rPr>
          <w:spacing w:val="-8"/>
        </w:rPr>
        <w:t xml:space="preserve"> </w:t>
      </w:r>
      <w:r>
        <w:t>TToH</w:t>
      </w:r>
      <w:r>
        <w:rPr>
          <w:spacing w:val="-7"/>
        </w:rPr>
        <w:t xml:space="preserve"> </w:t>
      </w:r>
      <w:r>
        <w:t>kaupapa</w:t>
      </w:r>
      <w:r>
        <w:rPr>
          <w:spacing w:val="-6"/>
        </w:rPr>
        <w:t xml:space="preserve"> </w:t>
      </w:r>
      <w:r>
        <w:t>activities,</w:t>
      </w:r>
      <w:r>
        <w:rPr>
          <w:spacing w:val="-4"/>
        </w:rPr>
        <w:t xml:space="preserve"> </w:t>
      </w:r>
      <w:r>
        <w:t>including</w:t>
      </w:r>
      <w:r>
        <w:rPr>
          <w:spacing w:val="-6"/>
        </w:rPr>
        <w:t xml:space="preserve"> </w:t>
      </w:r>
      <w:r>
        <w:t>karakia,</w:t>
      </w:r>
      <w:r>
        <w:rPr>
          <w:spacing w:val="-5"/>
        </w:rPr>
        <w:t xml:space="preserve"> </w:t>
      </w:r>
      <w:r>
        <w:t>waiata</w:t>
      </w:r>
      <w:r>
        <w:rPr>
          <w:spacing w:val="-8"/>
        </w:rPr>
        <w:t xml:space="preserve"> </w:t>
      </w:r>
      <w:r>
        <w:t>and</w:t>
      </w:r>
      <w:r>
        <w:rPr>
          <w:spacing w:val="-8"/>
        </w:rPr>
        <w:t xml:space="preserve"> </w:t>
      </w:r>
      <w:r>
        <w:t>marae</w:t>
      </w:r>
      <w:r>
        <w:rPr>
          <w:spacing w:val="-6"/>
        </w:rPr>
        <w:t xml:space="preserve"> </w:t>
      </w:r>
      <w:r>
        <w:rPr>
          <w:spacing w:val="-4"/>
        </w:rPr>
        <w:t>noho</w:t>
      </w:r>
    </w:p>
    <w:p w14:paraId="417A5ADE" w14:textId="77777777" w:rsidR="00965F7C" w:rsidRDefault="00D65999">
      <w:pPr>
        <w:pStyle w:val="ListParagraph"/>
        <w:numPr>
          <w:ilvl w:val="0"/>
          <w:numId w:val="2"/>
        </w:numPr>
        <w:tabs>
          <w:tab w:val="left" w:pos="1049"/>
          <w:tab w:val="left" w:pos="1051"/>
        </w:tabs>
        <w:spacing w:before="155" w:line="273" w:lineRule="auto"/>
        <w:ind w:right="331"/>
        <w:jc w:val="both"/>
        <w:rPr>
          <w:rFonts w:ascii="Symbol" w:hAnsi="Symbol"/>
        </w:rPr>
      </w:pPr>
      <w:r>
        <w:t>Take opportunities for cultural development to advance understanding, competence and contribution to the kaupapa</w:t>
      </w:r>
    </w:p>
    <w:p w14:paraId="417A5ADF" w14:textId="77777777" w:rsidR="00965F7C" w:rsidRDefault="00D65999">
      <w:pPr>
        <w:pStyle w:val="ListParagraph"/>
        <w:numPr>
          <w:ilvl w:val="0"/>
          <w:numId w:val="2"/>
        </w:numPr>
        <w:tabs>
          <w:tab w:val="left" w:pos="1049"/>
          <w:tab w:val="left" w:pos="1051"/>
        </w:tabs>
        <w:spacing w:before="122" w:line="273" w:lineRule="auto"/>
        <w:ind w:right="335"/>
        <w:jc w:val="both"/>
        <w:rPr>
          <w:rFonts w:ascii="Symbol" w:hAnsi="Symbol"/>
        </w:rPr>
      </w:pPr>
      <w:r>
        <w:t xml:space="preserve">Participate in TToH systems including the Management Operating System (MOS) and/or Tu Kahikatoa performance system, to maintain focus and achievement of performance </w:t>
      </w:r>
      <w:r>
        <w:rPr>
          <w:spacing w:val="-2"/>
        </w:rPr>
        <w:t>deliverables</w:t>
      </w:r>
    </w:p>
    <w:p w14:paraId="417A5AE0" w14:textId="77777777" w:rsidR="00965F7C" w:rsidRDefault="00D65999">
      <w:pPr>
        <w:pStyle w:val="ListParagraph"/>
        <w:numPr>
          <w:ilvl w:val="0"/>
          <w:numId w:val="2"/>
        </w:numPr>
        <w:tabs>
          <w:tab w:val="left" w:pos="1049"/>
          <w:tab w:val="left" w:pos="1051"/>
        </w:tabs>
        <w:spacing w:line="271" w:lineRule="auto"/>
        <w:ind w:right="335"/>
        <w:jc w:val="both"/>
        <w:rPr>
          <w:rFonts w:ascii="Symbol" w:hAnsi="Symbol"/>
        </w:rPr>
      </w:pPr>
      <w:r>
        <w:t>Adhere to organisational and professional quality standards and work within team to promote continuous improvement of policies, procedures and practices</w:t>
      </w:r>
    </w:p>
    <w:p w14:paraId="417A5AE1" w14:textId="77777777" w:rsidR="00965F7C" w:rsidRDefault="00D65999">
      <w:pPr>
        <w:pStyle w:val="ListParagraph"/>
        <w:numPr>
          <w:ilvl w:val="0"/>
          <w:numId w:val="2"/>
        </w:numPr>
        <w:tabs>
          <w:tab w:val="left" w:pos="1050"/>
        </w:tabs>
        <w:ind w:left="1050" w:hanging="354"/>
        <w:jc w:val="both"/>
        <w:rPr>
          <w:rFonts w:ascii="Symbol" w:hAnsi="Symbol"/>
        </w:rPr>
      </w:pPr>
      <w:r>
        <w:t>Participate</w:t>
      </w:r>
      <w:r>
        <w:rPr>
          <w:spacing w:val="-10"/>
        </w:rPr>
        <w:t xml:space="preserve"> </w:t>
      </w:r>
      <w:r>
        <w:t>in</w:t>
      </w:r>
      <w:r>
        <w:rPr>
          <w:spacing w:val="-9"/>
        </w:rPr>
        <w:t xml:space="preserve"> </w:t>
      </w:r>
      <w:r>
        <w:t>regular</w:t>
      </w:r>
      <w:r>
        <w:rPr>
          <w:spacing w:val="-8"/>
        </w:rPr>
        <w:t xml:space="preserve"> </w:t>
      </w:r>
      <w:r>
        <w:t>peer</w:t>
      </w:r>
      <w:r>
        <w:rPr>
          <w:spacing w:val="-7"/>
        </w:rPr>
        <w:t xml:space="preserve"> </w:t>
      </w:r>
      <w:r>
        <w:t>supervision</w:t>
      </w:r>
      <w:r>
        <w:rPr>
          <w:spacing w:val="-7"/>
        </w:rPr>
        <w:t xml:space="preserve"> </w:t>
      </w:r>
      <w:r>
        <w:t>and/or</w:t>
      </w:r>
      <w:r>
        <w:rPr>
          <w:spacing w:val="-6"/>
        </w:rPr>
        <w:t xml:space="preserve"> </w:t>
      </w:r>
      <w:r>
        <w:t>professional</w:t>
      </w:r>
      <w:r>
        <w:rPr>
          <w:spacing w:val="-8"/>
        </w:rPr>
        <w:t xml:space="preserve"> </w:t>
      </w:r>
      <w:r>
        <w:rPr>
          <w:spacing w:val="-2"/>
        </w:rPr>
        <w:t>supervision</w:t>
      </w:r>
    </w:p>
    <w:p w14:paraId="417A5AE2" w14:textId="77777777" w:rsidR="00965F7C" w:rsidRDefault="00D65999">
      <w:pPr>
        <w:pStyle w:val="ListParagraph"/>
        <w:numPr>
          <w:ilvl w:val="0"/>
          <w:numId w:val="2"/>
        </w:numPr>
        <w:tabs>
          <w:tab w:val="left" w:pos="1057"/>
        </w:tabs>
        <w:spacing w:before="159"/>
        <w:ind w:left="1057" w:hanging="359"/>
        <w:jc w:val="both"/>
        <w:rPr>
          <w:rFonts w:ascii="Symbol" w:hAnsi="Symbol"/>
        </w:rPr>
      </w:pPr>
      <w:r>
        <w:t>Work</w:t>
      </w:r>
      <w:r>
        <w:rPr>
          <w:spacing w:val="-7"/>
        </w:rPr>
        <w:t xml:space="preserve"> </w:t>
      </w:r>
      <w:r>
        <w:t>in</w:t>
      </w:r>
      <w:r>
        <w:rPr>
          <w:spacing w:val="-5"/>
        </w:rPr>
        <w:t xml:space="preserve"> </w:t>
      </w:r>
      <w:r>
        <w:t>a</w:t>
      </w:r>
      <w:r>
        <w:rPr>
          <w:spacing w:val="-5"/>
        </w:rPr>
        <w:t xml:space="preserve"> </w:t>
      </w:r>
      <w:r>
        <w:t>reflective</w:t>
      </w:r>
      <w:r>
        <w:rPr>
          <w:spacing w:val="-7"/>
        </w:rPr>
        <w:t xml:space="preserve"> </w:t>
      </w:r>
      <w:r>
        <w:t>manner</w:t>
      </w:r>
      <w:r>
        <w:rPr>
          <w:spacing w:val="-4"/>
        </w:rPr>
        <w:t xml:space="preserve"> </w:t>
      </w:r>
      <w:r>
        <w:t>and</w:t>
      </w:r>
      <w:r>
        <w:rPr>
          <w:spacing w:val="-6"/>
        </w:rPr>
        <w:t xml:space="preserve"> </w:t>
      </w:r>
      <w:r>
        <w:t>take</w:t>
      </w:r>
      <w:r>
        <w:rPr>
          <w:spacing w:val="-7"/>
        </w:rPr>
        <w:t xml:space="preserve"> </w:t>
      </w:r>
      <w:r>
        <w:t>opportunities</w:t>
      </w:r>
      <w:r>
        <w:rPr>
          <w:spacing w:val="-4"/>
        </w:rPr>
        <w:t xml:space="preserve"> </w:t>
      </w:r>
      <w:r>
        <w:t>for</w:t>
      </w:r>
      <w:r>
        <w:rPr>
          <w:spacing w:val="-3"/>
        </w:rPr>
        <w:t xml:space="preserve"> </w:t>
      </w:r>
      <w:r>
        <w:t>self-</w:t>
      </w:r>
      <w:r>
        <w:rPr>
          <w:spacing w:val="-2"/>
        </w:rPr>
        <w:t>development</w:t>
      </w:r>
    </w:p>
    <w:p w14:paraId="417A5AE3" w14:textId="77777777" w:rsidR="00965F7C" w:rsidRDefault="00965F7C">
      <w:pPr>
        <w:pStyle w:val="BodyText"/>
        <w:spacing w:before="23"/>
      </w:pPr>
    </w:p>
    <w:p w14:paraId="417A5AEB" w14:textId="77777777" w:rsidR="00965F7C" w:rsidRDefault="00D65999" w:rsidP="00C378AA">
      <w:pPr>
        <w:pStyle w:val="Heading5"/>
        <w:spacing w:after="120"/>
        <w:ind w:left="697"/>
      </w:pPr>
      <w:r>
        <w:t>Accounts</w:t>
      </w:r>
      <w:r>
        <w:rPr>
          <w:spacing w:val="-15"/>
        </w:rPr>
        <w:t xml:space="preserve"> </w:t>
      </w:r>
      <w:r>
        <w:rPr>
          <w:spacing w:val="-2"/>
        </w:rPr>
        <w:t>Payable</w:t>
      </w:r>
    </w:p>
    <w:p w14:paraId="23FD4510" w14:textId="77777777" w:rsidR="00C76C6C" w:rsidRDefault="00C76C6C" w:rsidP="00F37B93">
      <w:pPr>
        <w:pStyle w:val="ListParagraph"/>
        <w:widowControl/>
        <w:numPr>
          <w:ilvl w:val="0"/>
          <w:numId w:val="4"/>
        </w:numPr>
        <w:autoSpaceDE/>
        <w:autoSpaceDN/>
        <w:spacing w:before="0" w:after="120" w:line="312" w:lineRule="auto"/>
        <w:ind w:left="1054" w:hanging="357"/>
        <w:jc w:val="both"/>
      </w:pPr>
      <w:r>
        <w:t xml:space="preserve">Compliance </w:t>
      </w:r>
      <w:proofErr w:type="gramStart"/>
      <w:r>
        <w:t>of</w:t>
      </w:r>
      <w:proofErr w:type="gramEnd"/>
      <w:r>
        <w:t xml:space="preserve"> creditor invoices, supporting documentation (i.e. quotes, requisitions and purchase orders) and approval for payment within the TToH Delegations Policy.</w:t>
      </w:r>
    </w:p>
    <w:p w14:paraId="464F298A" w14:textId="3D7E1CB4" w:rsidR="00C76C6C" w:rsidRDefault="00C378AA" w:rsidP="00F37B93">
      <w:pPr>
        <w:pStyle w:val="ListParagraph"/>
        <w:widowControl/>
        <w:numPr>
          <w:ilvl w:val="0"/>
          <w:numId w:val="4"/>
        </w:numPr>
        <w:autoSpaceDE/>
        <w:autoSpaceDN/>
        <w:spacing w:before="0" w:after="120" w:line="312" w:lineRule="auto"/>
        <w:ind w:left="1054" w:hanging="357"/>
        <w:jc w:val="both"/>
      </w:pPr>
      <w:r>
        <w:t>Processing</w:t>
      </w:r>
      <w:r w:rsidR="00C76C6C">
        <w:t xml:space="preserve"> creditor invoices into the accounting system in an accurate and timely manner, including correct coding to general ledger accounts, </w:t>
      </w:r>
      <w:r w:rsidR="00B2135B">
        <w:t>service</w:t>
      </w:r>
      <w:r w:rsidR="00C76C6C">
        <w:t xml:space="preserve"> </w:t>
      </w:r>
      <w:proofErr w:type="spellStart"/>
      <w:r w:rsidR="00C76C6C">
        <w:t>centres</w:t>
      </w:r>
      <w:proofErr w:type="spellEnd"/>
      <w:r w:rsidR="00C76C6C">
        <w:t xml:space="preserve"> and contracts.</w:t>
      </w:r>
    </w:p>
    <w:p w14:paraId="65F96BD9" w14:textId="77777777" w:rsidR="00C76C6C" w:rsidRDefault="00C76C6C" w:rsidP="00F37B93">
      <w:pPr>
        <w:pStyle w:val="ListParagraph"/>
        <w:widowControl/>
        <w:numPr>
          <w:ilvl w:val="0"/>
          <w:numId w:val="4"/>
        </w:numPr>
        <w:autoSpaceDE/>
        <w:autoSpaceDN/>
        <w:spacing w:before="0" w:after="120" w:line="312" w:lineRule="auto"/>
        <w:ind w:left="1054" w:hanging="357"/>
        <w:jc w:val="both"/>
      </w:pPr>
      <w:r>
        <w:t xml:space="preserve">Review and correction of automated </w:t>
      </w:r>
      <w:proofErr w:type="gramStart"/>
      <w:r>
        <w:t>invoice</w:t>
      </w:r>
      <w:proofErr w:type="gramEnd"/>
      <w:r>
        <w:t xml:space="preserve"> capture results before invoices are posted.</w:t>
      </w:r>
    </w:p>
    <w:p w14:paraId="2CAB4012" w14:textId="0FEF80C7" w:rsidR="00C76C6C" w:rsidRDefault="00C76C6C" w:rsidP="00F37B93">
      <w:pPr>
        <w:pStyle w:val="ListParagraph"/>
        <w:widowControl/>
        <w:numPr>
          <w:ilvl w:val="0"/>
          <w:numId w:val="4"/>
        </w:numPr>
        <w:autoSpaceDE/>
        <w:autoSpaceDN/>
        <w:spacing w:before="0" w:after="120" w:line="312" w:lineRule="auto"/>
        <w:ind w:left="1054" w:hanging="357"/>
        <w:jc w:val="both"/>
      </w:pPr>
      <w:r>
        <w:t>Two-way matching of invoices against purchase orders and investigation of discrepancies in pricing, quantity, GST, coding or approval.</w:t>
      </w:r>
    </w:p>
    <w:p w14:paraId="40C5BD05" w14:textId="77777777" w:rsidR="00C76C6C" w:rsidRDefault="00C76C6C" w:rsidP="00F37B93">
      <w:pPr>
        <w:pStyle w:val="ListParagraph"/>
        <w:widowControl/>
        <w:numPr>
          <w:ilvl w:val="0"/>
          <w:numId w:val="4"/>
        </w:numPr>
        <w:autoSpaceDE/>
        <w:autoSpaceDN/>
        <w:spacing w:before="0" w:after="120" w:line="312" w:lineRule="auto"/>
        <w:ind w:left="1054" w:hanging="357"/>
        <w:jc w:val="both"/>
      </w:pPr>
      <w:r>
        <w:t>Reconciliation of creditor invoices and supplier statements, with discrepancies followed up and resolved in a timely manner.</w:t>
      </w:r>
    </w:p>
    <w:p w14:paraId="7CF1316B" w14:textId="77777777" w:rsidR="00C76C6C" w:rsidRDefault="00C76C6C" w:rsidP="00F37B93">
      <w:pPr>
        <w:pStyle w:val="ListParagraph"/>
        <w:widowControl/>
        <w:numPr>
          <w:ilvl w:val="0"/>
          <w:numId w:val="4"/>
        </w:numPr>
        <w:autoSpaceDE/>
        <w:autoSpaceDN/>
        <w:spacing w:before="0" w:after="120" w:line="312" w:lineRule="auto"/>
        <w:ind w:left="1054" w:hanging="357"/>
        <w:jc w:val="both"/>
      </w:pPr>
      <w:r>
        <w:t>Produce and manage the Aged Payables Summary Report, ensuring creditor payments are appropriately made.</w:t>
      </w:r>
    </w:p>
    <w:p w14:paraId="4C01D673" w14:textId="3CF89E9D" w:rsidR="00C76C6C" w:rsidRDefault="00C76C6C" w:rsidP="00F37B93">
      <w:pPr>
        <w:pStyle w:val="ListParagraph"/>
        <w:widowControl/>
        <w:numPr>
          <w:ilvl w:val="0"/>
          <w:numId w:val="4"/>
        </w:numPr>
        <w:autoSpaceDE/>
        <w:autoSpaceDN/>
        <w:spacing w:before="0" w:after="120" w:line="312" w:lineRule="auto"/>
        <w:ind w:left="1054" w:hanging="357"/>
        <w:jc w:val="both"/>
      </w:pPr>
      <w:r>
        <w:t xml:space="preserve">Account enquiries from suppliers and internal staff are followed </w:t>
      </w:r>
      <w:r w:rsidR="00B2135B">
        <w:t>up</w:t>
      </w:r>
      <w:r>
        <w:t xml:space="preserve"> in a timely manner.</w:t>
      </w:r>
    </w:p>
    <w:p w14:paraId="7D8CC7ED" w14:textId="77777777" w:rsidR="00C76C6C" w:rsidRDefault="00C76C6C" w:rsidP="00F37B93">
      <w:pPr>
        <w:pStyle w:val="ListParagraph"/>
        <w:widowControl/>
        <w:numPr>
          <w:ilvl w:val="0"/>
          <w:numId w:val="4"/>
        </w:numPr>
        <w:autoSpaceDE/>
        <w:autoSpaceDN/>
        <w:spacing w:before="0" w:after="120" w:line="276" w:lineRule="auto"/>
        <w:ind w:left="1054" w:hanging="357"/>
        <w:jc w:val="both"/>
      </w:pPr>
      <w:r>
        <w:t>Ensure creditor payments and staff reimbursements are uploaded into the appropriate banking system within required time frames.</w:t>
      </w:r>
    </w:p>
    <w:p w14:paraId="1CDEBA3F" w14:textId="77777777" w:rsidR="00C76C6C" w:rsidRDefault="00C76C6C" w:rsidP="00F37B93">
      <w:pPr>
        <w:pStyle w:val="ListParagraph"/>
        <w:widowControl/>
        <w:numPr>
          <w:ilvl w:val="0"/>
          <w:numId w:val="5"/>
        </w:numPr>
        <w:autoSpaceDE/>
        <w:autoSpaceDN/>
        <w:spacing w:before="0" w:after="160" w:line="276" w:lineRule="auto"/>
      </w:pPr>
      <w:r>
        <w:lastRenderedPageBreak/>
        <w:t>Coordination of weekly, monthly and ad hoc payment runs in line with agreed payment terms and approval requirements.</w:t>
      </w:r>
    </w:p>
    <w:p w14:paraId="279BD323" w14:textId="77777777" w:rsidR="00C76C6C" w:rsidRDefault="00C76C6C" w:rsidP="00F37B93">
      <w:pPr>
        <w:pStyle w:val="ListParagraph"/>
        <w:widowControl/>
        <w:numPr>
          <w:ilvl w:val="0"/>
          <w:numId w:val="5"/>
        </w:numPr>
        <w:autoSpaceDE/>
        <w:autoSpaceDN/>
        <w:spacing w:before="0" w:after="160" w:line="276" w:lineRule="auto"/>
      </w:pPr>
      <w:r>
        <w:t>Maintaining the maintenance of the Payables module of the accounting system, including supplier records, bank account details, payment terms and blocked supplier settings.</w:t>
      </w:r>
    </w:p>
    <w:p w14:paraId="1FFFADCC" w14:textId="77777777" w:rsidR="00C76C6C" w:rsidRDefault="00C76C6C" w:rsidP="00F37B93">
      <w:pPr>
        <w:pStyle w:val="ListParagraph"/>
        <w:widowControl/>
        <w:numPr>
          <w:ilvl w:val="0"/>
          <w:numId w:val="5"/>
        </w:numPr>
        <w:autoSpaceDE/>
        <w:autoSpaceDN/>
        <w:spacing w:before="0" w:after="160" w:line="276" w:lineRule="auto"/>
      </w:pPr>
      <w:r>
        <w:t>Preparation of month-end accounts payable accruals, journals and supporting schedules within the designated timeframes.</w:t>
      </w:r>
    </w:p>
    <w:p w14:paraId="4168F56F" w14:textId="77777777" w:rsidR="00C378AA" w:rsidRDefault="00C378AA" w:rsidP="00C378AA">
      <w:pPr>
        <w:pStyle w:val="Heading5"/>
        <w:spacing w:after="120"/>
        <w:ind w:left="697"/>
      </w:pPr>
      <w:bookmarkStart w:id="0" w:name="systems_and_processes"/>
      <w:r>
        <w:t>Systems and Processes</w:t>
      </w:r>
      <w:bookmarkEnd w:id="0"/>
    </w:p>
    <w:p w14:paraId="729C77FE" w14:textId="65B07CAF" w:rsidR="00C378AA" w:rsidRDefault="00C378AA" w:rsidP="008828EB">
      <w:pPr>
        <w:pStyle w:val="ListParagraph"/>
        <w:widowControl/>
        <w:numPr>
          <w:ilvl w:val="0"/>
          <w:numId w:val="6"/>
        </w:numPr>
        <w:autoSpaceDE/>
        <w:autoSpaceDN/>
        <w:spacing w:before="0" w:after="160" w:line="276" w:lineRule="auto"/>
        <w:jc w:val="both"/>
      </w:pPr>
      <w:r>
        <w:t xml:space="preserve">Confident daily use of the organisation's </w:t>
      </w:r>
      <w:r w:rsidR="00A635D8">
        <w:t>finance system</w:t>
      </w:r>
      <w:r>
        <w:t xml:space="preserve"> for accounts payable, including supplier records, purchase invoices, credit notes, payment journals, supplier ledger entries and aged payables reporting.</w:t>
      </w:r>
    </w:p>
    <w:p w14:paraId="77B42EDA" w14:textId="77777777" w:rsidR="00C378AA" w:rsidRDefault="00C378AA" w:rsidP="008828EB">
      <w:pPr>
        <w:pStyle w:val="ListParagraph"/>
        <w:widowControl/>
        <w:numPr>
          <w:ilvl w:val="0"/>
          <w:numId w:val="6"/>
        </w:numPr>
        <w:autoSpaceDE/>
        <w:autoSpaceDN/>
        <w:spacing w:before="0" w:after="160" w:line="276" w:lineRule="auto"/>
        <w:jc w:val="both"/>
      </w:pPr>
      <w:r>
        <w:t>Confident daily use of the integrated procurement and accounts payable automation platform for invoice capture, purchase order matching, approval routing and supplier validation.</w:t>
      </w:r>
    </w:p>
    <w:p w14:paraId="56764A78" w14:textId="6F52BB92" w:rsidR="00C378AA" w:rsidRDefault="00C378AA" w:rsidP="008828EB">
      <w:pPr>
        <w:pStyle w:val="ListParagraph"/>
        <w:widowControl/>
        <w:numPr>
          <w:ilvl w:val="0"/>
          <w:numId w:val="6"/>
        </w:numPr>
        <w:autoSpaceDE/>
        <w:autoSpaceDN/>
        <w:spacing w:before="0" w:after="160" w:line="276" w:lineRule="auto"/>
        <w:jc w:val="both"/>
      </w:pPr>
      <w:r>
        <w:t xml:space="preserve">Ensure master data and processed invoices remain accurate and </w:t>
      </w:r>
      <w:proofErr w:type="spellStart"/>
      <w:r>
        <w:t>synchronised</w:t>
      </w:r>
      <w:proofErr w:type="spellEnd"/>
      <w:r>
        <w:t xml:space="preserve"> between the automation platform and the </w:t>
      </w:r>
      <w:r w:rsidR="00A635D8">
        <w:t>finance system</w:t>
      </w:r>
      <w:r>
        <w:t>.</w:t>
      </w:r>
    </w:p>
    <w:p w14:paraId="1313BF61" w14:textId="6418DD0F" w:rsidR="00C378AA" w:rsidRDefault="00C378AA" w:rsidP="008828EB">
      <w:pPr>
        <w:pStyle w:val="ListParagraph"/>
        <w:widowControl/>
        <w:numPr>
          <w:ilvl w:val="0"/>
          <w:numId w:val="6"/>
        </w:numPr>
        <w:autoSpaceDE/>
        <w:autoSpaceDN/>
        <w:spacing w:before="0" w:after="160" w:line="276" w:lineRule="auto"/>
        <w:jc w:val="both"/>
      </w:pPr>
      <w:r>
        <w:t>Manage approval workflows in line with the TToH Delegations Policy, following up outstanding approvals and escalating out-of-policy or unresolved items.</w:t>
      </w:r>
    </w:p>
    <w:p w14:paraId="77A1A149" w14:textId="4A634604" w:rsidR="00C378AA" w:rsidRDefault="00C378AA" w:rsidP="008828EB">
      <w:pPr>
        <w:pStyle w:val="ListParagraph"/>
        <w:widowControl/>
        <w:numPr>
          <w:ilvl w:val="0"/>
          <w:numId w:val="6"/>
        </w:numPr>
        <w:autoSpaceDE/>
        <w:autoSpaceDN/>
        <w:spacing w:before="0" w:after="160" w:line="276" w:lineRule="auto"/>
        <w:jc w:val="both"/>
      </w:pPr>
      <w:r>
        <w:t>Apply system controls for fraud prevention, including supplier bank account verification and duplicate invoice detection.</w:t>
      </w:r>
    </w:p>
    <w:p w14:paraId="0EB55E71" w14:textId="2C4F1E8F" w:rsidR="00C378AA" w:rsidRDefault="00C378AA" w:rsidP="008828EB">
      <w:pPr>
        <w:pStyle w:val="ListParagraph"/>
        <w:widowControl/>
        <w:numPr>
          <w:ilvl w:val="0"/>
          <w:numId w:val="6"/>
        </w:numPr>
        <w:autoSpaceDE/>
        <w:autoSpaceDN/>
        <w:spacing w:before="0" w:after="160" w:line="276" w:lineRule="auto"/>
        <w:jc w:val="both"/>
      </w:pPr>
      <w:r>
        <w:t xml:space="preserve">Maintain accurate electronic records and filing to support audit, reporting and internal control </w:t>
      </w:r>
      <w:r w:rsidR="00EB0016">
        <w:t>requirements</w:t>
      </w:r>
      <w:r>
        <w:t>.</w:t>
      </w:r>
    </w:p>
    <w:p w14:paraId="417A5AF6" w14:textId="51D31F03" w:rsidR="00965F7C" w:rsidRDefault="00965F7C">
      <w:pPr>
        <w:pStyle w:val="BodyText"/>
        <w:spacing w:before="35"/>
      </w:pPr>
    </w:p>
    <w:p w14:paraId="7CECD550" w14:textId="7196412C" w:rsidR="00F37B93" w:rsidRDefault="00EB0016" w:rsidP="00463FEA">
      <w:pPr>
        <w:pStyle w:val="Heading5"/>
        <w:spacing w:before="100" w:beforeAutospacing="1"/>
        <w:ind w:left="697"/>
        <w:rPr>
          <w:spacing w:val="-4"/>
        </w:rPr>
      </w:pPr>
      <w:r>
        <w:rPr>
          <w:noProof/>
        </w:rPr>
        <mc:AlternateContent>
          <mc:Choice Requires="wps">
            <w:drawing>
              <wp:anchor distT="45720" distB="45720" distL="114300" distR="114300" simplePos="0" relativeHeight="251659264" behindDoc="0" locked="0" layoutInCell="1" allowOverlap="1" wp14:anchorId="29A20CCB" wp14:editId="7F28CAFC">
                <wp:simplePos x="0" y="0"/>
                <wp:positionH relativeFrom="column">
                  <wp:posOffset>609600</wp:posOffset>
                </wp:positionH>
                <wp:positionV relativeFrom="paragraph">
                  <wp:posOffset>67310</wp:posOffset>
                </wp:positionV>
                <wp:extent cx="5867400" cy="29241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2924175"/>
                        </a:xfrm>
                        <a:prstGeom prst="rect">
                          <a:avLst/>
                        </a:prstGeom>
                        <a:solidFill>
                          <a:schemeClr val="accent1">
                            <a:lumMod val="40000"/>
                            <a:lumOff val="60000"/>
                          </a:schemeClr>
                        </a:solidFill>
                        <a:ln w="9525">
                          <a:solidFill>
                            <a:srgbClr val="000000"/>
                          </a:solidFill>
                          <a:miter lim="800000"/>
                          <a:headEnd/>
                          <a:tailEnd/>
                        </a:ln>
                      </wps:spPr>
                      <wps:txbx>
                        <w:txbxContent>
                          <w:p w14:paraId="3517AE5C" w14:textId="352942A5" w:rsidR="00F967A6" w:rsidRPr="001F6F08" w:rsidRDefault="0015448A" w:rsidP="00F967A6">
                            <w:pPr>
                              <w:rPr>
                                <w:b/>
                                <w:bCs/>
                              </w:rPr>
                            </w:pPr>
                            <w:r w:rsidRPr="001F6F08">
                              <w:rPr>
                                <w:b/>
                                <w:bCs/>
                              </w:rPr>
                              <w:t>Systems used in th</w:t>
                            </w:r>
                            <w:r w:rsidR="00EF3770">
                              <w:rPr>
                                <w:b/>
                                <w:bCs/>
                              </w:rPr>
                              <w:t>is</w:t>
                            </w:r>
                            <w:r w:rsidRPr="001F6F08">
                              <w:rPr>
                                <w:b/>
                                <w:bCs/>
                              </w:rPr>
                              <w:t xml:space="preserve"> role</w:t>
                            </w:r>
                          </w:p>
                          <w:p w14:paraId="7C755574" w14:textId="77777777" w:rsidR="0015448A" w:rsidRDefault="0015448A" w:rsidP="00F967A6"/>
                          <w:p w14:paraId="5A6B3EC7" w14:textId="53F2BA49" w:rsidR="00EE0948" w:rsidRDefault="00EE0948" w:rsidP="001F6F08">
                            <w:pPr>
                              <w:spacing w:line="276" w:lineRule="auto"/>
                            </w:pPr>
                            <w:r>
                              <w:rPr>
                                <w:b/>
                              </w:rPr>
                              <w:t>Microsoft Dynamics 365 Business Central</w:t>
                            </w:r>
                            <w:r>
                              <w:t xml:space="preserve"> — the system of record for accounts payable: supplier cards and posting groups, purchase invoices and credit memos, purchase order and receipt matching, payment journals and payment suggestions, electronic banking file export, supplier ledger entries, payment application and reversals, and Aged Accounts Payable reporting.</w:t>
                            </w:r>
                          </w:p>
                          <w:p w14:paraId="67B2A361" w14:textId="77777777" w:rsidR="001F6F08" w:rsidRDefault="001F6F08" w:rsidP="00EE0948"/>
                          <w:p w14:paraId="7E975602" w14:textId="38BA212B" w:rsidR="001F6F08" w:rsidRDefault="001F6F08" w:rsidP="001F6F08">
                            <w:pPr>
                              <w:spacing w:line="276" w:lineRule="auto"/>
                            </w:pPr>
                            <w:r>
                              <w:rPr>
                                <w:b/>
                              </w:rPr>
                              <w:t>Zudello</w:t>
                            </w:r>
                            <w:r>
                              <w:t xml:space="preserve"> — the integrated procurement and accounts payable platform used for invoice capture and workflow: automated intake and AI/OCR data extraction, two-way matching against purchase orders, approval routing aligned to delegated authority, supplier validation and duplicate invoice detection, and synchronisation with Business Central.</w:t>
                            </w:r>
                          </w:p>
                          <w:p w14:paraId="1F2AE103" w14:textId="77777777" w:rsidR="00EF3770" w:rsidRDefault="00EF3770" w:rsidP="001F6F08">
                            <w:pPr>
                              <w:spacing w:line="276" w:lineRule="auto"/>
                            </w:pPr>
                          </w:p>
                          <w:p w14:paraId="65FE192F" w14:textId="60191F13" w:rsidR="00EF3770" w:rsidRDefault="00EF3770" w:rsidP="001F6F08">
                            <w:pPr>
                              <w:spacing w:line="276" w:lineRule="auto"/>
                            </w:pPr>
                            <w:r>
                              <w:rPr>
                                <w:b/>
                              </w:rPr>
                              <w:t>Microsoft Excel</w:t>
                            </w:r>
                            <w:r>
                              <w:t xml:space="preserve"> — reconciliations, accounts payable analysis and reporting</w:t>
                            </w:r>
                          </w:p>
                          <w:p w14:paraId="1EB3E6ED" w14:textId="4B63A9ED" w:rsidR="008260AA" w:rsidRDefault="008260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A20CCB" id="_x0000_t202" coordsize="21600,21600" o:spt="202" path="m,l,21600r21600,l21600,xe">
                <v:stroke joinstyle="miter"/>
                <v:path gradientshapeok="t" o:connecttype="rect"/>
              </v:shapetype>
              <v:shape id="Text Box 2" o:spid="_x0000_s1026" type="#_x0000_t202" style="position:absolute;left:0;text-align:left;margin-left:48pt;margin-top:5.3pt;width:462pt;height:230.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" fillcolor="#dad1b6 [1300]">
                <v:textbox>
                  <w:txbxContent>
                    <w:p w14:paraId="3517AE5C" w14:textId="352942A5" w:rsidR="00F967A6" w:rsidRPr="001F6F08" w:rsidRDefault="0015448A" w:rsidP="00F967A6">
                      <w:pPr>
                        <w:rPr>
                          <w:b/>
                          <w:bCs/>
                        </w:rPr>
                      </w:pPr>
                      <w:r w:rsidRPr="001F6F08">
                        <w:rPr>
                          <w:b/>
                          <w:bCs/>
                        </w:rPr>
                        <w:t>Systems used in th</w:t>
                      </w:r>
                      <w:r w:rsidR="00EF3770">
                        <w:rPr>
                          <w:b/>
                          <w:bCs/>
                        </w:rPr>
                        <w:t>is</w:t>
                      </w:r>
                      <w:r w:rsidRPr="001F6F08">
                        <w:rPr>
                          <w:b/>
                          <w:bCs/>
                        </w:rPr>
                        <w:t xml:space="preserve"> role</w:t>
                      </w:r>
                    </w:p>
                    <w:p w14:paraId="7C755574" w14:textId="77777777" w:rsidR="0015448A" w:rsidRDefault="0015448A" w:rsidP="00F967A6"/>
                    <w:p w14:paraId="5A6B3EC7" w14:textId="53F2BA49" w:rsidR="00EE0948" w:rsidRDefault="00EE0948" w:rsidP="001F6F08">
                      <w:pPr>
                        <w:spacing w:line="276" w:lineRule="auto"/>
                      </w:pPr>
                      <w:r>
                        <w:rPr>
                          <w:b/>
                        </w:rPr>
                        <w:t>Microsoft Dynamics 365 Business Central</w:t>
                      </w:r>
                      <w:r>
                        <w:t xml:space="preserve"> — the system of record for accounts payable: supplier cards and posting groups, purchase invoices and credit memos, purchase order and receipt matching, payment journals and payment suggestions, electronic banking file export, supplier ledger entries, payment application and reversals, and Aged Accounts Payable reporting.</w:t>
                      </w:r>
                    </w:p>
                    <w:p w14:paraId="67B2A361" w14:textId="77777777" w:rsidR="001F6F08" w:rsidRDefault="001F6F08" w:rsidP="00EE0948"/>
                    <w:p w14:paraId="7E975602" w14:textId="38BA212B" w:rsidR="001F6F08" w:rsidRDefault="001F6F08" w:rsidP="001F6F08">
                      <w:pPr>
                        <w:spacing w:line="276" w:lineRule="auto"/>
                      </w:pPr>
                      <w:r>
                        <w:rPr>
                          <w:b/>
                        </w:rPr>
                        <w:t>Zudello</w:t>
                      </w:r>
                      <w:r>
                        <w:t xml:space="preserve"> — the integrated procurement and accounts payable platform used for invoice capture and workflow: automated intake and AI/OCR data extraction, two-way matching against purchase orders, approval routing aligned to delegated authority, supplier validation and duplicate invoice detection, and synchronisation with Business Central.</w:t>
                      </w:r>
                    </w:p>
                    <w:p w14:paraId="1F2AE103" w14:textId="77777777" w:rsidR="00EF3770" w:rsidRDefault="00EF3770" w:rsidP="001F6F08">
                      <w:pPr>
                        <w:spacing w:line="276" w:lineRule="auto"/>
                      </w:pPr>
                    </w:p>
                    <w:p w14:paraId="65FE192F" w14:textId="60191F13" w:rsidR="00EF3770" w:rsidRDefault="00EF3770" w:rsidP="001F6F08">
                      <w:pPr>
                        <w:spacing w:line="276" w:lineRule="auto"/>
                      </w:pPr>
                      <w:r>
                        <w:rPr>
                          <w:b/>
                        </w:rPr>
                        <w:t>Microsoft Excel</w:t>
                      </w:r>
                      <w:r>
                        <w:t xml:space="preserve"> — reconciliations, accounts payable analysis and reporting</w:t>
                      </w:r>
                    </w:p>
                    <w:p w14:paraId="1EB3E6ED" w14:textId="4B63A9ED" w:rsidR="008260AA" w:rsidRDefault="008260AA"/>
                  </w:txbxContent>
                </v:textbox>
                <w10:wrap type="square"/>
              </v:shape>
            </w:pict>
          </mc:Fallback>
        </mc:AlternateContent>
      </w:r>
    </w:p>
    <w:p w14:paraId="04E711B1" w14:textId="0AEB79E5" w:rsidR="00F37B93" w:rsidRDefault="00F37B93" w:rsidP="00463FEA">
      <w:pPr>
        <w:pStyle w:val="Heading5"/>
        <w:spacing w:before="100" w:beforeAutospacing="1"/>
        <w:ind w:left="697"/>
        <w:rPr>
          <w:spacing w:val="-4"/>
        </w:rPr>
      </w:pPr>
    </w:p>
    <w:p w14:paraId="6C5DC081" w14:textId="7C11A6CA" w:rsidR="00F37B93" w:rsidRDefault="00F37B93" w:rsidP="00463FEA">
      <w:pPr>
        <w:pStyle w:val="Heading5"/>
        <w:spacing w:before="100" w:beforeAutospacing="1"/>
        <w:ind w:left="697"/>
        <w:rPr>
          <w:spacing w:val="-4"/>
        </w:rPr>
      </w:pPr>
    </w:p>
    <w:p w14:paraId="4BD400DC" w14:textId="46E132B3" w:rsidR="00F37B93" w:rsidRDefault="00F37B93" w:rsidP="00463FEA">
      <w:pPr>
        <w:pStyle w:val="Heading5"/>
        <w:spacing w:before="100" w:beforeAutospacing="1"/>
        <w:ind w:left="697"/>
        <w:rPr>
          <w:spacing w:val="-4"/>
        </w:rPr>
      </w:pPr>
    </w:p>
    <w:p w14:paraId="220BB474" w14:textId="77777777" w:rsidR="00EB0016" w:rsidRDefault="00EB0016" w:rsidP="00463FEA">
      <w:pPr>
        <w:pStyle w:val="Heading5"/>
        <w:spacing w:before="100" w:beforeAutospacing="1"/>
        <w:ind w:left="697"/>
        <w:rPr>
          <w:spacing w:val="-4"/>
        </w:rPr>
      </w:pPr>
    </w:p>
    <w:p w14:paraId="1AF349A7" w14:textId="77777777" w:rsidR="00EB0016" w:rsidRDefault="00EB0016" w:rsidP="00463FEA">
      <w:pPr>
        <w:pStyle w:val="Heading5"/>
        <w:spacing w:before="100" w:beforeAutospacing="1"/>
        <w:ind w:left="697"/>
        <w:rPr>
          <w:spacing w:val="-4"/>
        </w:rPr>
      </w:pPr>
    </w:p>
    <w:p w14:paraId="52A1CE31" w14:textId="77777777" w:rsidR="00EB0016" w:rsidRDefault="00EB0016" w:rsidP="00463FEA">
      <w:pPr>
        <w:pStyle w:val="Heading5"/>
        <w:spacing w:before="100" w:beforeAutospacing="1"/>
        <w:ind w:left="697"/>
        <w:rPr>
          <w:spacing w:val="-4"/>
        </w:rPr>
      </w:pPr>
    </w:p>
    <w:p w14:paraId="7BE46497" w14:textId="77777777" w:rsidR="00EB0016" w:rsidRDefault="00EB0016" w:rsidP="00463FEA">
      <w:pPr>
        <w:pStyle w:val="Heading5"/>
        <w:spacing w:before="100" w:beforeAutospacing="1"/>
        <w:ind w:left="697"/>
        <w:rPr>
          <w:spacing w:val="-4"/>
        </w:rPr>
      </w:pPr>
    </w:p>
    <w:p w14:paraId="40D67494" w14:textId="77777777" w:rsidR="00EB0016" w:rsidRDefault="00EB0016" w:rsidP="00463FEA">
      <w:pPr>
        <w:pStyle w:val="Heading5"/>
        <w:spacing w:before="100" w:beforeAutospacing="1"/>
        <w:ind w:left="697"/>
        <w:rPr>
          <w:spacing w:val="-4"/>
        </w:rPr>
      </w:pPr>
    </w:p>
    <w:p w14:paraId="7217C90A" w14:textId="77777777" w:rsidR="00EB0016" w:rsidRDefault="00EB0016" w:rsidP="00463FEA">
      <w:pPr>
        <w:pStyle w:val="Heading5"/>
        <w:spacing w:before="100" w:beforeAutospacing="1"/>
        <w:ind w:left="697"/>
        <w:rPr>
          <w:spacing w:val="-4"/>
        </w:rPr>
      </w:pPr>
    </w:p>
    <w:p w14:paraId="417A5AFF" w14:textId="7E432CBA" w:rsidR="00965F7C" w:rsidRDefault="00D65999" w:rsidP="00854CBD">
      <w:pPr>
        <w:pStyle w:val="Heading5"/>
        <w:spacing w:after="60"/>
        <w:ind w:left="697"/>
      </w:pPr>
      <w:r>
        <w:rPr>
          <w:spacing w:val="-4"/>
        </w:rPr>
        <w:lastRenderedPageBreak/>
        <w:t>Team</w:t>
      </w:r>
    </w:p>
    <w:p w14:paraId="417A5B00" w14:textId="2928BA45" w:rsidR="00965F7C" w:rsidRDefault="00D65999" w:rsidP="007D2162">
      <w:pPr>
        <w:pStyle w:val="ListParagraph"/>
        <w:numPr>
          <w:ilvl w:val="0"/>
          <w:numId w:val="2"/>
        </w:numPr>
        <w:tabs>
          <w:tab w:val="left" w:pos="1051"/>
        </w:tabs>
        <w:spacing w:before="120" w:line="274" w:lineRule="auto"/>
        <w:ind w:left="1054" w:right="335" w:hanging="357"/>
        <w:rPr>
          <w:rFonts w:ascii="Symbol" w:hAnsi="Symbol"/>
        </w:rPr>
      </w:pPr>
      <w:r>
        <w:t>Collaborate, contribute and share knowledge, skills, and abilities to achieve organisation goals within working groups</w:t>
      </w:r>
    </w:p>
    <w:p w14:paraId="417A5B01" w14:textId="77777777" w:rsidR="00965F7C" w:rsidRDefault="00D65999">
      <w:pPr>
        <w:pStyle w:val="ListParagraph"/>
        <w:numPr>
          <w:ilvl w:val="0"/>
          <w:numId w:val="2"/>
        </w:numPr>
        <w:tabs>
          <w:tab w:val="left" w:pos="1051"/>
        </w:tabs>
        <w:spacing w:before="122" w:line="271" w:lineRule="auto"/>
        <w:ind w:right="338"/>
        <w:rPr>
          <w:rFonts w:ascii="Symbol" w:hAnsi="Symbol"/>
        </w:rPr>
      </w:pPr>
      <w:r>
        <w:t>Initiate</w:t>
      </w:r>
      <w:r>
        <w:rPr>
          <w:spacing w:val="40"/>
        </w:rPr>
        <w:t xml:space="preserve"> </w:t>
      </w:r>
      <w:r>
        <w:t>and</w:t>
      </w:r>
      <w:r>
        <w:rPr>
          <w:spacing w:val="40"/>
        </w:rPr>
        <w:t xml:space="preserve"> </w:t>
      </w:r>
      <w:r>
        <w:t>nurture</w:t>
      </w:r>
      <w:r>
        <w:rPr>
          <w:spacing w:val="40"/>
        </w:rPr>
        <w:t xml:space="preserve"> </w:t>
      </w:r>
      <w:r>
        <w:t>effective</w:t>
      </w:r>
      <w:r>
        <w:rPr>
          <w:spacing w:val="40"/>
        </w:rPr>
        <w:t xml:space="preserve"> </w:t>
      </w:r>
      <w:r>
        <w:t>working</w:t>
      </w:r>
      <w:r>
        <w:rPr>
          <w:spacing w:val="40"/>
        </w:rPr>
        <w:t xml:space="preserve"> </w:t>
      </w:r>
      <w:r>
        <w:t>relationships</w:t>
      </w:r>
      <w:r>
        <w:rPr>
          <w:spacing w:val="40"/>
        </w:rPr>
        <w:t xml:space="preserve"> </w:t>
      </w:r>
      <w:r>
        <w:t>with</w:t>
      </w:r>
      <w:r>
        <w:rPr>
          <w:spacing w:val="40"/>
        </w:rPr>
        <w:t xml:space="preserve"> </w:t>
      </w:r>
      <w:r>
        <w:t>team</w:t>
      </w:r>
      <w:r>
        <w:rPr>
          <w:spacing w:val="40"/>
        </w:rPr>
        <w:t xml:space="preserve"> </w:t>
      </w:r>
      <w:r>
        <w:t>members,</w:t>
      </w:r>
      <w:r>
        <w:rPr>
          <w:spacing w:val="40"/>
        </w:rPr>
        <w:t xml:space="preserve"> </w:t>
      </w:r>
      <w:r>
        <w:t>experts</w:t>
      </w:r>
      <w:r>
        <w:rPr>
          <w:spacing w:val="40"/>
        </w:rPr>
        <w:t xml:space="preserve"> </w:t>
      </w:r>
      <w:r>
        <w:t xml:space="preserve">and </w:t>
      </w:r>
      <w:r>
        <w:rPr>
          <w:spacing w:val="-2"/>
        </w:rPr>
        <w:t>networks</w:t>
      </w:r>
    </w:p>
    <w:p w14:paraId="417A5B02" w14:textId="77777777" w:rsidR="00965F7C" w:rsidRDefault="00D65999">
      <w:pPr>
        <w:pStyle w:val="ListParagraph"/>
        <w:numPr>
          <w:ilvl w:val="0"/>
          <w:numId w:val="2"/>
        </w:numPr>
        <w:tabs>
          <w:tab w:val="left" w:pos="1051"/>
        </w:tabs>
        <w:spacing w:before="127" w:line="271" w:lineRule="auto"/>
        <w:ind w:right="336"/>
        <w:rPr>
          <w:rFonts w:ascii="Symbol" w:hAnsi="Symbol"/>
        </w:rPr>
      </w:pPr>
      <w:r>
        <w:t>Manage workload in accordance with all relevant standards and contract requirements, meeting assigned milestones and targets</w:t>
      </w:r>
    </w:p>
    <w:p w14:paraId="417A5B03" w14:textId="77777777" w:rsidR="00965F7C" w:rsidRDefault="00D65999">
      <w:pPr>
        <w:pStyle w:val="ListParagraph"/>
        <w:numPr>
          <w:ilvl w:val="0"/>
          <w:numId w:val="2"/>
        </w:numPr>
        <w:tabs>
          <w:tab w:val="left" w:pos="1051"/>
        </w:tabs>
        <w:spacing w:before="125" w:line="273" w:lineRule="auto"/>
        <w:ind w:right="337"/>
        <w:rPr>
          <w:rFonts w:ascii="Symbol" w:hAnsi="Symbol"/>
        </w:rPr>
      </w:pPr>
      <w:r>
        <w:t>Carry</w:t>
      </w:r>
      <w:r>
        <w:rPr>
          <w:spacing w:val="-7"/>
        </w:rPr>
        <w:t xml:space="preserve"> </w:t>
      </w:r>
      <w:r>
        <w:t>out</w:t>
      </w:r>
      <w:r>
        <w:rPr>
          <w:spacing w:val="-6"/>
        </w:rPr>
        <w:t xml:space="preserve"> </w:t>
      </w:r>
      <w:r>
        <w:t>assigned</w:t>
      </w:r>
      <w:r>
        <w:rPr>
          <w:spacing w:val="-8"/>
        </w:rPr>
        <w:t xml:space="preserve"> </w:t>
      </w:r>
      <w:r>
        <w:t>duties</w:t>
      </w:r>
      <w:r>
        <w:rPr>
          <w:spacing w:val="-7"/>
        </w:rPr>
        <w:t xml:space="preserve"> </w:t>
      </w:r>
      <w:r>
        <w:t>as</w:t>
      </w:r>
      <w:r>
        <w:rPr>
          <w:spacing w:val="-7"/>
        </w:rPr>
        <w:t xml:space="preserve"> </w:t>
      </w:r>
      <w:r>
        <w:t>directed</w:t>
      </w:r>
      <w:r>
        <w:rPr>
          <w:spacing w:val="-10"/>
        </w:rPr>
        <w:t xml:space="preserve"> </w:t>
      </w:r>
      <w:r>
        <w:t>by</w:t>
      </w:r>
      <w:r>
        <w:rPr>
          <w:spacing w:val="-8"/>
        </w:rPr>
        <w:t xml:space="preserve"> </w:t>
      </w:r>
      <w:r>
        <w:t>Manager,</w:t>
      </w:r>
      <w:r>
        <w:rPr>
          <w:spacing w:val="-6"/>
        </w:rPr>
        <w:t xml:space="preserve"> </w:t>
      </w:r>
      <w:r>
        <w:t>remaining</w:t>
      </w:r>
      <w:r>
        <w:rPr>
          <w:spacing w:val="-8"/>
        </w:rPr>
        <w:t xml:space="preserve"> </w:t>
      </w:r>
      <w:r>
        <w:t>flexible</w:t>
      </w:r>
      <w:r>
        <w:rPr>
          <w:spacing w:val="-7"/>
        </w:rPr>
        <w:t xml:space="preserve"> </w:t>
      </w:r>
      <w:r>
        <w:t>and</w:t>
      </w:r>
      <w:r>
        <w:rPr>
          <w:spacing w:val="-10"/>
        </w:rPr>
        <w:t xml:space="preserve"> </w:t>
      </w:r>
      <w:r>
        <w:t>able</w:t>
      </w:r>
      <w:r>
        <w:rPr>
          <w:spacing w:val="-7"/>
        </w:rPr>
        <w:t xml:space="preserve"> </w:t>
      </w:r>
      <w:r>
        <w:t>to</w:t>
      </w:r>
      <w:r>
        <w:rPr>
          <w:spacing w:val="-7"/>
        </w:rPr>
        <w:t xml:space="preserve"> </w:t>
      </w:r>
      <w:r>
        <w:t>carry</w:t>
      </w:r>
      <w:r>
        <w:rPr>
          <w:spacing w:val="-9"/>
        </w:rPr>
        <w:t xml:space="preserve"> </w:t>
      </w:r>
      <w:r>
        <w:t>out different tasks or work in different teams as required</w:t>
      </w:r>
    </w:p>
    <w:p w14:paraId="417A5B04" w14:textId="77777777" w:rsidR="00965F7C" w:rsidRDefault="00D65999">
      <w:pPr>
        <w:pStyle w:val="ListParagraph"/>
        <w:numPr>
          <w:ilvl w:val="0"/>
          <w:numId w:val="2"/>
        </w:numPr>
        <w:tabs>
          <w:tab w:val="left" w:pos="1051"/>
          <w:tab w:val="left" w:pos="2111"/>
          <w:tab w:val="left" w:pos="3402"/>
          <w:tab w:val="left" w:pos="3791"/>
          <w:tab w:val="left" w:pos="4556"/>
          <w:tab w:val="left" w:pos="5650"/>
          <w:tab w:val="left" w:pos="6036"/>
          <w:tab w:val="left" w:pos="6914"/>
          <w:tab w:val="left" w:pos="8104"/>
          <w:tab w:val="left" w:pos="9373"/>
        </w:tabs>
        <w:spacing w:before="122" w:line="271" w:lineRule="auto"/>
        <w:ind w:right="336"/>
        <w:rPr>
          <w:rFonts w:ascii="Symbol" w:hAnsi="Symbol"/>
        </w:rPr>
      </w:pPr>
      <w:proofErr w:type="spellStart"/>
      <w:r>
        <w:rPr>
          <w:spacing w:val="-2"/>
        </w:rPr>
        <w:t>Prioritise</w:t>
      </w:r>
      <w:proofErr w:type="spellEnd"/>
      <w:r>
        <w:tab/>
      </w:r>
      <w:r>
        <w:rPr>
          <w:spacing w:val="-2"/>
        </w:rPr>
        <w:t>attendance</w:t>
      </w:r>
      <w:r>
        <w:tab/>
      </w:r>
      <w:r>
        <w:rPr>
          <w:spacing w:val="-6"/>
        </w:rPr>
        <w:t>at</w:t>
      </w:r>
      <w:r>
        <w:tab/>
      </w:r>
      <w:r>
        <w:rPr>
          <w:spacing w:val="-4"/>
        </w:rPr>
        <w:t>Team</w:t>
      </w:r>
      <w:r>
        <w:tab/>
      </w:r>
      <w:r>
        <w:rPr>
          <w:spacing w:val="-2"/>
        </w:rPr>
        <w:t>meetings</w:t>
      </w:r>
      <w:r>
        <w:tab/>
      </w:r>
      <w:r>
        <w:rPr>
          <w:spacing w:val="-6"/>
        </w:rPr>
        <w:t>to</w:t>
      </w:r>
      <w:r>
        <w:tab/>
      </w:r>
      <w:r>
        <w:rPr>
          <w:spacing w:val="-2"/>
        </w:rPr>
        <w:t>ensure</w:t>
      </w:r>
      <w:r>
        <w:tab/>
      </w:r>
      <w:r>
        <w:rPr>
          <w:spacing w:val="-2"/>
        </w:rPr>
        <w:t>consistent</w:t>
      </w:r>
      <w:r>
        <w:tab/>
      </w:r>
      <w:r>
        <w:rPr>
          <w:spacing w:val="-2"/>
        </w:rPr>
        <w:t>messaging</w:t>
      </w:r>
      <w:r>
        <w:tab/>
      </w:r>
      <w:r>
        <w:rPr>
          <w:spacing w:val="-4"/>
        </w:rPr>
        <w:t xml:space="preserve">and </w:t>
      </w:r>
      <w:r>
        <w:t>understanding, and delivery of support to colleagues/projects</w:t>
      </w:r>
    </w:p>
    <w:p w14:paraId="417A5B05" w14:textId="77777777" w:rsidR="00965F7C" w:rsidRDefault="00D65999">
      <w:pPr>
        <w:pStyle w:val="ListParagraph"/>
        <w:numPr>
          <w:ilvl w:val="0"/>
          <w:numId w:val="2"/>
        </w:numPr>
        <w:tabs>
          <w:tab w:val="left" w:pos="1058"/>
        </w:tabs>
        <w:spacing w:before="125"/>
        <w:ind w:left="1058" w:hanging="360"/>
        <w:rPr>
          <w:rFonts w:ascii="Symbol" w:hAnsi="Symbol"/>
        </w:rPr>
      </w:pPr>
      <w:r>
        <w:t>Provide</w:t>
      </w:r>
      <w:r>
        <w:rPr>
          <w:spacing w:val="-7"/>
        </w:rPr>
        <w:t xml:space="preserve"> </w:t>
      </w:r>
      <w:r>
        <w:t>support</w:t>
      </w:r>
      <w:r>
        <w:rPr>
          <w:spacing w:val="-3"/>
        </w:rPr>
        <w:t xml:space="preserve"> </w:t>
      </w:r>
      <w:r>
        <w:t>and</w:t>
      </w:r>
      <w:r>
        <w:rPr>
          <w:spacing w:val="-6"/>
        </w:rPr>
        <w:t xml:space="preserve"> </w:t>
      </w:r>
      <w:r>
        <w:t>training</w:t>
      </w:r>
      <w:r>
        <w:rPr>
          <w:spacing w:val="-5"/>
        </w:rPr>
        <w:t xml:space="preserve"> </w:t>
      </w:r>
      <w:r>
        <w:t>to</w:t>
      </w:r>
      <w:r>
        <w:rPr>
          <w:spacing w:val="-4"/>
        </w:rPr>
        <w:t xml:space="preserve"> </w:t>
      </w:r>
      <w:r>
        <w:t>others</w:t>
      </w:r>
      <w:r>
        <w:rPr>
          <w:spacing w:val="-6"/>
        </w:rPr>
        <w:t xml:space="preserve"> </w:t>
      </w:r>
      <w:r>
        <w:t>as</w:t>
      </w:r>
      <w:r>
        <w:rPr>
          <w:spacing w:val="-7"/>
        </w:rPr>
        <w:t xml:space="preserve"> </w:t>
      </w:r>
      <w:r>
        <w:t>part</w:t>
      </w:r>
      <w:r>
        <w:rPr>
          <w:spacing w:val="-2"/>
        </w:rPr>
        <w:t xml:space="preserve"> </w:t>
      </w:r>
      <w:r>
        <w:t>of</w:t>
      </w:r>
      <w:r>
        <w:rPr>
          <w:spacing w:val="-3"/>
        </w:rPr>
        <w:t xml:space="preserve"> </w:t>
      </w:r>
      <w:r>
        <w:t>in-service</w:t>
      </w:r>
      <w:r>
        <w:rPr>
          <w:spacing w:val="-7"/>
        </w:rPr>
        <w:t xml:space="preserve"> </w:t>
      </w:r>
      <w:r>
        <w:t>training</w:t>
      </w:r>
      <w:r>
        <w:rPr>
          <w:spacing w:val="-5"/>
        </w:rPr>
        <w:t xml:space="preserve"> </w:t>
      </w:r>
      <w:r>
        <w:t>in</w:t>
      </w:r>
      <w:r>
        <w:rPr>
          <w:spacing w:val="-4"/>
        </w:rPr>
        <w:t xml:space="preserve"> </w:t>
      </w:r>
      <w:r>
        <w:t>areas</w:t>
      </w:r>
      <w:r>
        <w:rPr>
          <w:spacing w:val="-4"/>
        </w:rPr>
        <w:t xml:space="preserve"> </w:t>
      </w:r>
      <w:r>
        <w:t>of</w:t>
      </w:r>
      <w:r>
        <w:rPr>
          <w:spacing w:val="-5"/>
        </w:rPr>
        <w:t xml:space="preserve"> </w:t>
      </w:r>
      <w:r>
        <w:rPr>
          <w:spacing w:val="-2"/>
        </w:rPr>
        <w:t>expertise</w:t>
      </w:r>
    </w:p>
    <w:p w14:paraId="052DC509" w14:textId="77777777" w:rsidR="00097BAB" w:rsidRDefault="00097BAB" w:rsidP="00097BAB">
      <w:pPr>
        <w:pStyle w:val="Heading5"/>
        <w:spacing w:before="72"/>
        <w:ind w:left="0"/>
      </w:pPr>
    </w:p>
    <w:p w14:paraId="417A5B07" w14:textId="7DBE3615" w:rsidR="00965F7C" w:rsidRDefault="00D65999" w:rsidP="00854CBD">
      <w:pPr>
        <w:pStyle w:val="Heading5"/>
        <w:spacing w:after="60"/>
        <w:ind w:left="0" w:firstLine="697"/>
      </w:pPr>
      <w:r>
        <w:t>Quality</w:t>
      </w:r>
      <w:r>
        <w:rPr>
          <w:spacing w:val="-4"/>
        </w:rPr>
        <w:t xml:space="preserve"> </w:t>
      </w:r>
      <w:r>
        <w:t>and</w:t>
      </w:r>
      <w:r>
        <w:rPr>
          <w:spacing w:val="-1"/>
        </w:rPr>
        <w:t xml:space="preserve"> </w:t>
      </w:r>
      <w:r>
        <w:rPr>
          <w:spacing w:val="-2"/>
        </w:rPr>
        <w:t>Development</w:t>
      </w:r>
    </w:p>
    <w:p w14:paraId="417A5B08" w14:textId="77777777" w:rsidR="00965F7C" w:rsidRDefault="00D65999" w:rsidP="00463FEA">
      <w:pPr>
        <w:pStyle w:val="ListParagraph"/>
        <w:numPr>
          <w:ilvl w:val="0"/>
          <w:numId w:val="2"/>
        </w:numPr>
        <w:tabs>
          <w:tab w:val="left" w:pos="1058"/>
        </w:tabs>
        <w:spacing w:before="0" w:after="60" w:line="276" w:lineRule="auto"/>
        <w:ind w:left="1054" w:right="333" w:hanging="357"/>
        <w:rPr>
          <w:rFonts w:ascii="Symbol" w:hAnsi="Symbol"/>
          <w:sz w:val="24"/>
        </w:rPr>
      </w:pPr>
      <w:r>
        <w:t>Ensure</w:t>
      </w:r>
      <w:r>
        <w:rPr>
          <w:spacing w:val="-12"/>
        </w:rPr>
        <w:t xml:space="preserve"> </w:t>
      </w:r>
      <w:r>
        <w:t>improvements</w:t>
      </w:r>
      <w:r>
        <w:rPr>
          <w:spacing w:val="-12"/>
        </w:rPr>
        <w:t xml:space="preserve"> </w:t>
      </w:r>
      <w:r>
        <w:t>in</w:t>
      </w:r>
      <w:r>
        <w:rPr>
          <w:spacing w:val="-15"/>
        </w:rPr>
        <w:t xml:space="preserve"> </w:t>
      </w:r>
      <w:r>
        <w:t>processes,</w:t>
      </w:r>
      <w:r>
        <w:rPr>
          <w:spacing w:val="-11"/>
        </w:rPr>
        <w:t xml:space="preserve"> </w:t>
      </w:r>
      <w:r>
        <w:t>procedures</w:t>
      </w:r>
      <w:r>
        <w:rPr>
          <w:spacing w:val="-12"/>
        </w:rPr>
        <w:t xml:space="preserve"> </w:t>
      </w:r>
      <w:r>
        <w:t>and</w:t>
      </w:r>
      <w:r>
        <w:rPr>
          <w:spacing w:val="-13"/>
        </w:rPr>
        <w:t xml:space="preserve"> </w:t>
      </w:r>
      <w:r>
        <w:t>controls</w:t>
      </w:r>
      <w:r>
        <w:rPr>
          <w:spacing w:val="-14"/>
        </w:rPr>
        <w:t xml:space="preserve"> </w:t>
      </w:r>
      <w:r>
        <w:t>to</w:t>
      </w:r>
      <w:r>
        <w:rPr>
          <w:spacing w:val="-12"/>
        </w:rPr>
        <w:t xml:space="preserve"> </w:t>
      </w:r>
      <w:r>
        <w:t>improve</w:t>
      </w:r>
      <w:r>
        <w:rPr>
          <w:spacing w:val="-15"/>
        </w:rPr>
        <w:t xml:space="preserve"> </w:t>
      </w:r>
      <w:r>
        <w:t>the</w:t>
      </w:r>
      <w:r>
        <w:rPr>
          <w:spacing w:val="-12"/>
        </w:rPr>
        <w:t xml:space="preserve"> </w:t>
      </w:r>
      <w:r>
        <w:t>efficiency</w:t>
      </w:r>
      <w:r>
        <w:rPr>
          <w:spacing w:val="-12"/>
        </w:rPr>
        <w:t xml:space="preserve"> </w:t>
      </w:r>
      <w:r>
        <w:t>and accuracy of the accounts production.</w:t>
      </w:r>
    </w:p>
    <w:p w14:paraId="417A5B09" w14:textId="77777777" w:rsidR="00965F7C" w:rsidRDefault="00D65999" w:rsidP="00463FEA">
      <w:pPr>
        <w:pStyle w:val="ListParagraph"/>
        <w:numPr>
          <w:ilvl w:val="0"/>
          <w:numId w:val="2"/>
        </w:numPr>
        <w:tabs>
          <w:tab w:val="left" w:pos="1058"/>
        </w:tabs>
        <w:spacing w:before="0" w:after="60" w:line="276" w:lineRule="auto"/>
        <w:ind w:left="1054" w:right="333" w:hanging="357"/>
        <w:rPr>
          <w:rFonts w:ascii="Symbol" w:hAnsi="Symbol"/>
          <w:sz w:val="24"/>
        </w:rPr>
      </w:pPr>
      <w:r>
        <w:t>Prepare</w:t>
      </w:r>
      <w:r>
        <w:rPr>
          <w:spacing w:val="-15"/>
        </w:rPr>
        <w:t xml:space="preserve"> </w:t>
      </w:r>
      <w:r>
        <w:t>supporting</w:t>
      </w:r>
      <w:r>
        <w:rPr>
          <w:spacing w:val="-14"/>
        </w:rPr>
        <w:t xml:space="preserve"> </w:t>
      </w:r>
      <w:r>
        <w:t>documentation</w:t>
      </w:r>
      <w:r>
        <w:rPr>
          <w:spacing w:val="-15"/>
        </w:rPr>
        <w:t xml:space="preserve"> </w:t>
      </w:r>
      <w:r>
        <w:t>and</w:t>
      </w:r>
      <w:r>
        <w:rPr>
          <w:spacing w:val="-15"/>
        </w:rPr>
        <w:t xml:space="preserve"> </w:t>
      </w:r>
      <w:r>
        <w:t>additional</w:t>
      </w:r>
      <w:r>
        <w:rPr>
          <w:spacing w:val="-16"/>
        </w:rPr>
        <w:t xml:space="preserve"> </w:t>
      </w:r>
      <w:r>
        <w:t>information</w:t>
      </w:r>
      <w:r>
        <w:rPr>
          <w:spacing w:val="-14"/>
        </w:rPr>
        <w:t xml:space="preserve"> </w:t>
      </w:r>
      <w:r>
        <w:t>as</w:t>
      </w:r>
      <w:r>
        <w:rPr>
          <w:spacing w:val="-14"/>
        </w:rPr>
        <w:t xml:space="preserve"> </w:t>
      </w:r>
      <w:r>
        <w:t>necessary</w:t>
      </w:r>
      <w:r>
        <w:rPr>
          <w:spacing w:val="-16"/>
        </w:rPr>
        <w:t xml:space="preserve"> </w:t>
      </w:r>
      <w:r>
        <w:t>to</w:t>
      </w:r>
      <w:r>
        <w:rPr>
          <w:spacing w:val="-14"/>
        </w:rPr>
        <w:t xml:space="preserve"> </w:t>
      </w:r>
      <w:r>
        <w:t>facilitate</w:t>
      </w:r>
      <w:r>
        <w:rPr>
          <w:spacing w:val="-16"/>
        </w:rPr>
        <w:t xml:space="preserve"> </w:t>
      </w:r>
      <w:r>
        <w:t>the annual external audit process.</w:t>
      </w:r>
    </w:p>
    <w:p w14:paraId="417A5B0C" w14:textId="21A7C60A" w:rsidR="00965F7C" w:rsidRPr="00463FEA" w:rsidRDefault="00D65999" w:rsidP="00463FEA">
      <w:pPr>
        <w:pStyle w:val="ListParagraph"/>
        <w:numPr>
          <w:ilvl w:val="0"/>
          <w:numId w:val="2"/>
        </w:numPr>
        <w:tabs>
          <w:tab w:val="left" w:pos="1058"/>
        </w:tabs>
        <w:spacing w:before="0" w:after="60" w:line="276" w:lineRule="auto"/>
        <w:ind w:left="1054" w:hanging="357"/>
        <w:rPr>
          <w:rFonts w:ascii="Symbol" w:hAnsi="Symbol"/>
        </w:rPr>
      </w:pPr>
      <w:r>
        <w:t>Participation</w:t>
      </w:r>
      <w:r>
        <w:rPr>
          <w:spacing w:val="-6"/>
        </w:rPr>
        <w:t xml:space="preserve"> </w:t>
      </w:r>
      <w:r>
        <w:t>in</w:t>
      </w:r>
      <w:r>
        <w:rPr>
          <w:spacing w:val="-6"/>
        </w:rPr>
        <w:t xml:space="preserve"> </w:t>
      </w:r>
      <w:r>
        <w:t>internal</w:t>
      </w:r>
      <w:r>
        <w:rPr>
          <w:spacing w:val="-5"/>
        </w:rPr>
        <w:t xml:space="preserve"> </w:t>
      </w:r>
      <w:r>
        <w:t>and</w:t>
      </w:r>
      <w:r>
        <w:rPr>
          <w:spacing w:val="-6"/>
        </w:rPr>
        <w:t xml:space="preserve"> </w:t>
      </w:r>
      <w:r>
        <w:t>external</w:t>
      </w:r>
      <w:r>
        <w:rPr>
          <w:spacing w:val="-6"/>
        </w:rPr>
        <w:t xml:space="preserve"> </w:t>
      </w:r>
      <w:r>
        <w:t>audit</w:t>
      </w:r>
      <w:r>
        <w:rPr>
          <w:spacing w:val="-6"/>
        </w:rPr>
        <w:t xml:space="preserve"> </w:t>
      </w:r>
      <w:r>
        <w:t>processes</w:t>
      </w:r>
      <w:r>
        <w:rPr>
          <w:spacing w:val="-6"/>
        </w:rPr>
        <w:t xml:space="preserve"> </w:t>
      </w:r>
      <w:r>
        <w:t>as</w:t>
      </w:r>
      <w:r>
        <w:rPr>
          <w:spacing w:val="-7"/>
        </w:rPr>
        <w:t xml:space="preserve"> </w:t>
      </w:r>
      <w:r>
        <w:rPr>
          <w:spacing w:val="-2"/>
        </w:rPr>
        <w:t>required</w:t>
      </w:r>
    </w:p>
    <w:p w14:paraId="0E8EA287" w14:textId="77777777" w:rsidR="00463FEA" w:rsidRPr="00463FEA" w:rsidRDefault="00463FEA" w:rsidP="00463FEA">
      <w:pPr>
        <w:tabs>
          <w:tab w:val="left" w:pos="1058"/>
        </w:tabs>
        <w:spacing w:before="27"/>
        <w:ind w:left="698"/>
        <w:rPr>
          <w:rFonts w:ascii="Symbol" w:hAnsi="Symbol"/>
        </w:rPr>
      </w:pPr>
    </w:p>
    <w:p w14:paraId="417A5B0D" w14:textId="77777777" w:rsidR="00965F7C" w:rsidRDefault="00D65999" w:rsidP="00463FEA">
      <w:pPr>
        <w:pStyle w:val="Heading5"/>
        <w:spacing w:after="60"/>
        <w:ind w:left="697"/>
      </w:pPr>
      <w:r>
        <w:t>Sector</w:t>
      </w:r>
      <w:r>
        <w:rPr>
          <w:spacing w:val="-1"/>
        </w:rPr>
        <w:t xml:space="preserve"> </w:t>
      </w:r>
      <w:r>
        <w:rPr>
          <w:spacing w:val="-2"/>
        </w:rPr>
        <w:t>Knowledge</w:t>
      </w:r>
    </w:p>
    <w:p w14:paraId="417A5B0E" w14:textId="77777777" w:rsidR="00965F7C" w:rsidRDefault="00D65999" w:rsidP="00463FEA">
      <w:pPr>
        <w:pStyle w:val="ListParagraph"/>
        <w:numPr>
          <w:ilvl w:val="0"/>
          <w:numId w:val="2"/>
        </w:numPr>
        <w:tabs>
          <w:tab w:val="left" w:pos="1051"/>
        </w:tabs>
        <w:spacing w:before="0" w:after="120" w:line="276" w:lineRule="auto"/>
        <w:ind w:left="1054" w:right="335" w:hanging="357"/>
        <w:rPr>
          <w:rFonts w:ascii="Symbol" w:hAnsi="Symbol"/>
        </w:rPr>
      </w:pPr>
      <w:r>
        <w:t>Maintain</w:t>
      </w:r>
      <w:r>
        <w:rPr>
          <w:spacing w:val="-7"/>
        </w:rPr>
        <w:t xml:space="preserve"> </w:t>
      </w:r>
      <w:r>
        <w:t>knowledge,</w:t>
      </w:r>
      <w:r>
        <w:rPr>
          <w:spacing w:val="-6"/>
        </w:rPr>
        <w:t xml:space="preserve"> </w:t>
      </w:r>
      <w:r>
        <w:t>understanding</w:t>
      </w:r>
      <w:r>
        <w:rPr>
          <w:spacing w:val="-8"/>
        </w:rPr>
        <w:t xml:space="preserve"> </w:t>
      </w:r>
      <w:r>
        <w:t>and</w:t>
      </w:r>
      <w:r>
        <w:rPr>
          <w:spacing w:val="-10"/>
        </w:rPr>
        <w:t xml:space="preserve"> </w:t>
      </w:r>
      <w:r>
        <w:t>current</w:t>
      </w:r>
      <w:r>
        <w:rPr>
          <w:spacing w:val="-6"/>
        </w:rPr>
        <w:t xml:space="preserve"> </w:t>
      </w:r>
      <w:r>
        <w:t>developments</w:t>
      </w:r>
      <w:r>
        <w:rPr>
          <w:spacing w:val="-7"/>
        </w:rPr>
        <w:t xml:space="preserve"> </w:t>
      </w:r>
      <w:r>
        <w:t>of</w:t>
      </w:r>
      <w:r>
        <w:rPr>
          <w:spacing w:val="-8"/>
        </w:rPr>
        <w:t xml:space="preserve"> </w:t>
      </w:r>
      <w:r>
        <w:t>relevant</w:t>
      </w:r>
      <w:r>
        <w:rPr>
          <w:spacing w:val="-9"/>
        </w:rPr>
        <w:t xml:space="preserve"> </w:t>
      </w:r>
      <w:r>
        <w:t>sector</w:t>
      </w:r>
      <w:r>
        <w:rPr>
          <w:spacing w:val="-9"/>
        </w:rPr>
        <w:t xml:space="preserve"> </w:t>
      </w:r>
      <w:r>
        <w:t>to</w:t>
      </w:r>
      <w:r>
        <w:rPr>
          <w:spacing w:val="-7"/>
        </w:rPr>
        <w:t xml:space="preserve"> </w:t>
      </w:r>
      <w:r>
        <w:t>inform service delivery</w:t>
      </w:r>
    </w:p>
    <w:p w14:paraId="417A5B0F" w14:textId="77777777" w:rsidR="00965F7C" w:rsidRDefault="00D65999" w:rsidP="00463FEA">
      <w:pPr>
        <w:pStyle w:val="Heading5"/>
        <w:ind w:left="697"/>
      </w:pPr>
      <w:r>
        <w:t>Health</w:t>
      </w:r>
      <w:r>
        <w:rPr>
          <w:spacing w:val="-7"/>
        </w:rPr>
        <w:t xml:space="preserve"> </w:t>
      </w:r>
      <w:r>
        <w:t>and</w:t>
      </w:r>
      <w:r>
        <w:rPr>
          <w:spacing w:val="-7"/>
        </w:rPr>
        <w:t xml:space="preserve"> </w:t>
      </w:r>
      <w:r>
        <w:rPr>
          <w:spacing w:val="-2"/>
        </w:rPr>
        <w:t>Safety</w:t>
      </w:r>
    </w:p>
    <w:p w14:paraId="417A5B10" w14:textId="77777777" w:rsidR="00965F7C" w:rsidRDefault="00D65999" w:rsidP="00463FEA">
      <w:pPr>
        <w:pStyle w:val="ListParagraph"/>
        <w:numPr>
          <w:ilvl w:val="0"/>
          <w:numId w:val="2"/>
        </w:numPr>
        <w:tabs>
          <w:tab w:val="left" w:pos="1051"/>
        </w:tabs>
        <w:spacing w:before="120" w:line="276" w:lineRule="auto"/>
        <w:ind w:left="1054" w:right="335" w:hanging="357"/>
        <w:rPr>
          <w:rFonts w:ascii="Symbol" w:hAnsi="Symbol"/>
        </w:rPr>
      </w:pPr>
      <w:r>
        <w:t>Work safely and keep others safe at work, maintaining familiarity with health and safety policy and procedures.</w:t>
      </w:r>
    </w:p>
    <w:p w14:paraId="417A5B11" w14:textId="77777777" w:rsidR="00965F7C" w:rsidRDefault="00D65999" w:rsidP="00463FEA">
      <w:pPr>
        <w:pStyle w:val="ListParagraph"/>
        <w:numPr>
          <w:ilvl w:val="0"/>
          <w:numId w:val="2"/>
        </w:numPr>
        <w:tabs>
          <w:tab w:val="left" w:pos="1058"/>
        </w:tabs>
        <w:spacing w:line="276" w:lineRule="auto"/>
        <w:ind w:left="1058" w:right="338" w:hanging="360"/>
        <w:rPr>
          <w:rFonts w:ascii="Symbol" w:hAnsi="Symbol"/>
        </w:rPr>
      </w:pPr>
      <w:r>
        <w:t>Promote and</w:t>
      </w:r>
      <w:r>
        <w:rPr>
          <w:spacing w:val="-3"/>
        </w:rPr>
        <w:t xml:space="preserve"> </w:t>
      </w:r>
      <w:r>
        <w:t>participate</w:t>
      </w:r>
      <w:r>
        <w:rPr>
          <w:spacing w:val="-3"/>
        </w:rPr>
        <w:t xml:space="preserve"> </w:t>
      </w:r>
      <w:r>
        <w:t>in health</w:t>
      </w:r>
      <w:r>
        <w:rPr>
          <w:spacing w:val="-3"/>
        </w:rPr>
        <w:t xml:space="preserve"> </w:t>
      </w:r>
      <w:r>
        <w:t>and safety,</w:t>
      </w:r>
      <w:r>
        <w:rPr>
          <w:spacing w:val="-1"/>
        </w:rPr>
        <w:t xml:space="preserve"> </w:t>
      </w:r>
      <w:r>
        <w:t>maintaining</w:t>
      </w:r>
      <w:r>
        <w:rPr>
          <w:spacing w:val="-1"/>
        </w:rPr>
        <w:t xml:space="preserve"> </w:t>
      </w:r>
      <w:r>
        <w:t>a safe</w:t>
      </w:r>
      <w:r>
        <w:rPr>
          <w:spacing w:val="-3"/>
        </w:rPr>
        <w:t xml:space="preserve"> </w:t>
      </w:r>
      <w:r>
        <w:t>workplace, and</w:t>
      </w:r>
      <w:r>
        <w:rPr>
          <w:spacing w:val="-3"/>
        </w:rPr>
        <w:t xml:space="preserve"> </w:t>
      </w:r>
      <w:r>
        <w:t xml:space="preserve">ensuring that any safety equipment is </w:t>
      </w:r>
      <w:proofErr w:type="gramStart"/>
      <w:r>
        <w:t>used correctly at all times</w:t>
      </w:r>
      <w:proofErr w:type="gramEnd"/>
      <w:r>
        <w:t>.</w:t>
      </w:r>
    </w:p>
    <w:p w14:paraId="31D66EB3" w14:textId="77777777" w:rsidR="00463FEA" w:rsidRDefault="00463FEA" w:rsidP="00463FEA">
      <w:pPr>
        <w:pStyle w:val="Heading5"/>
      </w:pPr>
    </w:p>
    <w:p w14:paraId="417A5B12" w14:textId="7549F8B0" w:rsidR="00965F7C" w:rsidRDefault="00D65999" w:rsidP="00463FEA">
      <w:pPr>
        <w:pStyle w:val="Heading5"/>
        <w:spacing w:after="120"/>
        <w:ind w:left="697"/>
      </w:pPr>
      <w:r>
        <w:t>Other</w:t>
      </w:r>
      <w:r>
        <w:rPr>
          <w:spacing w:val="-4"/>
        </w:rPr>
        <w:t xml:space="preserve"> </w:t>
      </w:r>
      <w:r>
        <w:rPr>
          <w:spacing w:val="-2"/>
        </w:rPr>
        <w:t>Duties</w:t>
      </w:r>
    </w:p>
    <w:p w14:paraId="417A5B13" w14:textId="77777777" w:rsidR="00965F7C" w:rsidRDefault="00D65999" w:rsidP="00463FEA">
      <w:pPr>
        <w:pStyle w:val="ListParagraph"/>
        <w:numPr>
          <w:ilvl w:val="0"/>
          <w:numId w:val="2"/>
        </w:numPr>
        <w:tabs>
          <w:tab w:val="left" w:pos="1051"/>
        </w:tabs>
        <w:spacing w:before="0"/>
        <w:ind w:hanging="355"/>
        <w:rPr>
          <w:rFonts w:ascii="Symbol" w:hAnsi="Symbol"/>
        </w:rPr>
      </w:pPr>
      <w:r>
        <w:t>Carry</w:t>
      </w:r>
      <w:r>
        <w:rPr>
          <w:spacing w:val="-3"/>
        </w:rPr>
        <w:t xml:space="preserve"> </w:t>
      </w:r>
      <w:r>
        <w:t>out</w:t>
      </w:r>
      <w:r>
        <w:rPr>
          <w:spacing w:val="-4"/>
        </w:rPr>
        <w:t xml:space="preserve"> </w:t>
      </w:r>
      <w:r>
        <w:t>additional</w:t>
      </w:r>
      <w:r>
        <w:rPr>
          <w:spacing w:val="-5"/>
        </w:rPr>
        <w:t xml:space="preserve"> </w:t>
      </w:r>
      <w:r>
        <w:t>duties</w:t>
      </w:r>
      <w:r>
        <w:rPr>
          <w:spacing w:val="-2"/>
        </w:rPr>
        <w:t xml:space="preserve"> </w:t>
      </w:r>
      <w:r>
        <w:t>from</w:t>
      </w:r>
      <w:r>
        <w:rPr>
          <w:spacing w:val="-5"/>
        </w:rPr>
        <w:t xml:space="preserve"> </w:t>
      </w:r>
      <w:r>
        <w:t>time</w:t>
      </w:r>
      <w:r>
        <w:rPr>
          <w:spacing w:val="-6"/>
        </w:rPr>
        <w:t xml:space="preserve"> </w:t>
      </w:r>
      <w:r>
        <w:t>to</w:t>
      </w:r>
      <w:r>
        <w:rPr>
          <w:spacing w:val="-5"/>
        </w:rPr>
        <w:t xml:space="preserve"> </w:t>
      </w:r>
      <w:r>
        <w:t>time</w:t>
      </w:r>
      <w:r>
        <w:rPr>
          <w:spacing w:val="-6"/>
        </w:rPr>
        <w:t xml:space="preserve"> </w:t>
      </w:r>
      <w:r>
        <w:t>as</w:t>
      </w:r>
      <w:r>
        <w:rPr>
          <w:spacing w:val="-5"/>
        </w:rPr>
        <w:t xml:space="preserve"> </w:t>
      </w:r>
      <w:r>
        <w:t>requested</w:t>
      </w:r>
      <w:r>
        <w:rPr>
          <w:spacing w:val="-4"/>
        </w:rPr>
        <w:t xml:space="preserve"> </w:t>
      </w:r>
      <w:r>
        <w:t>by</w:t>
      </w:r>
      <w:r>
        <w:rPr>
          <w:spacing w:val="-7"/>
        </w:rPr>
        <w:t xml:space="preserve"> </w:t>
      </w:r>
      <w:r>
        <w:rPr>
          <w:spacing w:val="-2"/>
        </w:rPr>
        <w:t>management.</w:t>
      </w:r>
    </w:p>
    <w:p w14:paraId="417A5B14" w14:textId="77777777" w:rsidR="00965F7C" w:rsidRDefault="00D65999" w:rsidP="00463FEA">
      <w:pPr>
        <w:pStyle w:val="BodyText"/>
        <w:spacing w:before="156" w:line="276" w:lineRule="auto"/>
        <w:ind w:left="696" w:right="333"/>
      </w:pPr>
      <w:r>
        <w:t>The</w:t>
      </w:r>
      <w:r>
        <w:rPr>
          <w:spacing w:val="-11"/>
        </w:rPr>
        <w:t xml:space="preserve"> </w:t>
      </w:r>
      <w:r>
        <w:t>key</w:t>
      </w:r>
      <w:r>
        <w:rPr>
          <w:spacing w:val="-14"/>
        </w:rPr>
        <w:t xml:space="preserve"> </w:t>
      </w:r>
      <w:r>
        <w:t>accountabilities</w:t>
      </w:r>
      <w:r>
        <w:rPr>
          <w:spacing w:val="-13"/>
        </w:rPr>
        <w:t xml:space="preserve"> </w:t>
      </w:r>
      <w:r>
        <w:t>of</w:t>
      </w:r>
      <w:r>
        <w:rPr>
          <w:spacing w:val="-13"/>
        </w:rPr>
        <w:t xml:space="preserve"> </w:t>
      </w:r>
      <w:r>
        <w:t>the</w:t>
      </w:r>
      <w:r>
        <w:rPr>
          <w:spacing w:val="-14"/>
        </w:rPr>
        <w:t xml:space="preserve"> </w:t>
      </w:r>
      <w:r>
        <w:t>role</w:t>
      </w:r>
      <w:r>
        <w:rPr>
          <w:spacing w:val="-14"/>
        </w:rPr>
        <w:t xml:space="preserve"> </w:t>
      </w:r>
      <w:r>
        <w:t>may</w:t>
      </w:r>
      <w:r>
        <w:rPr>
          <w:spacing w:val="-11"/>
        </w:rPr>
        <w:t xml:space="preserve"> </w:t>
      </w:r>
      <w:r>
        <w:t>change</w:t>
      </w:r>
      <w:r>
        <w:rPr>
          <w:spacing w:val="-14"/>
        </w:rPr>
        <w:t xml:space="preserve"> </w:t>
      </w:r>
      <w:r>
        <w:t>from</w:t>
      </w:r>
      <w:r>
        <w:rPr>
          <w:spacing w:val="-13"/>
        </w:rPr>
        <w:t xml:space="preserve"> </w:t>
      </w:r>
      <w:r>
        <w:t>time</w:t>
      </w:r>
      <w:r>
        <w:rPr>
          <w:spacing w:val="-16"/>
        </w:rPr>
        <w:t xml:space="preserve"> </w:t>
      </w:r>
      <w:r>
        <w:t>to</w:t>
      </w:r>
      <w:r>
        <w:rPr>
          <w:spacing w:val="-13"/>
        </w:rPr>
        <w:t xml:space="preserve"> </w:t>
      </w:r>
      <w:r>
        <w:t>time</w:t>
      </w:r>
      <w:r>
        <w:rPr>
          <w:spacing w:val="-14"/>
        </w:rPr>
        <w:t xml:space="preserve"> </w:t>
      </w:r>
      <w:r>
        <w:t>so</w:t>
      </w:r>
      <w:r>
        <w:rPr>
          <w:spacing w:val="-16"/>
        </w:rPr>
        <w:t xml:space="preserve"> </w:t>
      </w:r>
      <w:r>
        <w:t>that</w:t>
      </w:r>
      <w:r>
        <w:rPr>
          <w:spacing w:val="-11"/>
        </w:rPr>
        <w:t xml:space="preserve"> </w:t>
      </w:r>
      <w:r>
        <w:t>TToH</w:t>
      </w:r>
      <w:r>
        <w:rPr>
          <w:spacing w:val="-12"/>
        </w:rPr>
        <w:t xml:space="preserve"> </w:t>
      </w:r>
      <w:r>
        <w:t>is</w:t>
      </w:r>
      <w:r>
        <w:rPr>
          <w:spacing w:val="-11"/>
        </w:rPr>
        <w:t xml:space="preserve"> </w:t>
      </w:r>
      <w:r>
        <w:t>able</w:t>
      </w:r>
      <w:r>
        <w:rPr>
          <w:spacing w:val="-14"/>
        </w:rPr>
        <w:t xml:space="preserve"> </w:t>
      </w:r>
      <w:r>
        <w:t>to</w:t>
      </w:r>
      <w:r>
        <w:rPr>
          <w:spacing w:val="-14"/>
        </w:rPr>
        <w:t xml:space="preserve"> </w:t>
      </w:r>
      <w:r>
        <w:t>adapt to changes in the business environment.</w:t>
      </w:r>
    </w:p>
    <w:p w14:paraId="417A5B15" w14:textId="77777777" w:rsidR="00965F7C" w:rsidRDefault="00965F7C">
      <w:pPr>
        <w:pStyle w:val="BodyText"/>
        <w:spacing w:line="278" w:lineRule="auto"/>
        <w:sectPr w:rsidR="00965F7C">
          <w:pgSz w:w="12240" w:h="15840"/>
          <w:pgMar w:top="1760" w:right="1080" w:bottom="280" w:left="1080" w:header="720" w:footer="720" w:gutter="0"/>
          <w:cols w:space="720"/>
        </w:sectPr>
      </w:pPr>
    </w:p>
    <w:p w14:paraId="417A5B16" w14:textId="77777777" w:rsidR="00965F7C" w:rsidRDefault="00D65999">
      <w:pPr>
        <w:pStyle w:val="Heading2"/>
      </w:pPr>
      <w:r>
        <w:lastRenderedPageBreak/>
        <w:t>PERSON</w:t>
      </w:r>
      <w:r>
        <w:rPr>
          <w:spacing w:val="-7"/>
        </w:rPr>
        <w:t xml:space="preserve"> </w:t>
      </w:r>
      <w:r>
        <w:rPr>
          <w:spacing w:val="-2"/>
        </w:rPr>
        <w:t>SPECIFICATION</w:t>
      </w:r>
    </w:p>
    <w:p w14:paraId="417A5B17" w14:textId="77777777" w:rsidR="00965F7C" w:rsidRDefault="00D65999">
      <w:pPr>
        <w:pStyle w:val="Heading3"/>
        <w:spacing w:before="163"/>
      </w:pPr>
      <w:r>
        <w:rPr>
          <w:spacing w:val="-2"/>
        </w:rPr>
        <w:t>QUALIFICATIONS</w:t>
      </w:r>
    </w:p>
    <w:p w14:paraId="417A5B18" w14:textId="77777777" w:rsidR="00965F7C" w:rsidRDefault="00D65999">
      <w:pPr>
        <w:pStyle w:val="Heading4"/>
        <w:spacing w:before="149"/>
      </w:pPr>
      <w:r>
        <w:rPr>
          <w:spacing w:val="-2"/>
        </w:rPr>
        <w:t>Essential</w:t>
      </w:r>
    </w:p>
    <w:p w14:paraId="417A5B19" w14:textId="77777777" w:rsidR="00965F7C" w:rsidRPr="007A3862" w:rsidRDefault="00D65999">
      <w:pPr>
        <w:pStyle w:val="ListParagraph"/>
        <w:numPr>
          <w:ilvl w:val="0"/>
          <w:numId w:val="1"/>
        </w:numPr>
        <w:tabs>
          <w:tab w:val="left" w:pos="905"/>
        </w:tabs>
        <w:spacing w:before="136"/>
        <w:rPr>
          <w:rFonts w:ascii="Symbol" w:hAnsi="Symbol"/>
        </w:rPr>
      </w:pPr>
      <w:r>
        <w:t>Current</w:t>
      </w:r>
      <w:r>
        <w:rPr>
          <w:spacing w:val="-4"/>
        </w:rPr>
        <w:t xml:space="preserve"> </w:t>
      </w:r>
      <w:r>
        <w:t>Full</w:t>
      </w:r>
      <w:r>
        <w:rPr>
          <w:spacing w:val="-4"/>
        </w:rPr>
        <w:t xml:space="preserve"> </w:t>
      </w:r>
      <w:r>
        <w:t>Driver’s</w:t>
      </w:r>
      <w:r>
        <w:rPr>
          <w:spacing w:val="-5"/>
        </w:rPr>
        <w:t xml:space="preserve"> </w:t>
      </w:r>
      <w:proofErr w:type="spellStart"/>
      <w:r>
        <w:rPr>
          <w:spacing w:val="-2"/>
        </w:rPr>
        <w:t>Licence</w:t>
      </w:r>
      <w:proofErr w:type="spellEnd"/>
      <w:r>
        <w:rPr>
          <w:spacing w:val="-2"/>
        </w:rPr>
        <w:t>.</w:t>
      </w:r>
    </w:p>
    <w:p w14:paraId="329E2FD2" w14:textId="77777777" w:rsidR="007A3862" w:rsidRDefault="007A3862" w:rsidP="00BD2380">
      <w:pPr>
        <w:pStyle w:val="Heading4"/>
        <w:spacing w:after="120"/>
        <w:rPr>
          <w:spacing w:val="-2"/>
        </w:rPr>
      </w:pPr>
    </w:p>
    <w:p w14:paraId="7C19D89D" w14:textId="46307F7E" w:rsidR="007A3862" w:rsidRPr="007A3862" w:rsidRDefault="007A3862" w:rsidP="007A3862">
      <w:pPr>
        <w:pStyle w:val="Heading4"/>
        <w:spacing w:after="120"/>
        <w:ind w:left="340"/>
      </w:pPr>
      <w:r>
        <w:rPr>
          <w:spacing w:val="-2"/>
        </w:rPr>
        <w:t>Desirable</w:t>
      </w:r>
    </w:p>
    <w:p w14:paraId="1EB6528F" w14:textId="62BA25DC" w:rsidR="007A3862" w:rsidRDefault="007A3862" w:rsidP="007A3862">
      <w:pPr>
        <w:pStyle w:val="ListParagraph"/>
        <w:widowControl/>
        <w:numPr>
          <w:ilvl w:val="0"/>
          <w:numId w:val="3"/>
        </w:numPr>
        <w:autoSpaceDE/>
        <w:autoSpaceDN/>
        <w:spacing w:before="0" w:after="160" w:line="312" w:lineRule="auto"/>
        <w:ind w:left="720"/>
      </w:pPr>
      <w:r>
        <w:t xml:space="preserve">Relevant tertiary qualification </w:t>
      </w:r>
      <w:r w:rsidR="00BD2380">
        <w:t>i.e.</w:t>
      </w:r>
      <w:r>
        <w:t xml:space="preserve"> a Certificate or Diploma level in Business or Accounting</w:t>
      </w:r>
    </w:p>
    <w:p w14:paraId="417A5B1C" w14:textId="77777777" w:rsidR="00965F7C" w:rsidRDefault="00965F7C">
      <w:pPr>
        <w:pStyle w:val="BodyText"/>
        <w:spacing w:before="176"/>
      </w:pPr>
    </w:p>
    <w:p w14:paraId="417A5B1D" w14:textId="77777777" w:rsidR="00965F7C" w:rsidRDefault="00D65999">
      <w:pPr>
        <w:pStyle w:val="Heading3"/>
      </w:pPr>
      <w:r>
        <w:t>SKILLS</w:t>
      </w:r>
      <w:r>
        <w:rPr>
          <w:spacing w:val="-8"/>
        </w:rPr>
        <w:t xml:space="preserve"> </w:t>
      </w:r>
      <w:r>
        <w:t>AND</w:t>
      </w:r>
      <w:r>
        <w:rPr>
          <w:spacing w:val="-9"/>
        </w:rPr>
        <w:t xml:space="preserve"> </w:t>
      </w:r>
      <w:r>
        <w:rPr>
          <w:spacing w:val="-2"/>
        </w:rPr>
        <w:t>EXPERIENCE</w:t>
      </w:r>
    </w:p>
    <w:p w14:paraId="417A5B1E" w14:textId="77777777" w:rsidR="00965F7C" w:rsidRDefault="00D65999" w:rsidP="00D55EFA">
      <w:pPr>
        <w:pStyle w:val="Heading4"/>
        <w:spacing w:before="120" w:after="120"/>
        <w:ind w:left="340"/>
      </w:pPr>
      <w:r>
        <w:rPr>
          <w:spacing w:val="-2"/>
        </w:rPr>
        <w:t>Essential</w:t>
      </w:r>
    </w:p>
    <w:p w14:paraId="484FCA66" w14:textId="77777777" w:rsidR="00A25722" w:rsidRDefault="00A25722" w:rsidP="007D2162">
      <w:pPr>
        <w:pStyle w:val="ListParagraph"/>
        <w:widowControl/>
        <w:numPr>
          <w:ilvl w:val="0"/>
          <w:numId w:val="8"/>
        </w:numPr>
        <w:autoSpaceDE/>
        <w:autoSpaceDN/>
        <w:spacing w:before="0" w:after="160" w:line="312" w:lineRule="auto"/>
      </w:pPr>
      <w:r>
        <w:t xml:space="preserve">At least two years' accounts payable experience, including invoice processing, supplier reconciliations and payment </w:t>
      </w:r>
      <w:proofErr w:type="gramStart"/>
      <w:r>
        <w:t>runs</w:t>
      </w:r>
      <w:proofErr w:type="gramEnd"/>
      <w:r>
        <w:t>.</w:t>
      </w:r>
    </w:p>
    <w:p w14:paraId="38147622" w14:textId="77777777" w:rsidR="00A25722" w:rsidRDefault="00A25722" w:rsidP="007D2162">
      <w:pPr>
        <w:pStyle w:val="ListParagraph"/>
        <w:widowControl/>
        <w:numPr>
          <w:ilvl w:val="0"/>
          <w:numId w:val="8"/>
        </w:numPr>
        <w:autoSpaceDE/>
        <w:autoSpaceDN/>
        <w:spacing w:before="0" w:after="160" w:line="312" w:lineRule="auto"/>
      </w:pPr>
      <w:r>
        <w:t>Experience using a cloud ERP or accounting system for accounts payable, including supplier records, invoice entry, payment processing and payables reporting.</w:t>
      </w:r>
    </w:p>
    <w:p w14:paraId="0404D058" w14:textId="77777777" w:rsidR="00A25722" w:rsidRDefault="00A25722" w:rsidP="007D2162">
      <w:pPr>
        <w:pStyle w:val="ListParagraph"/>
        <w:widowControl/>
        <w:numPr>
          <w:ilvl w:val="0"/>
          <w:numId w:val="8"/>
        </w:numPr>
        <w:autoSpaceDE/>
        <w:autoSpaceDN/>
        <w:spacing w:before="0" w:after="160" w:line="312" w:lineRule="auto"/>
      </w:pPr>
      <w:r>
        <w:t>Experience using an integrated procurement or accounts payable automation platform to support invoice capture, purchase order matching and approval routing.</w:t>
      </w:r>
    </w:p>
    <w:p w14:paraId="47B97937" w14:textId="77777777" w:rsidR="00A25722" w:rsidRDefault="00A25722" w:rsidP="007D2162">
      <w:pPr>
        <w:pStyle w:val="ListParagraph"/>
        <w:widowControl/>
        <w:numPr>
          <w:ilvl w:val="0"/>
          <w:numId w:val="8"/>
        </w:numPr>
        <w:autoSpaceDE/>
        <w:autoSpaceDN/>
        <w:spacing w:before="0" w:after="160" w:line="312" w:lineRule="auto"/>
      </w:pPr>
      <w:r>
        <w:t>Sound understanding of invoice coding, approval workflows, delegated authority, supplier reconciliations and month-end accounts payable requirements.</w:t>
      </w:r>
    </w:p>
    <w:p w14:paraId="316C0421" w14:textId="77777777" w:rsidR="00A25722" w:rsidRDefault="00A25722" w:rsidP="007D2162">
      <w:pPr>
        <w:pStyle w:val="ListParagraph"/>
        <w:widowControl/>
        <w:numPr>
          <w:ilvl w:val="0"/>
          <w:numId w:val="8"/>
        </w:numPr>
        <w:autoSpaceDE/>
        <w:autoSpaceDN/>
        <w:spacing w:before="0" w:after="160" w:line="312" w:lineRule="auto"/>
      </w:pPr>
      <w:r>
        <w:t>High level of accuracy and attention to detail, with the ability to identify discrepancies, duplicate invoices, missing information and unusual transactions.</w:t>
      </w:r>
    </w:p>
    <w:p w14:paraId="17E734F7" w14:textId="77777777" w:rsidR="00A25722" w:rsidRDefault="00A25722" w:rsidP="007D2162">
      <w:pPr>
        <w:pStyle w:val="ListParagraph"/>
        <w:widowControl/>
        <w:numPr>
          <w:ilvl w:val="0"/>
          <w:numId w:val="8"/>
        </w:numPr>
        <w:autoSpaceDE/>
        <w:autoSpaceDN/>
        <w:spacing w:before="0" w:after="160" w:line="312" w:lineRule="auto"/>
      </w:pPr>
      <w:r>
        <w:t>Experience working with Microsoft Office applications, particularly Excel.</w:t>
      </w:r>
    </w:p>
    <w:p w14:paraId="417A5B22" w14:textId="183A2B48" w:rsidR="00965F7C" w:rsidRDefault="00A25722" w:rsidP="007D2162">
      <w:pPr>
        <w:pStyle w:val="ListParagraph"/>
        <w:widowControl/>
        <w:numPr>
          <w:ilvl w:val="0"/>
          <w:numId w:val="8"/>
        </w:numPr>
        <w:autoSpaceDE/>
        <w:autoSpaceDN/>
        <w:spacing w:before="0" w:after="160" w:line="312" w:lineRule="auto"/>
      </w:pPr>
      <w:r>
        <w:t>Excellent communication skills, with the ability to work constructively with suppliers, approvers and colleagues across the organisation.</w:t>
      </w:r>
    </w:p>
    <w:p w14:paraId="417A5B23" w14:textId="77777777" w:rsidR="00965F7C" w:rsidRDefault="00965F7C">
      <w:pPr>
        <w:pStyle w:val="BodyText"/>
        <w:spacing w:before="34"/>
      </w:pPr>
    </w:p>
    <w:p w14:paraId="417A5B24" w14:textId="77777777" w:rsidR="00965F7C" w:rsidRDefault="00D65999" w:rsidP="00D55EFA">
      <w:pPr>
        <w:pStyle w:val="Heading4"/>
        <w:spacing w:after="120"/>
        <w:ind w:left="340"/>
      </w:pPr>
      <w:r>
        <w:rPr>
          <w:spacing w:val="-2"/>
        </w:rPr>
        <w:t>Desirable</w:t>
      </w:r>
    </w:p>
    <w:p w14:paraId="3004210B" w14:textId="77777777" w:rsidR="0056147F" w:rsidRDefault="0056147F" w:rsidP="007D2162">
      <w:pPr>
        <w:pStyle w:val="ListParagraph"/>
        <w:widowControl/>
        <w:numPr>
          <w:ilvl w:val="0"/>
          <w:numId w:val="9"/>
        </w:numPr>
        <w:autoSpaceDE/>
        <w:autoSpaceDN/>
        <w:spacing w:before="0" w:after="160" w:line="312" w:lineRule="auto"/>
      </w:pPr>
      <w:r>
        <w:t>Experience working with Microsoft Dynamics 365 Business Central.</w:t>
      </w:r>
    </w:p>
    <w:p w14:paraId="29747DF7" w14:textId="77777777" w:rsidR="0056147F" w:rsidRDefault="0056147F" w:rsidP="007D2162">
      <w:pPr>
        <w:pStyle w:val="ListParagraph"/>
        <w:widowControl/>
        <w:numPr>
          <w:ilvl w:val="0"/>
          <w:numId w:val="9"/>
        </w:numPr>
        <w:autoSpaceDE/>
        <w:autoSpaceDN/>
        <w:spacing w:before="0" w:after="160" w:line="312" w:lineRule="auto"/>
      </w:pPr>
      <w:r>
        <w:t>Experience working with a procurement and accounts payable automation platform such as Zudello.</w:t>
      </w:r>
    </w:p>
    <w:p w14:paraId="75112479" w14:textId="77777777" w:rsidR="0056147F" w:rsidRDefault="0056147F" w:rsidP="007D2162">
      <w:pPr>
        <w:pStyle w:val="ListParagraph"/>
        <w:widowControl/>
        <w:numPr>
          <w:ilvl w:val="0"/>
          <w:numId w:val="9"/>
        </w:numPr>
        <w:autoSpaceDE/>
        <w:autoSpaceDN/>
        <w:spacing w:before="0" w:after="160" w:line="312" w:lineRule="auto"/>
      </w:pPr>
      <w:r>
        <w:t>Experience supporting accounts payable across multiple entities or funded contracts.</w:t>
      </w:r>
    </w:p>
    <w:p w14:paraId="2DB13B8E" w14:textId="77777777" w:rsidR="0056147F" w:rsidRDefault="0056147F" w:rsidP="007D2162">
      <w:pPr>
        <w:pStyle w:val="ListParagraph"/>
        <w:widowControl/>
        <w:numPr>
          <w:ilvl w:val="0"/>
          <w:numId w:val="9"/>
        </w:numPr>
        <w:autoSpaceDE/>
        <w:autoSpaceDN/>
        <w:spacing w:before="0" w:after="160" w:line="312" w:lineRule="auto"/>
      </w:pPr>
      <w:r>
        <w:t>Knowledge of Te Reo Māori me ona Tikanga Māori</w:t>
      </w:r>
    </w:p>
    <w:p w14:paraId="417A5B29" w14:textId="77777777" w:rsidR="00965F7C" w:rsidRDefault="00965F7C">
      <w:pPr>
        <w:pStyle w:val="BodyText"/>
        <w:spacing w:before="134"/>
      </w:pPr>
    </w:p>
    <w:p w14:paraId="7602C224" w14:textId="77777777" w:rsidR="0056147F" w:rsidRDefault="0056147F">
      <w:pPr>
        <w:rPr>
          <w:b/>
          <w:bCs/>
          <w:sz w:val="26"/>
          <w:szCs w:val="26"/>
        </w:rPr>
      </w:pPr>
      <w:r>
        <w:br w:type="page"/>
      </w:r>
    </w:p>
    <w:p w14:paraId="417A5B2A" w14:textId="6B174018" w:rsidR="00965F7C" w:rsidRDefault="00D65999" w:rsidP="00231D56">
      <w:pPr>
        <w:pStyle w:val="Heading3"/>
        <w:spacing w:before="120" w:after="120"/>
        <w:ind w:left="340"/>
      </w:pPr>
      <w:r>
        <w:lastRenderedPageBreak/>
        <w:t>PERSONAL</w:t>
      </w:r>
      <w:r>
        <w:rPr>
          <w:spacing w:val="-15"/>
        </w:rPr>
        <w:t xml:space="preserve"> </w:t>
      </w:r>
      <w:r>
        <w:rPr>
          <w:spacing w:val="-2"/>
        </w:rPr>
        <w:t>ATTRIBUTES</w:t>
      </w:r>
    </w:p>
    <w:p w14:paraId="417A5B2B" w14:textId="77777777" w:rsidR="00965F7C" w:rsidRDefault="00D65999" w:rsidP="00231D56">
      <w:pPr>
        <w:pStyle w:val="ListParagraph"/>
        <w:numPr>
          <w:ilvl w:val="0"/>
          <w:numId w:val="1"/>
        </w:numPr>
        <w:tabs>
          <w:tab w:val="left" w:pos="905"/>
        </w:tabs>
        <w:spacing w:before="0" w:line="360" w:lineRule="auto"/>
        <w:ind w:left="908"/>
        <w:rPr>
          <w:rFonts w:ascii="Symbol" w:hAnsi="Symbol"/>
        </w:rPr>
      </w:pPr>
      <w:r>
        <w:t>Flexible</w:t>
      </w:r>
      <w:r>
        <w:rPr>
          <w:spacing w:val="-6"/>
        </w:rPr>
        <w:t xml:space="preserve"> </w:t>
      </w:r>
      <w:r>
        <w:t>and</w:t>
      </w:r>
      <w:r>
        <w:rPr>
          <w:spacing w:val="-6"/>
        </w:rPr>
        <w:t xml:space="preserve"> </w:t>
      </w:r>
      <w:r>
        <w:rPr>
          <w:spacing w:val="-2"/>
        </w:rPr>
        <w:t>adaptable.</w:t>
      </w:r>
    </w:p>
    <w:p w14:paraId="417A5B2C" w14:textId="77777777" w:rsidR="00965F7C" w:rsidRDefault="00D65999" w:rsidP="00231D56">
      <w:pPr>
        <w:pStyle w:val="ListParagraph"/>
        <w:numPr>
          <w:ilvl w:val="0"/>
          <w:numId w:val="1"/>
        </w:numPr>
        <w:tabs>
          <w:tab w:val="left" w:pos="905"/>
        </w:tabs>
        <w:spacing w:before="0" w:line="360" w:lineRule="auto"/>
        <w:ind w:left="908"/>
        <w:rPr>
          <w:rFonts w:ascii="Symbol" w:hAnsi="Symbol"/>
        </w:rPr>
      </w:pPr>
      <w:r>
        <w:t>Enthusiastic,</w:t>
      </w:r>
      <w:r>
        <w:rPr>
          <w:spacing w:val="-9"/>
        </w:rPr>
        <w:t xml:space="preserve"> </w:t>
      </w:r>
      <w:r>
        <w:t>determined,</w:t>
      </w:r>
      <w:r>
        <w:rPr>
          <w:spacing w:val="-8"/>
        </w:rPr>
        <w:t xml:space="preserve"> </w:t>
      </w:r>
      <w:r>
        <w:t>tenacious</w:t>
      </w:r>
      <w:r>
        <w:rPr>
          <w:spacing w:val="-7"/>
        </w:rPr>
        <w:t xml:space="preserve"> </w:t>
      </w:r>
      <w:r>
        <w:t>and</w:t>
      </w:r>
      <w:r>
        <w:rPr>
          <w:spacing w:val="-9"/>
        </w:rPr>
        <w:t xml:space="preserve"> </w:t>
      </w:r>
      <w:r>
        <w:rPr>
          <w:spacing w:val="-2"/>
        </w:rPr>
        <w:t>persistent.</w:t>
      </w:r>
    </w:p>
    <w:p w14:paraId="417A5B2D" w14:textId="77777777" w:rsidR="00965F7C" w:rsidRDefault="00D65999" w:rsidP="00231D56">
      <w:pPr>
        <w:pStyle w:val="ListParagraph"/>
        <w:numPr>
          <w:ilvl w:val="0"/>
          <w:numId w:val="1"/>
        </w:numPr>
        <w:tabs>
          <w:tab w:val="left" w:pos="905"/>
        </w:tabs>
        <w:spacing w:before="0" w:line="360" w:lineRule="auto"/>
        <w:ind w:left="908"/>
        <w:rPr>
          <w:rFonts w:ascii="Symbol" w:hAnsi="Symbol"/>
        </w:rPr>
      </w:pPr>
      <w:r>
        <w:t>Can</w:t>
      </w:r>
      <w:r>
        <w:rPr>
          <w:spacing w:val="-4"/>
        </w:rPr>
        <w:t xml:space="preserve"> </w:t>
      </w:r>
      <w:r>
        <w:t>prioritize</w:t>
      </w:r>
      <w:r>
        <w:rPr>
          <w:spacing w:val="-4"/>
        </w:rPr>
        <w:t xml:space="preserve"> </w:t>
      </w:r>
      <w:r>
        <w:t>and</w:t>
      </w:r>
      <w:r>
        <w:rPr>
          <w:spacing w:val="-4"/>
        </w:rPr>
        <w:t xml:space="preserve"> </w:t>
      </w:r>
      <w:proofErr w:type="gramStart"/>
      <w:r>
        <w:t>has</w:t>
      </w:r>
      <w:proofErr w:type="gramEnd"/>
      <w:r>
        <w:rPr>
          <w:spacing w:val="-6"/>
        </w:rPr>
        <w:t xml:space="preserve"> </w:t>
      </w:r>
      <w:r>
        <w:t>very</w:t>
      </w:r>
      <w:r>
        <w:rPr>
          <w:spacing w:val="-2"/>
        </w:rPr>
        <w:t xml:space="preserve"> </w:t>
      </w:r>
      <w:r>
        <w:t>good</w:t>
      </w:r>
      <w:r>
        <w:rPr>
          <w:spacing w:val="-6"/>
        </w:rPr>
        <w:t xml:space="preserve"> </w:t>
      </w:r>
      <w:r>
        <w:t>time</w:t>
      </w:r>
      <w:r>
        <w:rPr>
          <w:spacing w:val="-5"/>
        </w:rPr>
        <w:t xml:space="preserve"> </w:t>
      </w:r>
      <w:r>
        <w:rPr>
          <w:spacing w:val="-2"/>
        </w:rPr>
        <w:t>management.</w:t>
      </w:r>
    </w:p>
    <w:p w14:paraId="417A5B2E" w14:textId="77777777" w:rsidR="00965F7C" w:rsidRDefault="00D65999" w:rsidP="00231D56">
      <w:pPr>
        <w:pStyle w:val="ListParagraph"/>
        <w:numPr>
          <w:ilvl w:val="0"/>
          <w:numId w:val="1"/>
        </w:numPr>
        <w:tabs>
          <w:tab w:val="left" w:pos="905"/>
        </w:tabs>
        <w:spacing w:before="0" w:line="360" w:lineRule="auto"/>
        <w:ind w:left="908"/>
        <w:rPr>
          <w:rFonts w:ascii="Symbol" w:hAnsi="Symbol"/>
        </w:rPr>
      </w:pPr>
      <w:r>
        <w:t>Can</w:t>
      </w:r>
      <w:r>
        <w:rPr>
          <w:spacing w:val="-4"/>
        </w:rPr>
        <w:t xml:space="preserve"> </w:t>
      </w:r>
      <w:r>
        <w:t>work</w:t>
      </w:r>
      <w:r>
        <w:rPr>
          <w:spacing w:val="-3"/>
        </w:rPr>
        <w:t xml:space="preserve"> </w:t>
      </w:r>
      <w:r>
        <w:t>to</w:t>
      </w:r>
      <w:r>
        <w:rPr>
          <w:spacing w:val="-1"/>
        </w:rPr>
        <w:t xml:space="preserve"> </w:t>
      </w:r>
      <w:r>
        <w:rPr>
          <w:spacing w:val="-2"/>
        </w:rPr>
        <w:t>deadlines.</w:t>
      </w:r>
    </w:p>
    <w:p w14:paraId="417A5B2F" w14:textId="77777777" w:rsidR="00965F7C" w:rsidRDefault="00D65999" w:rsidP="00231D56">
      <w:pPr>
        <w:pStyle w:val="ListParagraph"/>
        <w:numPr>
          <w:ilvl w:val="0"/>
          <w:numId w:val="1"/>
        </w:numPr>
        <w:tabs>
          <w:tab w:val="left" w:pos="905"/>
        </w:tabs>
        <w:spacing w:before="0" w:line="360" w:lineRule="auto"/>
        <w:ind w:left="908"/>
        <w:rPr>
          <w:rFonts w:ascii="Symbol" w:hAnsi="Symbol"/>
        </w:rPr>
      </w:pPr>
      <w:r>
        <w:t>Sets</w:t>
      </w:r>
      <w:r>
        <w:rPr>
          <w:spacing w:val="-3"/>
        </w:rPr>
        <w:t xml:space="preserve"> </w:t>
      </w:r>
      <w:r>
        <w:t>high</w:t>
      </w:r>
      <w:r>
        <w:rPr>
          <w:spacing w:val="-4"/>
        </w:rPr>
        <w:t xml:space="preserve"> </w:t>
      </w:r>
      <w:r>
        <w:t>standards</w:t>
      </w:r>
      <w:r>
        <w:rPr>
          <w:spacing w:val="-6"/>
        </w:rPr>
        <w:t xml:space="preserve"> </w:t>
      </w:r>
      <w:r>
        <w:t>for</w:t>
      </w:r>
      <w:r>
        <w:rPr>
          <w:spacing w:val="-5"/>
        </w:rPr>
        <w:t xml:space="preserve"> </w:t>
      </w:r>
      <w:r>
        <w:t>self</w:t>
      </w:r>
      <w:r>
        <w:rPr>
          <w:spacing w:val="-2"/>
        </w:rPr>
        <w:t xml:space="preserve"> </w:t>
      </w:r>
      <w:r>
        <w:t>and</w:t>
      </w:r>
      <w:r>
        <w:rPr>
          <w:spacing w:val="-3"/>
        </w:rPr>
        <w:t xml:space="preserve"> </w:t>
      </w:r>
      <w:r>
        <w:rPr>
          <w:spacing w:val="-2"/>
        </w:rPr>
        <w:t>others.</w:t>
      </w:r>
    </w:p>
    <w:p w14:paraId="417A5B30" w14:textId="77777777" w:rsidR="00965F7C" w:rsidRDefault="00D65999" w:rsidP="00231D56">
      <w:pPr>
        <w:pStyle w:val="ListParagraph"/>
        <w:numPr>
          <w:ilvl w:val="0"/>
          <w:numId w:val="1"/>
        </w:numPr>
        <w:tabs>
          <w:tab w:val="left" w:pos="905"/>
        </w:tabs>
        <w:spacing w:before="0" w:line="360" w:lineRule="auto"/>
        <w:ind w:left="908"/>
        <w:rPr>
          <w:rFonts w:ascii="Symbol" w:hAnsi="Symbol"/>
        </w:rPr>
      </w:pPr>
      <w:r>
        <w:t>Honest</w:t>
      </w:r>
      <w:r>
        <w:rPr>
          <w:spacing w:val="-5"/>
        </w:rPr>
        <w:t xml:space="preserve"> </w:t>
      </w:r>
      <w:r>
        <w:t>and</w:t>
      </w:r>
      <w:r>
        <w:rPr>
          <w:spacing w:val="-4"/>
        </w:rPr>
        <w:t xml:space="preserve"> </w:t>
      </w:r>
      <w:r>
        <w:rPr>
          <w:spacing w:val="-2"/>
        </w:rPr>
        <w:t>reliable.</w:t>
      </w:r>
    </w:p>
    <w:p w14:paraId="417A5B31" w14:textId="77777777" w:rsidR="00965F7C" w:rsidRDefault="00D65999" w:rsidP="00231D56">
      <w:pPr>
        <w:pStyle w:val="ListParagraph"/>
        <w:numPr>
          <w:ilvl w:val="0"/>
          <w:numId w:val="1"/>
        </w:numPr>
        <w:tabs>
          <w:tab w:val="left" w:pos="905"/>
        </w:tabs>
        <w:spacing w:before="0" w:line="360" w:lineRule="auto"/>
        <w:ind w:left="908"/>
        <w:rPr>
          <w:rFonts w:ascii="Symbol" w:hAnsi="Symbol"/>
        </w:rPr>
      </w:pPr>
      <w:r>
        <w:t>Responsible</w:t>
      </w:r>
      <w:r>
        <w:rPr>
          <w:spacing w:val="-7"/>
        </w:rPr>
        <w:t xml:space="preserve"> </w:t>
      </w:r>
      <w:r>
        <w:t>and</w:t>
      </w:r>
      <w:r>
        <w:rPr>
          <w:spacing w:val="-6"/>
        </w:rPr>
        <w:t xml:space="preserve"> </w:t>
      </w:r>
      <w:r>
        <w:t>effective</w:t>
      </w:r>
      <w:r>
        <w:rPr>
          <w:spacing w:val="-6"/>
        </w:rPr>
        <w:t xml:space="preserve"> </w:t>
      </w:r>
      <w:r>
        <w:t>team</w:t>
      </w:r>
      <w:r>
        <w:rPr>
          <w:spacing w:val="-6"/>
        </w:rPr>
        <w:t xml:space="preserve"> </w:t>
      </w:r>
      <w:r>
        <w:rPr>
          <w:spacing w:val="-2"/>
        </w:rPr>
        <w:t>member.</w:t>
      </w:r>
    </w:p>
    <w:p w14:paraId="417A5B32" w14:textId="77777777" w:rsidR="00965F7C" w:rsidRDefault="00D65999" w:rsidP="00231D56">
      <w:pPr>
        <w:pStyle w:val="ListParagraph"/>
        <w:numPr>
          <w:ilvl w:val="0"/>
          <w:numId w:val="1"/>
        </w:numPr>
        <w:tabs>
          <w:tab w:val="left" w:pos="905"/>
        </w:tabs>
        <w:spacing w:before="0" w:line="360" w:lineRule="auto"/>
        <w:ind w:left="908"/>
        <w:rPr>
          <w:rFonts w:ascii="Symbol" w:hAnsi="Symbol"/>
        </w:rPr>
      </w:pPr>
      <w:r>
        <w:t>Consistent</w:t>
      </w:r>
      <w:r>
        <w:rPr>
          <w:spacing w:val="-3"/>
        </w:rPr>
        <w:t xml:space="preserve"> </w:t>
      </w:r>
      <w:r>
        <w:t>and</w:t>
      </w:r>
      <w:r>
        <w:rPr>
          <w:spacing w:val="-7"/>
        </w:rPr>
        <w:t xml:space="preserve"> </w:t>
      </w:r>
      <w:r>
        <w:t>stable,</w:t>
      </w:r>
      <w:r>
        <w:rPr>
          <w:spacing w:val="-6"/>
        </w:rPr>
        <w:t xml:space="preserve"> </w:t>
      </w:r>
      <w:r>
        <w:t>can</w:t>
      </w:r>
      <w:r>
        <w:rPr>
          <w:spacing w:val="-4"/>
        </w:rPr>
        <w:t xml:space="preserve"> </w:t>
      </w:r>
      <w:r>
        <w:t>work</w:t>
      </w:r>
      <w:r>
        <w:rPr>
          <w:spacing w:val="-6"/>
        </w:rPr>
        <w:t xml:space="preserve"> </w:t>
      </w:r>
      <w:r>
        <w:t>under</w:t>
      </w:r>
      <w:r>
        <w:rPr>
          <w:spacing w:val="-5"/>
        </w:rPr>
        <w:t xml:space="preserve"> </w:t>
      </w:r>
      <w:r>
        <w:rPr>
          <w:spacing w:val="-2"/>
        </w:rPr>
        <w:t>pressure.</w:t>
      </w:r>
    </w:p>
    <w:p w14:paraId="417A5B33" w14:textId="77777777" w:rsidR="00965F7C" w:rsidRDefault="00D65999" w:rsidP="00231D56">
      <w:pPr>
        <w:pStyle w:val="ListParagraph"/>
        <w:numPr>
          <w:ilvl w:val="0"/>
          <w:numId w:val="1"/>
        </w:numPr>
        <w:tabs>
          <w:tab w:val="left" w:pos="905"/>
        </w:tabs>
        <w:spacing w:before="0" w:line="360" w:lineRule="auto"/>
        <w:ind w:left="908"/>
        <w:rPr>
          <w:rFonts w:ascii="Symbol" w:hAnsi="Symbol"/>
        </w:rPr>
      </w:pPr>
      <w:r>
        <w:t>Empathetic,</w:t>
      </w:r>
      <w:r>
        <w:rPr>
          <w:spacing w:val="-7"/>
        </w:rPr>
        <w:t xml:space="preserve"> </w:t>
      </w:r>
      <w:r>
        <w:t>equitable</w:t>
      </w:r>
      <w:r>
        <w:rPr>
          <w:spacing w:val="-9"/>
        </w:rPr>
        <w:t xml:space="preserve"> </w:t>
      </w:r>
      <w:r>
        <w:t>and</w:t>
      </w:r>
      <w:r>
        <w:rPr>
          <w:spacing w:val="-8"/>
        </w:rPr>
        <w:t xml:space="preserve"> </w:t>
      </w:r>
      <w:r>
        <w:rPr>
          <w:spacing w:val="-2"/>
        </w:rPr>
        <w:t>ethical.</w:t>
      </w:r>
    </w:p>
    <w:p w14:paraId="417A5B34" w14:textId="77777777" w:rsidR="00965F7C" w:rsidRDefault="00D65999" w:rsidP="00231D56">
      <w:pPr>
        <w:pStyle w:val="ListParagraph"/>
        <w:numPr>
          <w:ilvl w:val="0"/>
          <w:numId w:val="1"/>
        </w:numPr>
        <w:tabs>
          <w:tab w:val="left" w:pos="905"/>
        </w:tabs>
        <w:spacing w:before="0" w:line="360" w:lineRule="auto"/>
        <w:ind w:left="908"/>
        <w:rPr>
          <w:rFonts w:ascii="Symbol" w:hAnsi="Symbol"/>
        </w:rPr>
      </w:pPr>
      <w:r>
        <w:t>Confidential</w:t>
      </w:r>
      <w:r>
        <w:rPr>
          <w:spacing w:val="-7"/>
        </w:rPr>
        <w:t xml:space="preserve"> </w:t>
      </w:r>
      <w:r>
        <w:t>and</w:t>
      </w:r>
      <w:r>
        <w:rPr>
          <w:spacing w:val="-6"/>
        </w:rPr>
        <w:t xml:space="preserve"> </w:t>
      </w:r>
      <w:r>
        <w:t>trustworthy</w:t>
      </w:r>
      <w:r>
        <w:rPr>
          <w:spacing w:val="-6"/>
        </w:rPr>
        <w:t xml:space="preserve"> </w:t>
      </w:r>
      <w:r>
        <w:t>with</w:t>
      </w:r>
      <w:r>
        <w:rPr>
          <w:spacing w:val="-8"/>
        </w:rPr>
        <w:t xml:space="preserve"> </w:t>
      </w:r>
      <w:r>
        <w:t>Te</w:t>
      </w:r>
      <w:r>
        <w:rPr>
          <w:spacing w:val="-7"/>
        </w:rPr>
        <w:t xml:space="preserve"> </w:t>
      </w:r>
      <w:r>
        <w:t>Taiwhenua</w:t>
      </w:r>
      <w:r>
        <w:rPr>
          <w:spacing w:val="-6"/>
        </w:rPr>
        <w:t xml:space="preserve"> </w:t>
      </w:r>
      <w:r>
        <w:t>o</w:t>
      </w:r>
      <w:r>
        <w:rPr>
          <w:spacing w:val="-10"/>
        </w:rPr>
        <w:t xml:space="preserve"> </w:t>
      </w:r>
      <w:r>
        <w:t>Heretaunga</w:t>
      </w:r>
      <w:r>
        <w:rPr>
          <w:spacing w:val="-7"/>
        </w:rPr>
        <w:t xml:space="preserve"> </w:t>
      </w:r>
      <w:r>
        <w:t>intellectual</w:t>
      </w:r>
      <w:r>
        <w:rPr>
          <w:spacing w:val="-6"/>
        </w:rPr>
        <w:t xml:space="preserve"> </w:t>
      </w:r>
      <w:r>
        <w:rPr>
          <w:spacing w:val="-2"/>
        </w:rPr>
        <w:t>property.</w:t>
      </w:r>
    </w:p>
    <w:p w14:paraId="2829A3F9" w14:textId="77777777" w:rsidR="00D55EFA" w:rsidRPr="00D55EFA" w:rsidRDefault="00D55EFA" w:rsidP="00D55EFA">
      <w:pPr>
        <w:rPr>
          <w:rFonts w:ascii="Symbol" w:hAnsi="Symbol"/>
        </w:rPr>
      </w:pPr>
    </w:p>
    <w:p w14:paraId="60845767" w14:textId="77777777" w:rsidR="00D55EFA" w:rsidRPr="00D55EFA" w:rsidRDefault="00D55EFA" w:rsidP="007D2162">
      <w:pPr>
        <w:pStyle w:val="Heading4"/>
        <w:spacing w:after="120"/>
        <w:ind w:left="454"/>
        <w:rPr>
          <w:spacing w:val="-2"/>
        </w:rPr>
      </w:pPr>
      <w:bookmarkStart w:id="1" w:name="works_well_with_people"/>
      <w:r w:rsidRPr="00D55EFA">
        <w:rPr>
          <w:spacing w:val="-2"/>
        </w:rPr>
        <w:t xml:space="preserve">Works Well </w:t>
      </w:r>
      <w:proofErr w:type="gramStart"/>
      <w:r w:rsidRPr="00D55EFA">
        <w:rPr>
          <w:spacing w:val="-2"/>
        </w:rPr>
        <w:t>With</w:t>
      </w:r>
      <w:proofErr w:type="gramEnd"/>
      <w:r w:rsidRPr="00D55EFA">
        <w:rPr>
          <w:spacing w:val="-2"/>
        </w:rPr>
        <w:t xml:space="preserve"> People</w:t>
      </w:r>
      <w:bookmarkEnd w:id="1"/>
    </w:p>
    <w:p w14:paraId="501A035A" w14:textId="77777777" w:rsidR="00D55EFA" w:rsidRDefault="00D55EFA" w:rsidP="007D2162">
      <w:pPr>
        <w:pStyle w:val="ListParagraph"/>
        <w:widowControl/>
        <w:numPr>
          <w:ilvl w:val="0"/>
          <w:numId w:val="7"/>
        </w:numPr>
        <w:autoSpaceDE/>
        <w:autoSpaceDN/>
        <w:spacing w:before="0" w:line="360" w:lineRule="auto"/>
        <w:ind w:left="811" w:hanging="357"/>
      </w:pPr>
      <w:r>
        <w:t>Clear sense of direction and purpose</w:t>
      </w:r>
    </w:p>
    <w:p w14:paraId="10FF73FB" w14:textId="77777777" w:rsidR="00D55EFA" w:rsidRDefault="00D55EFA" w:rsidP="007D2162">
      <w:pPr>
        <w:pStyle w:val="ListParagraph"/>
        <w:widowControl/>
        <w:numPr>
          <w:ilvl w:val="0"/>
          <w:numId w:val="7"/>
        </w:numPr>
        <w:autoSpaceDE/>
        <w:autoSpaceDN/>
        <w:spacing w:before="0" w:line="360" w:lineRule="auto"/>
        <w:ind w:left="811" w:hanging="357"/>
      </w:pPr>
      <w:r>
        <w:t>Team player</w:t>
      </w:r>
    </w:p>
    <w:p w14:paraId="33112752" w14:textId="77777777" w:rsidR="00D55EFA" w:rsidRDefault="00D55EFA" w:rsidP="007D2162">
      <w:pPr>
        <w:pStyle w:val="ListParagraph"/>
        <w:widowControl/>
        <w:numPr>
          <w:ilvl w:val="0"/>
          <w:numId w:val="7"/>
        </w:numPr>
        <w:autoSpaceDE/>
        <w:autoSpaceDN/>
        <w:spacing w:before="0" w:line="360" w:lineRule="auto"/>
        <w:ind w:left="811" w:hanging="357"/>
      </w:pPr>
      <w:r>
        <w:t xml:space="preserve">Sense of </w:t>
      </w:r>
      <w:proofErr w:type="spellStart"/>
      <w:r>
        <w:t>humour</w:t>
      </w:r>
      <w:proofErr w:type="spellEnd"/>
      <w:r>
        <w:t xml:space="preserve"> and fun</w:t>
      </w:r>
    </w:p>
    <w:p w14:paraId="341E450A" w14:textId="77777777" w:rsidR="00D55EFA" w:rsidRDefault="00D55EFA" w:rsidP="007D2162">
      <w:pPr>
        <w:pStyle w:val="ListParagraph"/>
        <w:widowControl/>
        <w:numPr>
          <w:ilvl w:val="0"/>
          <w:numId w:val="7"/>
        </w:numPr>
        <w:autoSpaceDE/>
        <w:autoSpaceDN/>
        <w:spacing w:before="0" w:line="360" w:lineRule="auto"/>
        <w:ind w:left="811" w:hanging="357"/>
      </w:pPr>
      <w:r>
        <w:t>Accountability</w:t>
      </w:r>
    </w:p>
    <w:p w14:paraId="084B58B8" w14:textId="77777777" w:rsidR="00D55EFA" w:rsidRDefault="00D55EFA" w:rsidP="007D2162">
      <w:pPr>
        <w:pStyle w:val="ListParagraph"/>
        <w:widowControl/>
        <w:numPr>
          <w:ilvl w:val="0"/>
          <w:numId w:val="7"/>
        </w:numPr>
        <w:autoSpaceDE/>
        <w:autoSpaceDN/>
        <w:spacing w:before="0" w:line="360" w:lineRule="auto"/>
        <w:ind w:left="811" w:hanging="357"/>
      </w:pPr>
      <w:r>
        <w:t>Problem resolution skills</w:t>
      </w:r>
    </w:p>
    <w:p w14:paraId="4D973447" w14:textId="7AA02F98" w:rsidR="00D55EFA" w:rsidRDefault="00D55EFA" w:rsidP="007D2162">
      <w:pPr>
        <w:pStyle w:val="ListParagraph"/>
        <w:widowControl/>
        <w:numPr>
          <w:ilvl w:val="0"/>
          <w:numId w:val="7"/>
        </w:numPr>
        <w:autoSpaceDE/>
        <w:autoSpaceDN/>
        <w:spacing w:before="0" w:line="360" w:lineRule="auto"/>
        <w:ind w:left="811" w:hanging="357"/>
      </w:pPr>
      <w:r>
        <w:t xml:space="preserve">Positive </w:t>
      </w:r>
      <w:r w:rsidR="007D2162">
        <w:t>can-do</w:t>
      </w:r>
      <w:r>
        <w:t xml:space="preserve"> attitude</w:t>
      </w:r>
    </w:p>
    <w:p w14:paraId="417A5B35" w14:textId="248061EA" w:rsidR="00D55EFA" w:rsidRPr="00CE3959" w:rsidRDefault="00D55EFA" w:rsidP="007D2162">
      <w:pPr>
        <w:pStyle w:val="ListParagraph"/>
        <w:widowControl/>
        <w:numPr>
          <w:ilvl w:val="0"/>
          <w:numId w:val="7"/>
        </w:numPr>
        <w:autoSpaceDE/>
        <w:autoSpaceDN/>
        <w:spacing w:before="0" w:line="360" w:lineRule="auto"/>
        <w:ind w:left="811" w:hanging="357"/>
        <w:sectPr w:rsidR="00D55EFA" w:rsidRPr="00CE3959">
          <w:pgSz w:w="12240" w:h="15840"/>
          <w:pgMar w:top="1340" w:right="1080" w:bottom="280" w:left="1080" w:header="720" w:footer="720" w:gutter="0"/>
          <w:cols w:space="720"/>
        </w:sectPr>
      </w:pPr>
      <w:r>
        <w:t>Imaginative and innovative in work-related situation</w:t>
      </w:r>
    </w:p>
    <w:p w14:paraId="417A5B3D" w14:textId="26CF77FB" w:rsidR="00965F7C" w:rsidRDefault="00965F7C" w:rsidP="00CE3959">
      <w:pPr>
        <w:pStyle w:val="Heading4"/>
        <w:spacing w:before="79"/>
        <w:ind w:left="0"/>
        <w:rPr>
          <w:rFonts w:ascii="Symbol" w:hAnsi="Symbol"/>
        </w:rPr>
      </w:pPr>
    </w:p>
    <w:sectPr w:rsidR="00965F7C">
      <w:pgSz w:w="12240" w:h="15840"/>
      <w:pgMar w:top="134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52475"/>
    <w:multiLevelType w:val="hybridMultilevel"/>
    <w:tmpl w:val="B89E035C"/>
    <w:lvl w:ilvl="0" w:tplc="31DC54A0">
      <w:numFmt w:val="bullet"/>
      <w:lvlText w:val=""/>
      <w:lvlJc w:val="left"/>
      <w:pPr>
        <w:ind w:left="905" w:hanging="454"/>
      </w:pPr>
      <w:rPr>
        <w:rFonts w:ascii="Symbol" w:eastAsia="Symbol" w:hAnsi="Symbol" w:cs="Symbol" w:hint="default"/>
        <w:spacing w:val="0"/>
        <w:w w:val="100"/>
        <w:lang w:val="en-US" w:eastAsia="en-US" w:bidi="ar-SA"/>
      </w:rPr>
    </w:lvl>
    <w:lvl w:ilvl="1" w:tplc="CE46ED5E">
      <w:numFmt w:val="bullet"/>
      <w:lvlText w:val="•"/>
      <w:lvlJc w:val="left"/>
      <w:pPr>
        <w:ind w:left="1818" w:hanging="454"/>
      </w:pPr>
      <w:rPr>
        <w:rFonts w:hint="default"/>
        <w:lang w:val="en-US" w:eastAsia="en-US" w:bidi="ar-SA"/>
      </w:rPr>
    </w:lvl>
    <w:lvl w:ilvl="2" w:tplc="C6F2D504">
      <w:numFmt w:val="bullet"/>
      <w:lvlText w:val="•"/>
      <w:lvlJc w:val="left"/>
      <w:pPr>
        <w:ind w:left="2736" w:hanging="454"/>
      </w:pPr>
      <w:rPr>
        <w:rFonts w:hint="default"/>
        <w:lang w:val="en-US" w:eastAsia="en-US" w:bidi="ar-SA"/>
      </w:rPr>
    </w:lvl>
    <w:lvl w:ilvl="3" w:tplc="B41C4478">
      <w:numFmt w:val="bullet"/>
      <w:lvlText w:val="•"/>
      <w:lvlJc w:val="left"/>
      <w:pPr>
        <w:ind w:left="3654" w:hanging="454"/>
      </w:pPr>
      <w:rPr>
        <w:rFonts w:hint="default"/>
        <w:lang w:val="en-US" w:eastAsia="en-US" w:bidi="ar-SA"/>
      </w:rPr>
    </w:lvl>
    <w:lvl w:ilvl="4" w:tplc="0BF86418">
      <w:numFmt w:val="bullet"/>
      <w:lvlText w:val="•"/>
      <w:lvlJc w:val="left"/>
      <w:pPr>
        <w:ind w:left="4572" w:hanging="454"/>
      </w:pPr>
      <w:rPr>
        <w:rFonts w:hint="default"/>
        <w:lang w:val="en-US" w:eastAsia="en-US" w:bidi="ar-SA"/>
      </w:rPr>
    </w:lvl>
    <w:lvl w:ilvl="5" w:tplc="80EA0442">
      <w:numFmt w:val="bullet"/>
      <w:lvlText w:val="•"/>
      <w:lvlJc w:val="left"/>
      <w:pPr>
        <w:ind w:left="5490" w:hanging="454"/>
      </w:pPr>
      <w:rPr>
        <w:rFonts w:hint="default"/>
        <w:lang w:val="en-US" w:eastAsia="en-US" w:bidi="ar-SA"/>
      </w:rPr>
    </w:lvl>
    <w:lvl w:ilvl="6" w:tplc="B27CF5E8">
      <w:numFmt w:val="bullet"/>
      <w:lvlText w:val="•"/>
      <w:lvlJc w:val="left"/>
      <w:pPr>
        <w:ind w:left="6408" w:hanging="454"/>
      </w:pPr>
      <w:rPr>
        <w:rFonts w:hint="default"/>
        <w:lang w:val="en-US" w:eastAsia="en-US" w:bidi="ar-SA"/>
      </w:rPr>
    </w:lvl>
    <w:lvl w:ilvl="7" w:tplc="6ADC01D0">
      <w:numFmt w:val="bullet"/>
      <w:lvlText w:val="•"/>
      <w:lvlJc w:val="left"/>
      <w:pPr>
        <w:ind w:left="7326" w:hanging="454"/>
      </w:pPr>
      <w:rPr>
        <w:rFonts w:hint="default"/>
        <w:lang w:val="en-US" w:eastAsia="en-US" w:bidi="ar-SA"/>
      </w:rPr>
    </w:lvl>
    <w:lvl w:ilvl="8" w:tplc="FBBABB22">
      <w:numFmt w:val="bullet"/>
      <w:lvlText w:val="•"/>
      <w:lvlJc w:val="left"/>
      <w:pPr>
        <w:ind w:left="8244" w:hanging="454"/>
      </w:pPr>
      <w:rPr>
        <w:rFonts w:hint="default"/>
        <w:lang w:val="en-US" w:eastAsia="en-US" w:bidi="ar-SA"/>
      </w:rPr>
    </w:lvl>
  </w:abstractNum>
  <w:abstractNum w:abstractNumId="1" w15:restartNumberingAfterBreak="0">
    <w:nsid w:val="2EC90D01"/>
    <w:multiLevelType w:val="hybridMultilevel"/>
    <w:tmpl w:val="3C1C8852"/>
    <w:lvl w:ilvl="0" w:tplc="31DC54A0">
      <w:numFmt w:val="bullet"/>
      <w:lvlText w:val=""/>
      <w:lvlJc w:val="left"/>
      <w:pPr>
        <w:ind w:left="1056" w:hanging="360"/>
      </w:pPr>
      <w:rPr>
        <w:rFonts w:ascii="Symbol" w:eastAsia="Symbol" w:hAnsi="Symbol" w:cs="Symbol" w:hint="default"/>
        <w:spacing w:val="0"/>
        <w:w w:val="100"/>
        <w:lang w:val="en-US" w:eastAsia="en-US" w:bidi="ar-SA"/>
      </w:rPr>
    </w:lvl>
    <w:lvl w:ilvl="1" w:tplc="FFFFFFFF">
      <w:start w:val="1"/>
      <w:numFmt w:val="bullet"/>
      <w:lvlText w:val="◦"/>
      <w:lvlJc w:val="left"/>
      <w:pPr>
        <w:ind w:left="1776" w:hanging="360"/>
      </w:pPr>
    </w:lvl>
    <w:lvl w:ilvl="2" w:tplc="FFFFFFFF">
      <w:start w:val="1"/>
      <w:numFmt w:val="bullet"/>
      <w:lvlText w:val="▪"/>
      <w:lvlJc w:val="left"/>
      <w:pPr>
        <w:ind w:left="2496" w:hanging="360"/>
      </w:pPr>
    </w:lvl>
    <w:lvl w:ilvl="3" w:tplc="FFFFFFFF">
      <w:start w:val="1"/>
      <w:numFmt w:val="bullet"/>
      <w:lvlText w:val="•"/>
      <w:lvlJc w:val="left"/>
      <w:pPr>
        <w:ind w:left="3216" w:hanging="360"/>
      </w:pPr>
    </w:lvl>
    <w:lvl w:ilvl="4" w:tplc="FFFFFFFF">
      <w:start w:val="1"/>
      <w:numFmt w:val="bullet"/>
      <w:lvlText w:val="◦"/>
      <w:lvlJc w:val="left"/>
      <w:pPr>
        <w:ind w:left="3936" w:hanging="360"/>
      </w:pPr>
    </w:lvl>
    <w:lvl w:ilvl="5" w:tplc="FFFFFFFF">
      <w:start w:val="1"/>
      <w:numFmt w:val="bullet"/>
      <w:lvlText w:val="▪"/>
      <w:lvlJc w:val="left"/>
      <w:pPr>
        <w:ind w:left="4656" w:hanging="360"/>
      </w:pPr>
    </w:lvl>
    <w:lvl w:ilvl="6" w:tplc="FFFFFFFF">
      <w:start w:val="1"/>
      <w:numFmt w:val="bullet"/>
      <w:lvlText w:val="•"/>
      <w:lvlJc w:val="left"/>
      <w:pPr>
        <w:ind w:left="5376" w:hanging="360"/>
      </w:pPr>
    </w:lvl>
    <w:lvl w:ilvl="7" w:tplc="FFFFFFFF">
      <w:start w:val="1"/>
      <w:numFmt w:val="bullet"/>
      <w:lvlText w:val="◦"/>
      <w:lvlJc w:val="left"/>
      <w:pPr>
        <w:ind w:left="6096" w:hanging="360"/>
      </w:pPr>
    </w:lvl>
    <w:lvl w:ilvl="8" w:tplc="FFFFFFFF">
      <w:start w:val="1"/>
      <w:numFmt w:val="bullet"/>
      <w:lvlText w:val="▪"/>
      <w:lvlJc w:val="left"/>
      <w:pPr>
        <w:ind w:left="6816" w:hanging="360"/>
      </w:pPr>
    </w:lvl>
  </w:abstractNum>
  <w:abstractNum w:abstractNumId="2" w15:restartNumberingAfterBreak="0">
    <w:nsid w:val="36077064"/>
    <w:multiLevelType w:val="hybridMultilevel"/>
    <w:tmpl w:val="5D701226"/>
    <w:lvl w:ilvl="0" w:tplc="81CA9A3C">
      <w:start w:val="1"/>
      <w:numFmt w:val="bullet"/>
      <w:lvlText w:val="•"/>
      <w:lvlJc w:val="left"/>
      <w:pPr>
        <w:ind w:left="1056" w:hanging="360"/>
      </w:pPr>
    </w:lvl>
    <w:lvl w:ilvl="1" w:tplc="6DA4CDE0">
      <w:start w:val="1"/>
      <w:numFmt w:val="bullet"/>
      <w:lvlText w:val="◦"/>
      <w:lvlJc w:val="left"/>
      <w:pPr>
        <w:ind w:left="1776" w:hanging="360"/>
      </w:pPr>
    </w:lvl>
    <w:lvl w:ilvl="2" w:tplc="847AB1D0">
      <w:start w:val="1"/>
      <w:numFmt w:val="bullet"/>
      <w:lvlText w:val="▪"/>
      <w:lvlJc w:val="left"/>
      <w:pPr>
        <w:ind w:left="2496" w:hanging="360"/>
      </w:pPr>
    </w:lvl>
    <w:lvl w:ilvl="3" w:tplc="180A8BC2">
      <w:start w:val="1"/>
      <w:numFmt w:val="bullet"/>
      <w:lvlText w:val="•"/>
      <w:lvlJc w:val="left"/>
      <w:pPr>
        <w:ind w:left="3216" w:hanging="360"/>
      </w:pPr>
    </w:lvl>
    <w:lvl w:ilvl="4" w:tplc="FE3E13F6">
      <w:start w:val="1"/>
      <w:numFmt w:val="bullet"/>
      <w:lvlText w:val="◦"/>
      <w:lvlJc w:val="left"/>
      <w:pPr>
        <w:ind w:left="3936" w:hanging="360"/>
      </w:pPr>
    </w:lvl>
    <w:lvl w:ilvl="5" w:tplc="3A705774">
      <w:start w:val="1"/>
      <w:numFmt w:val="bullet"/>
      <w:lvlText w:val="▪"/>
      <w:lvlJc w:val="left"/>
      <w:pPr>
        <w:ind w:left="4656" w:hanging="360"/>
      </w:pPr>
    </w:lvl>
    <w:lvl w:ilvl="6" w:tplc="8598AECC">
      <w:start w:val="1"/>
      <w:numFmt w:val="bullet"/>
      <w:lvlText w:val="•"/>
      <w:lvlJc w:val="left"/>
      <w:pPr>
        <w:ind w:left="5376" w:hanging="360"/>
      </w:pPr>
    </w:lvl>
    <w:lvl w:ilvl="7" w:tplc="4914DFC2">
      <w:start w:val="1"/>
      <w:numFmt w:val="bullet"/>
      <w:lvlText w:val="◦"/>
      <w:lvlJc w:val="left"/>
      <w:pPr>
        <w:ind w:left="6096" w:hanging="360"/>
      </w:pPr>
    </w:lvl>
    <w:lvl w:ilvl="8" w:tplc="C324B9E0">
      <w:start w:val="1"/>
      <w:numFmt w:val="bullet"/>
      <w:lvlText w:val="▪"/>
      <w:lvlJc w:val="left"/>
      <w:pPr>
        <w:ind w:left="6816" w:hanging="360"/>
      </w:pPr>
    </w:lvl>
  </w:abstractNum>
  <w:abstractNum w:abstractNumId="3" w15:restartNumberingAfterBreak="0">
    <w:nsid w:val="6381106F"/>
    <w:multiLevelType w:val="hybridMultilevel"/>
    <w:tmpl w:val="7B54DB3C"/>
    <w:lvl w:ilvl="0" w:tplc="31DC54A0">
      <w:numFmt w:val="bullet"/>
      <w:lvlText w:val=""/>
      <w:lvlJc w:val="left"/>
      <w:pPr>
        <w:ind w:left="700" w:hanging="360"/>
      </w:pPr>
      <w:rPr>
        <w:rFonts w:ascii="Symbol" w:eastAsia="Symbol" w:hAnsi="Symbol" w:cs="Symbol" w:hint="default"/>
        <w:spacing w:val="0"/>
        <w:w w:val="100"/>
        <w:lang w:val="en-US" w:eastAsia="en-US" w:bidi="ar-SA"/>
      </w:rPr>
    </w:lvl>
    <w:lvl w:ilvl="1" w:tplc="FFFFFFFF">
      <w:start w:val="1"/>
      <w:numFmt w:val="bullet"/>
      <w:lvlText w:val="◦"/>
      <w:lvlJc w:val="left"/>
      <w:pPr>
        <w:ind w:left="1420" w:hanging="360"/>
      </w:pPr>
    </w:lvl>
    <w:lvl w:ilvl="2" w:tplc="FFFFFFFF">
      <w:start w:val="1"/>
      <w:numFmt w:val="bullet"/>
      <w:lvlText w:val="▪"/>
      <w:lvlJc w:val="left"/>
      <w:pPr>
        <w:ind w:left="2140" w:hanging="360"/>
      </w:pPr>
    </w:lvl>
    <w:lvl w:ilvl="3" w:tplc="FFFFFFFF">
      <w:start w:val="1"/>
      <w:numFmt w:val="bullet"/>
      <w:lvlText w:val="•"/>
      <w:lvlJc w:val="left"/>
      <w:pPr>
        <w:ind w:left="2860" w:hanging="360"/>
      </w:pPr>
    </w:lvl>
    <w:lvl w:ilvl="4" w:tplc="FFFFFFFF">
      <w:start w:val="1"/>
      <w:numFmt w:val="bullet"/>
      <w:lvlText w:val="◦"/>
      <w:lvlJc w:val="left"/>
      <w:pPr>
        <w:ind w:left="3580" w:hanging="360"/>
      </w:pPr>
    </w:lvl>
    <w:lvl w:ilvl="5" w:tplc="FFFFFFFF">
      <w:start w:val="1"/>
      <w:numFmt w:val="bullet"/>
      <w:lvlText w:val="▪"/>
      <w:lvlJc w:val="left"/>
      <w:pPr>
        <w:ind w:left="4300" w:hanging="360"/>
      </w:pPr>
    </w:lvl>
    <w:lvl w:ilvl="6" w:tplc="FFFFFFFF">
      <w:start w:val="1"/>
      <w:numFmt w:val="bullet"/>
      <w:lvlText w:val="•"/>
      <w:lvlJc w:val="left"/>
      <w:pPr>
        <w:ind w:left="5020" w:hanging="360"/>
      </w:pPr>
    </w:lvl>
    <w:lvl w:ilvl="7" w:tplc="FFFFFFFF">
      <w:start w:val="1"/>
      <w:numFmt w:val="bullet"/>
      <w:lvlText w:val="◦"/>
      <w:lvlJc w:val="left"/>
      <w:pPr>
        <w:ind w:left="5740" w:hanging="360"/>
      </w:pPr>
    </w:lvl>
    <w:lvl w:ilvl="8" w:tplc="FFFFFFFF">
      <w:start w:val="1"/>
      <w:numFmt w:val="bullet"/>
      <w:lvlText w:val="▪"/>
      <w:lvlJc w:val="left"/>
      <w:pPr>
        <w:ind w:left="6460" w:hanging="360"/>
      </w:pPr>
    </w:lvl>
  </w:abstractNum>
  <w:abstractNum w:abstractNumId="4" w15:restartNumberingAfterBreak="0">
    <w:nsid w:val="656E00A0"/>
    <w:multiLevelType w:val="hybridMultilevel"/>
    <w:tmpl w:val="66D8C166"/>
    <w:lvl w:ilvl="0" w:tplc="F55696EE">
      <w:numFmt w:val="bullet"/>
      <w:lvlText w:val=""/>
      <w:lvlJc w:val="left"/>
      <w:pPr>
        <w:ind w:left="1051" w:hanging="356"/>
      </w:pPr>
      <w:rPr>
        <w:rFonts w:ascii="Symbol" w:eastAsia="Symbol" w:hAnsi="Symbol" w:cs="Symbol" w:hint="default"/>
        <w:spacing w:val="0"/>
        <w:w w:val="100"/>
        <w:lang w:val="en-US" w:eastAsia="en-US" w:bidi="ar-SA"/>
      </w:rPr>
    </w:lvl>
    <w:lvl w:ilvl="1" w:tplc="BF4C5240">
      <w:numFmt w:val="bullet"/>
      <w:lvlText w:val="•"/>
      <w:lvlJc w:val="left"/>
      <w:pPr>
        <w:ind w:left="1962" w:hanging="356"/>
      </w:pPr>
      <w:rPr>
        <w:rFonts w:hint="default"/>
        <w:lang w:val="en-US" w:eastAsia="en-US" w:bidi="ar-SA"/>
      </w:rPr>
    </w:lvl>
    <w:lvl w:ilvl="2" w:tplc="B726DDA0">
      <w:numFmt w:val="bullet"/>
      <w:lvlText w:val="•"/>
      <w:lvlJc w:val="left"/>
      <w:pPr>
        <w:ind w:left="2864" w:hanging="356"/>
      </w:pPr>
      <w:rPr>
        <w:rFonts w:hint="default"/>
        <w:lang w:val="en-US" w:eastAsia="en-US" w:bidi="ar-SA"/>
      </w:rPr>
    </w:lvl>
    <w:lvl w:ilvl="3" w:tplc="03682B60">
      <w:numFmt w:val="bullet"/>
      <w:lvlText w:val="•"/>
      <w:lvlJc w:val="left"/>
      <w:pPr>
        <w:ind w:left="3766" w:hanging="356"/>
      </w:pPr>
      <w:rPr>
        <w:rFonts w:hint="default"/>
        <w:lang w:val="en-US" w:eastAsia="en-US" w:bidi="ar-SA"/>
      </w:rPr>
    </w:lvl>
    <w:lvl w:ilvl="4" w:tplc="7598B542">
      <w:numFmt w:val="bullet"/>
      <w:lvlText w:val="•"/>
      <w:lvlJc w:val="left"/>
      <w:pPr>
        <w:ind w:left="4668" w:hanging="356"/>
      </w:pPr>
      <w:rPr>
        <w:rFonts w:hint="default"/>
        <w:lang w:val="en-US" w:eastAsia="en-US" w:bidi="ar-SA"/>
      </w:rPr>
    </w:lvl>
    <w:lvl w:ilvl="5" w:tplc="3496D010">
      <w:numFmt w:val="bullet"/>
      <w:lvlText w:val="•"/>
      <w:lvlJc w:val="left"/>
      <w:pPr>
        <w:ind w:left="5570" w:hanging="356"/>
      </w:pPr>
      <w:rPr>
        <w:rFonts w:hint="default"/>
        <w:lang w:val="en-US" w:eastAsia="en-US" w:bidi="ar-SA"/>
      </w:rPr>
    </w:lvl>
    <w:lvl w:ilvl="6" w:tplc="7C368BFA">
      <w:numFmt w:val="bullet"/>
      <w:lvlText w:val="•"/>
      <w:lvlJc w:val="left"/>
      <w:pPr>
        <w:ind w:left="6472" w:hanging="356"/>
      </w:pPr>
      <w:rPr>
        <w:rFonts w:hint="default"/>
        <w:lang w:val="en-US" w:eastAsia="en-US" w:bidi="ar-SA"/>
      </w:rPr>
    </w:lvl>
    <w:lvl w:ilvl="7" w:tplc="74FC4542">
      <w:numFmt w:val="bullet"/>
      <w:lvlText w:val="•"/>
      <w:lvlJc w:val="left"/>
      <w:pPr>
        <w:ind w:left="7374" w:hanging="356"/>
      </w:pPr>
      <w:rPr>
        <w:rFonts w:hint="default"/>
        <w:lang w:val="en-US" w:eastAsia="en-US" w:bidi="ar-SA"/>
      </w:rPr>
    </w:lvl>
    <w:lvl w:ilvl="8" w:tplc="882C9D72">
      <w:numFmt w:val="bullet"/>
      <w:lvlText w:val="•"/>
      <w:lvlJc w:val="left"/>
      <w:pPr>
        <w:ind w:left="8276" w:hanging="356"/>
      </w:pPr>
      <w:rPr>
        <w:rFonts w:hint="default"/>
        <w:lang w:val="en-US" w:eastAsia="en-US" w:bidi="ar-SA"/>
      </w:rPr>
    </w:lvl>
  </w:abstractNum>
  <w:abstractNum w:abstractNumId="5" w15:restartNumberingAfterBreak="0">
    <w:nsid w:val="6DB5147C"/>
    <w:multiLevelType w:val="hybridMultilevel"/>
    <w:tmpl w:val="AB208848"/>
    <w:lvl w:ilvl="0" w:tplc="31DC54A0">
      <w:numFmt w:val="bullet"/>
      <w:lvlText w:val=""/>
      <w:lvlJc w:val="left"/>
      <w:pPr>
        <w:ind w:left="700" w:hanging="360"/>
      </w:pPr>
      <w:rPr>
        <w:rFonts w:ascii="Symbol" w:eastAsia="Symbol" w:hAnsi="Symbol" w:cs="Symbol" w:hint="default"/>
        <w:spacing w:val="0"/>
        <w:w w:val="100"/>
        <w:lang w:val="en-US" w:eastAsia="en-US" w:bidi="ar-SA"/>
      </w:rPr>
    </w:lvl>
    <w:lvl w:ilvl="1" w:tplc="FFFFFFFF">
      <w:start w:val="1"/>
      <w:numFmt w:val="bullet"/>
      <w:lvlText w:val="◦"/>
      <w:lvlJc w:val="left"/>
      <w:pPr>
        <w:ind w:left="1420" w:hanging="360"/>
      </w:pPr>
    </w:lvl>
    <w:lvl w:ilvl="2" w:tplc="FFFFFFFF">
      <w:start w:val="1"/>
      <w:numFmt w:val="bullet"/>
      <w:lvlText w:val="▪"/>
      <w:lvlJc w:val="left"/>
      <w:pPr>
        <w:ind w:left="2140" w:hanging="360"/>
      </w:pPr>
    </w:lvl>
    <w:lvl w:ilvl="3" w:tplc="FFFFFFFF">
      <w:start w:val="1"/>
      <w:numFmt w:val="bullet"/>
      <w:lvlText w:val="•"/>
      <w:lvlJc w:val="left"/>
      <w:pPr>
        <w:ind w:left="2860" w:hanging="360"/>
      </w:pPr>
    </w:lvl>
    <w:lvl w:ilvl="4" w:tplc="FFFFFFFF">
      <w:start w:val="1"/>
      <w:numFmt w:val="bullet"/>
      <w:lvlText w:val="◦"/>
      <w:lvlJc w:val="left"/>
      <w:pPr>
        <w:ind w:left="3580" w:hanging="360"/>
      </w:pPr>
    </w:lvl>
    <w:lvl w:ilvl="5" w:tplc="FFFFFFFF">
      <w:start w:val="1"/>
      <w:numFmt w:val="bullet"/>
      <w:lvlText w:val="▪"/>
      <w:lvlJc w:val="left"/>
      <w:pPr>
        <w:ind w:left="4300" w:hanging="360"/>
      </w:pPr>
    </w:lvl>
    <w:lvl w:ilvl="6" w:tplc="FFFFFFFF">
      <w:start w:val="1"/>
      <w:numFmt w:val="bullet"/>
      <w:lvlText w:val="•"/>
      <w:lvlJc w:val="left"/>
      <w:pPr>
        <w:ind w:left="5020" w:hanging="360"/>
      </w:pPr>
    </w:lvl>
    <w:lvl w:ilvl="7" w:tplc="FFFFFFFF">
      <w:start w:val="1"/>
      <w:numFmt w:val="bullet"/>
      <w:lvlText w:val="◦"/>
      <w:lvlJc w:val="left"/>
      <w:pPr>
        <w:ind w:left="5740" w:hanging="360"/>
      </w:pPr>
    </w:lvl>
    <w:lvl w:ilvl="8" w:tplc="FFFFFFFF">
      <w:start w:val="1"/>
      <w:numFmt w:val="bullet"/>
      <w:lvlText w:val="▪"/>
      <w:lvlJc w:val="left"/>
      <w:pPr>
        <w:ind w:left="6460" w:hanging="360"/>
      </w:pPr>
    </w:lvl>
  </w:abstractNum>
  <w:abstractNum w:abstractNumId="6" w15:restartNumberingAfterBreak="0">
    <w:nsid w:val="709F4843"/>
    <w:multiLevelType w:val="hybridMultilevel"/>
    <w:tmpl w:val="29EEE9F6"/>
    <w:lvl w:ilvl="0" w:tplc="31DC54A0">
      <w:numFmt w:val="bullet"/>
      <w:lvlText w:val=""/>
      <w:lvlJc w:val="left"/>
      <w:pPr>
        <w:ind w:left="1056" w:hanging="360"/>
      </w:pPr>
      <w:rPr>
        <w:rFonts w:ascii="Symbol" w:eastAsia="Symbol" w:hAnsi="Symbol" w:cs="Symbol" w:hint="default"/>
        <w:spacing w:val="0"/>
        <w:w w:val="100"/>
        <w:lang w:val="en-US" w:eastAsia="en-US" w:bidi="ar-SA"/>
      </w:rPr>
    </w:lvl>
    <w:lvl w:ilvl="1" w:tplc="FFFFFFFF">
      <w:start w:val="1"/>
      <w:numFmt w:val="bullet"/>
      <w:lvlText w:val="◦"/>
      <w:lvlJc w:val="left"/>
      <w:pPr>
        <w:ind w:left="1776" w:hanging="360"/>
      </w:pPr>
    </w:lvl>
    <w:lvl w:ilvl="2" w:tplc="FFFFFFFF">
      <w:start w:val="1"/>
      <w:numFmt w:val="bullet"/>
      <w:lvlText w:val="▪"/>
      <w:lvlJc w:val="left"/>
      <w:pPr>
        <w:ind w:left="2496" w:hanging="360"/>
      </w:pPr>
    </w:lvl>
    <w:lvl w:ilvl="3" w:tplc="FFFFFFFF">
      <w:start w:val="1"/>
      <w:numFmt w:val="bullet"/>
      <w:lvlText w:val="•"/>
      <w:lvlJc w:val="left"/>
      <w:pPr>
        <w:ind w:left="3216" w:hanging="360"/>
      </w:pPr>
    </w:lvl>
    <w:lvl w:ilvl="4" w:tplc="FFFFFFFF">
      <w:start w:val="1"/>
      <w:numFmt w:val="bullet"/>
      <w:lvlText w:val="◦"/>
      <w:lvlJc w:val="left"/>
      <w:pPr>
        <w:ind w:left="3936" w:hanging="360"/>
      </w:pPr>
    </w:lvl>
    <w:lvl w:ilvl="5" w:tplc="FFFFFFFF">
      <w:start w:val="1"/>
      <w:numFmt w:val="bullet"/>
      <w:lvlText w:val="▪"/>
      <w:lvlJc w:val="left"/>
      <w:pPr>
        <w:ind w:left="4656" w:hanging="360"/>
      </w:pPr>
    </w:lvl>
    <w:lvl w:ilvl="6" w:tplc="FFFFFFFF">
      <w:start w:val="1"/>
      <w:numFmt w:val="bullet"/>
      <w:lvlText w:val="•"/>
      <w:lvlJc w:val="left"/>
      <w:pPr>
        <w:ind w:left="5376" w:hanging="360"/>
      </w:pPr>
    </w:lvl>
    <w:lvl w:ilvl="7" w:tplc="FFFFFFFF">
      <w:start w:val="1"/>
      <w:numFmt w:val="bullet"/>
      <w:lvlText w:val="◦"/>
      <w:lvlJc w:val="left"/>
      <w:pPr>
        <w:ind w:left="6096" w:hanging="360"/>
      </w:pPr>
    </w:lvl>
    <w:lvl w:ilvl="8" w:tplc="FFFFFFFF">
      <w:start w:val="1"/>
      <w:numFmt w:val="bullet"/>
      <w:lvlText w:val="▪"/>
      <w:lvlJc w:val="left"/>
      <w:pPr>
        <w:ind w:left="6816" w:hanging="360"/>
      </w:pPr>
    </w:lvl>
  </w:abstractNum>
  <w:abstractNum w:abstractNumId="7" w15:restartNumberingAfterBreak="0">
    <w:nsid w:val="72671D53"/>
    <w:multiLevelType w:val="hybridMultilevel"/>
    <w:tmpl w:val="0C741626"/>
    <w:lvl w:ilvl="0" w:tplc="31DC54A0">
      <w:numFmt w:val="bullet"/>
      <w:lvlText w:val=""/>
      <w:lvlJc w:val="left"/>
      <w:pPr>
        <w:ind w:left="1056" w:hanging="360"/>
      </w:pPr>
      <w:rPr>
        <w:rFonts w:ascii="Symbol" w:eastAsia="Symbol" w:hAnsi="Symbol" w:cs="Symbol" w:hint="default"/>
        <w:spacing w:val="0"/>
        <w:w w:val="100"/>
        <w:lang w:val="en-US" w:eastAsia="en-US" w:bidi="ar-SA"/>
      </w:rPr>
    </w:lvl>
    <w:lvl w:ilvl="1" w:tplc="FFFFFFFF">
      <w:start w:val="1"/>
      <w:numFmt w:val="bullet"/>
      <w:lvlText w:val="◦"/>
      <w:lvlJc w:val="left"/>
      <w:pPr>
        <w:ind w:left="1776" w:hanging="360"/>
      </w:pPr>
    </w:lvl>
    <w:lvl w:ilvl="2" w:tplc="FFFFFFFF">
      <w:start w:val="1"/>
      <w:numFmt w:val="bullet"/>
      <w:lvlText w:val="▪"/>
      <w:lvlJc w:val="left"/>
      <w:pPr>
        <w:ind w:left="2496" w:hanging="360"/>
      </w:pPr>
    </w:lvl>
    <w:lvl w:ilvl="3" w:tplc="FFFFFFFF">
      <w:start w:val="1"/>
      <w:numFmt w:val="bullet"/>
      <w:lvlText w:val="•"/>
      <w:lvlJc w:val="left"/>
      <w:pPr>
        <w:ind w:left="3216" w:hanging="360"/>
      </w:pPr>
    </w:lvl>
    <w:lvl w:ilvl="4" w:tplc="FFFFFFFF">
      <w:start w:val="1"/>
      <w:numFmt w:val="bullet"/>
      <w:lvlText w:val="◦"/>
      <w:lvlJc w:val="left"/>
      <w:pPr>
        <w:ind w:left="3936" w:hanging="360"/>
      </w:pPr>
    </w:lvl>
    <w:lvl w:ilvl="5" w:tplc="FFFFFFFF">
      <w:start w:val="1"/>
      <w:numFmt w:val="bullet"/>
      <w:lvlText w:val="▪"/>
      <w:lvlJc w:val="left"/>
      <w:pPr>
        <w:ind w:left="4656" w:hanging="360"/>
      </w:pPr>
    </w:lvl>
    <w:lvl w:ilvl="6" w:tplc="FFFFFFFF">
      <w:start w:val="1"/>
      <w:numFmt w:val="bullet"/>
      <w:lvlText w:val="•"/>
      <w:lvlJc w:val="left"/>
      <w:pPr>
        <w:ind w:left="5376" w:hanging="360"/>
      </w:pPr>
    </w:lvl>
    <w:lvl w:ilvl="7" w:tplc="FFFFFFFF">
      <w:start w:val="1"/>
      <w:numFmt w:val="bullet"/>
      <w:lvlText w:val="◦"/>
      <w:lvlJc w:val="left"/>
      <w:pPr>
        <w:ind w:left="6096" w:hanging="360"/>
      </w:pPr>
    </w:lvl>
    <w:lvl w:ilvl="8" w:tplc="FFFFFFFF">
      <w:start w:val="1"/>
      <w:numFmt w:val="bullet"/>
      <w:lvlText w:val="▪"/>
      <w:lvlJc w:val="left"/>
      <w:pPr>
        <w:ind w:left="6816" w:hanging="360"/>
      </w:pPr>
    </w:lvl>
  </w:abstractNum>
  <w:abstractNum w:abstractNumId="8" w15:restartNumberingAfterBreak="0">
    <w:nsid w:val="7E485A3A"/>
    <w:multiLevelType w:val="hybridMultilevel"/>
    <w:tmpl w:val="A252D62E"/>
    <w:lvl w:ilvl="0" w:tplc="31DC54A0">
      <w:numFmt w:val="bullet"/>
      <w:lvlText w:val=""/>
      <w:lvlJc w:val="left"/>
      <w:pPr>
        <w:ind w:left="700" w:hanging="360"/>
      </w:pPr>
      <w:rPr>
        <w:rFonts w:ascii="Symbol" w:eastAsia="Symbol" w:hAnsi="Symbol" w:cs="Symbol" w:hint="default"/>
        <w:spacing w:val="0"/>
        <w:w w:val="100"/>
        <w:lang w:val="en-US" w:eastAsia="en-US" w:bidi="ar-SA"/>
      </w:rPr>
    </w:lvl>
    <w:lvl w:ilvl="1" w:tplc="FFFFFFFF">
      <w:start w:val="1"/>
      <w:numFmt w:val="bullet"/>
      <w:lvlText w:val="◦"/>
      <w:lvlJc w:val="left"/>
      <w:pPr>
        <w:ind w:left="1420" w:hanging="360"/>
      </w:pPr>
    </w:lvl>
    <w:lvl w:ilvl="2" w:tplc="FFFFFFFF">
      <w:start w:val="1"/>
      <w:numFmt w:val="bullet"/>
      <w:lvlText w:val="▪"/>
      <w:lvlJc w:val="left"/>
      <w:pPr>
        <w:ind w:left="2140" w:hanging="360"/>
      </w:pPr>
    </w:lvl>
    <w:lvl w:ilvl="3" w:tplc="FFFFFFFF">
      <w:start w:val="1"/>
      <w:numFmt w:val="bullet"/>
      <w:lvlText w:val="•"/>
      <w:lvlJc w:val="left"/>
      <w:pPr>
        <w:ind w:left="2860" w:hanging="360"/>
      </w:pPr>
    </w:lvl>
    <w:lvl w:ilvl="4" w:tplc="FFFFFFFF">
      <w:start w:val="1"/>
      <w:numFmt w:val="bullet"/>
      <w:lvlText w:val="◦"/>
      <w:lvlJc w:val="left"/>
      <w:pPr>
        <w:ind w:left="3580" w:hanging="360"/>
      </w:pPr>
    </w:lvl>
    <w:lvl w:ilvl="5" w:tplc="FFFFFFFF">
      <w:start w:val="1"/>
      <w:numFmt w:val="bullet"/>
      <w:lvlText w:val="▪"/>
      <w:lvlJc w:val="left"/>
      <w:pPr>
        <w:ind w:left="4300" w:hanging="360"/>
      </w:pPr>
    </w:lvl>
    <w:lvl w:ilvl="6" w:tplc="FFFFFFFF">
      <w:start w:val="1"/>
      <w:numFmt w:val="bullet"/>
      <w:lvlText w:val="•"/>
      <w:lvlJc w:val="left"/>
      <w:pPr>
        <w:ind w:left="5020" w:hanging="360"/>
      </w:pPr>
    </w:lvl>
    <w:lvl w:ilvl="7" w:tplc="FFFFFFFF">
      <w:start w:val="1"/>
      <w:numFmt w:val="bullet"/>
      <w:lvlText w:val="◦"/>
      <w:lvlJc w:val="left"/>
      <w:pPr>
        <w:ind w:left="5740" w:hanging="360"/>
      </w:pPr>
    </w:lvl>
    <w:lvl w:ilvl="8" w:tplc="FFFFFFFF">
      <w:start w:val="1"/>
      <w:numFmt w:val="bullet"/>
      <w:lvlText w:val="▪"/>
      <w:lvlJc w:val="left"/>
      <w:pPr>
        <w:ind w:left="6460" w:hanging="360"/>
      </w:pPr>
    </w:lvl>
  </w:abstractNum>
  <w:num w:numId="1" w16cid:durableId="1832988119">
    <w:abstractNumId w:val="0"/>
  </w:num>
  <w:num w:numId="2" w16cid:durableId="2015911091">
    <w:abstractNumId w:val="4"/>
  </w:num>
  <w:num w:numId="3" w16cid:durableId="1282957125">
    <w:abstractNumId w:val="2"/>
  </w:num>
  <w:num w:numId="4" w16cid:durableId="755713922">
    <w:abstractNumId w:val="7"/>
  </w:num>
  <w:num w:numId="5" w16cid:durableId="1833183378">
    <w:abstractNumId w:val="6"/>
  </w:num>
  <w:num w:numId="6" w16cid:durableId="571042660">
    <w:abstractNumId w:val="1"/>
  </w:num>
  <w:num w:numId="7" w16cid:durableId="483547463">
    <w:abstractNumId w:val="8"/>
  </w:num>
  <w:num w:numId="8" w16cid:durableId="469057365">
    <w:abstractNumId w:val="5"/>
  </w:num>
  <w:num w:numId="9" w16cid:durableId="5545102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F7C"/>
    <w:rsid w:val="00097BAB"/>
    <w:rsid w:val="000E0760"/>
    <w:rsid w:val="0015448A"/>
    <w:rsid w:val="001A17DA"/>
    <w:rsid w:val="001F6F08"/>
    <w:rsid w:val="00231D56"/>
    <w:rsid w:val="002B2CEF"/>
    <w:rsid w:val="00380292"/>
    <w:rsid w:val="003E49B8"/>
    <w:rsid w:val="00400812"/>
    <w:rsid w:val="00410D14"/>
    <w:rsid w:val="00413B65"/>
    <w:rsid w:val="00427A7A"/>
    <w:rsid w:val="0043003F"/>
    <w:rsid w:val="004305F1"/>
    <w:rsid w:val="00457D27"/>
    <w:rsid w:val="00463FEA"/>
    <w:rsid w:val="00497B8C"/>
    <w:rsid w:val="00507248"/>
    <w:rsid w:val="005570C1"/>
    <w:rsid w:val="0056147F"/>
    <w:rsid w:val="00786BCD"/>
    <w:rsid w:val="007A3862"/>
    <w:rsid w:val="007D2162"/>
    <w:rsid w:val="008260AA"/>
    <w:rsid w:val="00854CBD"/>
    <w:rsid w:val="008661D9"/>
    <w:rsid w:val="008828EB"/>
    <w:rsid w:val="008D71EF"/>
    <w:rsid w:val="008F4D10"/>
    <w:rsid w:val="00965F7C"/>
    <w:rsid w:val="00A25722"/>
    <w:rsid w:val="00A635D8"/>
    <w:rsid w:val="00A71A56"/>
    <w:rsid w:val="00B2135B"/>
    <w:rsid w:val="00B6553B"/>
    <w:rsid w:val="00BD2380"/>
    <w:rsid w:val="00C378AA"/>
    <w:rsid w:val="00C44403"/>
    <w:rsid w:val="00C60BEF"/>
    <w:rsid w:val="00C76C6C"/>
    <w:rsid w:val="00C90893"/>
    <w:rsid w:val="00CE3959"/>
    <w:rsid w:val="00D45A30"/>
    <w:rsid w:val="00D55EFA"/>
    <w:rsid w:val="00D91C9E"/>
    <w:rsid w:val="00EA7E2C"/>
    <w:rsid w:val="00EB0016"/>
    <w:rsid w:val="00EE0948"/>
    <w:rsid w:val="00EF3770"/>
    <w:rsid w:val="00F37B93"/>
    <w:rsid w:val="00F967A6"/>
    <w:rsid w:val="00FD32E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A5AAE"/>
  <w15:docId w15:val="{C3E1D1E2-0D27-43C1-BE35-FA26C32D7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right="441"/>
      <w:jc w:val="right"/>
      <w:outlineLvl w:val="0"/>
    </w:pPr>
    <w:rPr>
      <w:rFonts w:ascii="Calibri" w:eastAsia="Calibri" w:hAnsi="Calibri" w:cs="Calibri"/>
      <w:b/>
      <w:bCs/>
      <w:sz w:val="36"/>
      <w:szCs w:val="36"/>
    </w:rPr>
  </w:style>
  <w:style w:type="paragraph" w:styleId="Heading2">
    <w:name w:val="heading 2"/>
    <w:basedOn w:val="Normal"/>
    <w:uiPriority w:val="9"/>
    <w:unhideWhenUsed/>
    <w:qFormat/>
    <w:pPr>
      <w:spacing w:before="77"/>
      <w:ind w:left="338"/>
      <w:outlineLvl w:val="1"/>
    </w:pPr>
    <w:rPr>
      <w:b/>
      <w:bCs/>
      <w:sz w:val="28"/>
      <w:szCs w:val="28"/>
    </w:rPr>
  </w:style>
  <w:style w:type="paragraph" w:styleId="Heading3">
    <w:name w:val="heading 3"/>
    <w:basedOn w:val="Normal"/>
    <w:uiPriority w:val="9"/>
    <w:unhideWhenUsed/>
    <w:qFormat/>
    <w:pPr>
      <w:ind w:left="338"/>
      <w:outlineLvl w:val="2"/>
    </w:pPr>
    <w:rPr>
      <w:b/>
      <w:bCs/>
      <w:sz w:val="26"/>
      <w:szCs w:val="26"/>
    </w:rPr>
  </w:style>
  <w:style w:type="paragraph" w:styleId="Heading4">
    <w:name w:val="heading 4"/>
    <w:basedOn w:val="Normal"/>
    <w:link w:val="Heading4Char"/>
    <w:uiPriority w:val="9"/>
    <w:unhideWhenUsed/>
    <w:qFormat/>
    <w:pPr>
      <w:ind w:left="338"/>
      <w:outlineLvl w:val="3"/>
    </w:pPr>
    <w:rPr>
      <w:b/>
      <w:bCs/>
      <w:sz w:val="24"/>
      <w:szCs w:val="24"/>
    </w:rPr>
  </w:style>
  <w:style w:type="paragraph" w:styleId="Heading5">
    <w:name w:val="heading 5"/>
    <w:basedOn w:val="Normal"/>
    <w:uiPriority w:val="9"/>
    <w:unhideWhenUsed/>
    <w:qFormat/>
    <w:pPr>
      <w:ind w:left="696"/>
      <w:outlineLvl w:val="4"/>
    </w:pPr>
    <w:rPr>
      <w:b/>
      <w:bCs/>
      <w:i/>
      <w:iCs/>
      <w:sz w:val="24"/>
      <w:szCs w:val="24"/>
    </w:rPr>
  </w:style>
  <w:style w:type="paragraph" w:styleId="Heading6">
    <w:name w:val="heading 6"/>
    <w:basedOn w:val="Normal"/>
    <w:uiPriority w:val="9"/>
    <w:unhideWhenUsed/>
    <w:qFormat/>
    <w:pPr>
      <w:ind w:left="338"/>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qFormat/>
    <w:pPr>
      <w:spacing w:before="124"/>
      <w:ind w:left="905" w:hanging="454"/>
    </w:pPr>
  </w:style>
  <w:style w:type="paragraph" w:customStyle="1" w:styleId="TableParagraph">
    <w:name w:val="Table Paragraph"/>
    <w:basedOn w:val="Normal"/>
    <w:uiPriority w:val="1"/>
    <w:qFormat/>
  </w:style>
  <w:style w:type="character" w:customStyle="1" w:styleId="Heading4Char">
    <w:name w:val="Heading 4 Char"/>
    <w:basedOn w:val="DefaultParagraphFont"/>
    <w:link w:val="Heading4"/>
    <w:uiPriority w:val="9"/>
    <w:rsid w:val="007A3862"/>
    <w:rPr>
      <w:rFonts w:ascii="Arial" w:eastAsia="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TToH">
      <a:dk1>
        <a:srgbClr val="2F2F2E"/>
      </a:dk1>
      <a:lt1>
        <a:srgbClr val="FFFFFF"/>
      </a:lt1>
      <a:dk2>
        <a:srgbClr val="2F2F2E"/>
      </a:dk2>
      <a:lt2>
        <a:srgbClr val="FFFFFF"/>
      </a:lt2>
      <a:accent1>
        <a:srgbClr val="9E8A50"/>
      </a:accent1>
      <a:accent2>
        <a:srgbClr val="98B3C0"/>
      </a:accent2>
      <a:accent3>
        <a:srgbClr val="872D2C"/>
      </a:accent3>
      <a:accent4>
        <a:srgbClr val="3D4448"/>
      </a:accent4>
      <a:accent5>
        <a:srgbClr val="6FA0BA"/>
      </a:accent5>
      <a:accent6>
        <a:srgbClr val="869589"/>
      </a:accent6>
      <a:hlink>
        <a:srgbClr val="872D2C"/>
      </a:hlink>
      <a:folHlink>
        <a:srgbClr val="872D2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1243</Words>
  <Characters>7088</Characters>
  <Application>Microsoft Office Word</Application>
  <DocSecurity>4</DocSecurity>
  <Lines>59</Lines>
  <Paragraphs>16</Paragraphs>
  <ScaleCrop>false</ScaleCrop>
  <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Wake</dc:creator>
  <cp:lastModifiedBy>Sarah Carran</cp:lastModifiedBy>
  <cp:revision>2</cp:revision>
  <dcterms:created xsi:type="dcterms:W3CDTF">2026-09-24T01:29:00Z</dcterms:created>
  <dcterms:modified xsi:type="dcterms:W3CDTF">2026-09-24T01:29:00Z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2022-10-13T00:00:00Z</vt:filetime>
  </property>
  <property fmtid="{D5CDD505-2E9C-101B-9397-08002B2CF9AE}" pid="3" name="Creator">
    <vt:lpwstr>Microsoft® Word for Microsoft 365</vt:lpwstr>
  </property>
  <property fmtid="{D5CDD505-2E9C-101B-9397-08002B2CF9AE}" pid="4" name="LastSaved">
    <vt:filetime>2026-09-13T00:00:00Z</vt:filetime>
  </property>
  <property fmtid="{D5CDD505-2E9C-101B-9397-08002B2CF9AE}" pid="5" name="Producer">
    <vt:lpwstr>Microsoft® Word for Microsoft 365</vt:lpwstr>
  </property>
</Properties>
</file>