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C154C" w14:textId="3A4B3FEE" w:rsidR="00711483" w:rsidRPr="00A034A3" w:rsidRDefault="00AD7F5D" w:rsidP="00711483">
      <w:pPr>
        <w:pStyle w:val="NormalWeb"/>
        <w:jc w:val="both"/>
        <w:rPr>
          <w:rFonts w:ascii="Segoe UI" w:hAnsi="Segoe UI" w:cs="Segoe UI"/>
        </w:rPr>
      </w:pPr>
      <w:r w:rsidRPr="00A034A3">
        <w:rPr>
          <w:rFonts w:ascii="Segoe UI" w:hAnsi="Segoe UI" w:cs="Segoe UI"/>
          <w:b/>
          <w:sz w:val="32"/>
          <w:szCs w:val="32"/>
        </w:rPr>
        <w:t>Patrick Bowen</w:t>
      </w:r>
      <w:r w:rsidRPr="00A034A3">
        <w:rPr>
          <w:rFonts w:ascii="Segoe UI" w:hAnsi="Segoe UI" w:cs="Segoe UI"/>
          <w:b/>
        </w:rPr>
        <w:t xml:space="preserve"> </w:t>
      </w:r>
      <w:r w:rsidR="00711483" w:rsidRPr="00A034A3">
        <w:rPr>
          <w:rFonts w:ascii="Segoe UI" w:hAnsi="Segoe UI" w:cs="Segoe UI"/>
        </w:rPr>
        <w:t xml:space="preserve">has </w:t>
      </w:r>
      <w:r w:rsidR="00C518EC" w:rsidRPr="00A034A3">
        <w:rPr>
          <w:rFonts w:ascii="Segoe UI" w:hAnsi="Segoe UI" w:cs="Segoe UI"/>
        </w:rPr>
        <w:t>served as</w:t>
      </w:r>
      <w:r w:rsidR="00711483" w:rsidRPr="00A034A3">
        <w:rPr>
          <w:rFonts w:ascii="Segoe UI" w:hAnsi="Segoe UI" w:cs="Segoe UI"/>
        </w:rPr>
        <w:t xml:space="preserve"> </w:t>
      </w:r>
      <w:r w:rsidR="00711483" w:rsidRPr="00A034A3">
        <w:rPr>
          <w:rFonts w:ascii="Segoe UI" w:hAnsi="Segoe UI" w:cs="Segoe UI"/>
          <w:bCs/>
        </w:rPr>
        <w:t>Director of World Jazz Studies</w:t>
      </w:r>
      <w:r w:rsidR="00711483" w:rsidRPr="00A034A3">
        <w:rPr>
          <w:rFonts w:ascii="Segoe UI" w:hAnsi="Segoe UI" w:cs="Segoe UI"/>
        </w:rPr>
        <w:t xml:space="preserve"> at </w:t>
      </w:r>
      <w:r w:rsidR="00711483" w:rsidRPr="00A034A3">
        <w:rPr>
          <w:rFonts w:ascii="Segoe UI" w:hAnsi="Segoe UI" w:cs="Segoe UI"/>
          <w:bCs/>
        </w:rPr>
        <w:t>Las Vegas Academy of the Arts</w:t>
      </w:r>
      <w:r w:rsidR="00711483" w:rsidRPr="00A034A3">
        <w:rPr>
          <w:rFonts w:ascii="Segoe UI" w:hAnsi="Segoe UI" w:cs="Segoe UI"/>
        </w:rPr>
        <w:t xml:space="preserve"> since 2001 and </w:t>
      </w:r>
      <w:r w:rsidR="00711483" w:rsidRPr="00A034A3">
        <w:rPr>
          <w:rFonts w:ascii="Segoe UI" w:hAnsi="Segoe UI" w:cs="Segoe UI"/>
          <w:bCs/>
        </w:rPr>
        <w:t>Director of Percussion</w:t>
      </w:r>
      <w:r w:rsidR="00711483" w:rsidRPr="00A034A3">
        <w:rPr>
          <w:rFonts w:ascii="Segoe UI" w:hAnsi="Segoe UI" w:cs="Segoe UI"/>
        </w:rPr>
        <w:t xml:space="preserve"> since 1993. Under his leadership, LVA’s jazz bands have performed at prestigious events including the </w:t>
      </w:r>
      <w:r w:rsidR="00711483" w:rsidRPr="00A034A3">
        <w:rPr>
          <w:rFonts w:ascii="Segoe UI" w:hAnsi="Segoe UI" w:cs="Segoe UI"/>
          <w:bCs/>
        </w:rPr>
        <w:t>Midwest Clinic, Monterey Jazz Festival, Reno Jazz Festival, Brandon Jazz Festival, Lionel Hampton Jazz Festival,</w:t>
      </w:r>
      <w:r w:rsidR="00711483" w:rsidRPr="00A034A3">
        <w:rPr>
          <w:rFonts w:ascii="Segoe UI" w:hAnsi="Segoe UI" w:cs="Segoe UI"/>
        </w:rPr>
        <w:t xml:space="preserve"> and the </w:t>
      </w:r>
      <w:r w:rsidR="00711483" w:rsidRPr="00A034A3">
        <w:rPr>
          <w:rFonts w:ascii="Segoe UI" w:hAnsi="Segoe UI" w:cs="Segoe UI"/>
          <w:bCs/>
        </w:rPr>
        <w:t>Jazz Education Network Conference</w:t>
      </w:r>
      <w:r w:rsidR="00711483" w:rsidRPr="00A034A3">
        <w:rPr>
          <w:rFonts w:ascii="Segoe UI" w:hAnsi="Segoe UI" w:cs="Segoe UI"/>
        </w:rPr>
        <w:t xml:space="preserve">. The school has received </w:t>
      </w:r>
      <w:r w:rsidR="00711483" w:rsidRPr="00A034A3">
        <w:rPr>
          <w:rFonts w:ascii="Segoe UI" w:hAnsi="Segoe UI" w:cs="Segoe UI"/>
          <w:bCs/>
        </w:rPr>
        <w:t>12 Grammy Awards</w:t>
      </w:r>
      <w:r w:rsidR="00711483" w:rsidRPr="00A034A3">
        <w:rPr>
          <w:rFonts w:ascii="Segoe UI" w:hAnsi="Segoe UI" w:cs="Segoe UI"/>
        </w:rPr>
        <w:t xml:space="preserve">—an achievement unmatched by any other high school in the nation—and has earned </w:t>
      </w:r>
      <w:r w:rsidR="00711483" w:rsidRPr="00A034A3">
        <w:rPr>
          <w:rFonts w:ascii="Segoe UI" w:hAnsi="Segoe UI" w:cs="Segoe UI"/>
          <w:bCs/>
        </w:rPr>
        <w:t>2</w:t>
      </w:r>
      <w:r w:rsidR="00DB239C" w:rsidRPr="00A034A3">
        <w:rPr>
          <w:rFonts w:ascii="Segoe UI" w:hAnsi="Segoe UI" w:cs="Segoe UI"/>
          <w:bCs/>
        </w:rPr>
        <w:t>6</w:t>
      </w:r>
      <w:r w:rsidR="00711483" w:rsidRPr="00A034A3">
        <w:rPr>
          <w:rFonts w:ascii="Segoe UI" w:hAnsi="Segoe UI" w:cs="Segoe UI"/>
          <w:bCs/>
        </w:rPr>
        <w:t xml:space="preserve"> </w:t>
      </w:r>
      <w:proofErr w:type="spellStart"/>
      <w:r w:rsidR="00711483" w:rsidRPr="00A034A3">
        <w:rPr>
          <w:rFonts w:ascii="Segoe UI" w:hAnsi="Segoe UI" w:cs="Segoe UI"/>
          <w:bCs/>
        </w:rPr>
        <w:t>DownBeat</w:t>
      </w:r>
      <w:proofErr w:type="spellEnd"/>
      <w:r w:rsidR="00711483" w:rsidRPr="00A034A3">
        <w:rPr>
          <w:rFonts w:ascii="Segoe UI" w:hAnsi="Segoe UI" w:cs="Segoe UI"/>
          <w:bCs/>
        </w:rPr>
        <w:t xml:space="preserve"> Awards</w:t>
      </w:r>
      <w:r w:rsidR="00711483" w:rsidRPr="00A034A3">
        <w:rPr>
          <w:rFonts w:ascii="Segoe UI" w:hAnsi="Segoe UI" w:cs="Segoe UI"/>
        </w:rPr>
        <w:t xml:space="preserve"> from </w:t>
      </w:r>
      <w:proofErr w:type="spellStart"/>
      <w:r w:rsidR="00711483" w:rsidRPr="00A034A3">
        <w:rPr>
          <w:rFonts w:ascii="Segoe UI" w:hAnsi="Segoe UI" w:cs="Segoe UI"/>
          <w:bCs/>
          <w:i/>
          <w:iCs/>
        </w:rPr>
        <w:t>DownBeat</w:t>
      </w:r>
      <w:proofErr w:type="spellEnd"/>
      <w:r w:rsidR="00711483" w:rsidRPr="00A034A3">
        <w:rPr>
          <w:rFonts w:ascii="Segoe UI" w:hAnsi="Segoe UI" w:cs="Segoe UI"/>
          <w:bCs/>
        </w:rPr>
        <w:t xml:space="preserve"> Magazine</w:t>
      </w:r>
      <w:r w:rsidR="00711483" w:rsidRPr="00A034A3">
        <w:rPr>
          <w:rFonts w:ascii="Segoe UI" w:hAnsi="Segoe UI" w:cs="Segoe UI"/>
        </w:rPr>
        <w:t>.</w:t>
      </w:r>
    </w:p>
    <w:p w14:paraId="0439C4E7" w14:textId="35FE4AA5" w:rsidR="00711483" w:rsidRPr="00A034A3" w:rsidRDefault="00471177" w:rsidP="00711483">
      <w:pPr>
        <w:spacing w:before="100" w:beforeAutospacing="1" w:after="100" w:afterAutospacing="1"/>
        <w:jc w:val="both"/>
        <w:rPr>
          <w:rFonts w:ascii="Segoe UI" w:eastAsia="Times New Roman" w:hAnsi="Segoe UI" w:cs="Segoe UI"/>
          <w:sz w:val="24"/>
          <w:szCs w:val="24"/>
        </w:rPr>
      </w:pPr>
      <w:r w:rsidRPr="00A034A3">
        <w:rPr>
          <w:rFonts w:ascii="Segoe UI" w:eastAsia="Times New Roman" w:hAnsi="Segoe UI" w:cs="Segoe UI"/>
          <w:sz w:val="24"/>
          <w:szCs w:val="24"/>
        </w:rPr>
        <w:t>Patrick</w:t>
      </w:r>
      <w:r w:rsidR="00711483" w:rsidRPr="00A034A3">
        <w:rPr>
          <w:rFonts w:ascii="Segoe UI" w:eastAsia="Times New Roman" w:hAnsi="Segoe UI" w:cs="Segoe UI"/>
          <w:sz w:val="24"/>
          <w:szCs w:val="24"/>
        </w:rPr>
        <w:t xml:space="preserve"> is the </w:t>
      </w:r>
      <w:r w:rsidR="00711483" w:rsidRPr="00A034A3">
        <w:rPr>
          <w:rFonts w:ascii="Segoe UI" w:eastAsia="Times New Roman" w:hAnsi="Segoe UI" w:cs="Segoe UI"/>
          <w:bCs/>
          <w:sz w:val="24"/>
          <w:szCs w:val="24"/>
        </w:rPr>
        <w:t>Principal Percussionist</w:t>
      </w:r>
      <w:r w:rsidR="00711483" w:rsidRPr="00A034A3">
        <w:rPr>
          <w:rFonts w:ascii="Segoe UI" w:eastAsia="Times New Roman" w:hAnsi="Segoe UI" w:cs="Segoe UI"/>
          <w:sz w:val="24"/>
          <w:szCs w:val="24"/>
        </w:rPr>
        <w:t xml:space="preserve"> for the </w:t>
      </w:r>
      <w:r w:rsidR="00711483" w:rsidRPr="00A034A3">
        <w:rPr>
          <w:rFonts w:ascii="Segoe UI" w:eastAsia="Times New Roman" w:hAnsi="Segoe UI" w:cs="Segoe UI"/>
          <w:bCs/>
          <w:sz w:val="24"/>
          <w:szCs w:val="24"/>
        </w:rPr>
        <w:t>Las Vegas Philharmonic</w:t>
      </w:r>
      <w:r w:rsidR="00711483" w:rsidRPr="00A034A3">
        <w:rPr>
          <w:rFonts w:ascii="Segoe UI" w:eastAsia="Times New Roman" w:hAnsi="Segoe UI" w:cs="Segoe UI"/>
          <w:sz w:val="24"/>
          <w:szCs w:val="24"/>
        </w:rPr>
        <w:t xml:space="preserve"> and has performed with </w:t>
      </w:r>
      <w:r w:rsidR="00C518EC" w:rsidRPr="00A034A3">
        <w:rPr>
          <w:rFonts w:ascii="Segoe UI" w:eastAsia="Times New Roman" w:hAnsi="Segoe UI" w:cs="Segoe UI"/>
          <w:sz w:val="24"/>
          <w:szCs w:val="24"/>
        </w:rPr>
        <w:t xml:space="preserve">world-renowned artists including </w:t>
      </w:r>
      <w:r w:rsidR="00711483" w:rsidRPr="00A034A3">
        <w:rPr>
          <w:rFonts w:ascii="Segoe UI" w:eastAsia="Times New Roman" w:hAnsi="Segoe UI" w:cs="Segoe UI"/>
          <w:bCs/>
          <w:sz w:val="24"/>
          <w:szCs w:val="24"/>
        </w:rPr>
        <w:t>Celine Dion, Tony Bennett, Lady Gaga, Garth Brooks, Harry Connick Jr., Seth MacFarlane, Usher, Elton John, Clint Black, Sheila E., Wynonna Judd, Lionel Richie, Stevie Wonder, Don Henley, Andrea Bocelli, David Foster,</w:t>
      </w:r>
      <w:r w:rsidR="00711483" w:rsidRPr="00A034A3">
        <w:rPr>
          <w:rFonts w:ascii="Segoe UI" w:eastAsia="Times New Roman" w:hAnsi="Segoe UI" w:cs="Segoe UI"/>
          <w:sz w:val="24"/>
          <w:szCs w:val="24"/>
        </w:rPr>
        <w:t xml:space="preserve"> and many others. A sought-after </w:t>
      </w:r>
      <w:r w:rsidR="00711483" w:rsidRPr="00A034A3">
        <w:rPr>
          <w:rFonts w:ascii="Segoe UI" w:eastAsia="Times New Roman" w:hAnsi="Segoe UI" w:cs="Segoe UI"/>
          <w:bCs/>
          <w:sz w:val="24"/>
          <w:szCs w:val="24"/>
        </w:rPr>
        <w:t>clinician and adjudicator</w:t>
      </w:r>
      <w:r w:rsidR="00711483" w:rsidRPr="00A034A3">
        <w:rPr>
          <w:rFonts w:ascii="Segoe UI" w:eastAsia="Times New Roman" w:hAnsi="Segoe UI" w:cs="Segoe UI"/>
          <w:sz w:val="24"/>
          <w:szCs w:val="24"/>
        </w:rPr>
        <w:t xml:space="preserve">, he has worked with jazz festivals across the U.S. and Canada, including the </w:t>
      </w:r>
      <w:r w:rsidR="00711483" w:rsidRPr="00A034A3">
        <w:rPr>
          <w:rFonts w:ascii="Segoe UI" w:eastAsia="Times New Roman" w:hAnsi="Segoe UI" w:cs="Segoe UI"/>
          <w:bCs/>
          <w:sz w:val="24"/>
          <w:szCs w:val="24"/>
        </w:rPr>
        <w:t xml:space="preserve">Con Brio Music Festival (Whistler, Canada), </w:t>
      </w:r>
      <w:r w:rsidRPr="00A034A3">
        <w:rPr>
          <w:rFonts w:ascii="Segoe UI" w:eastAsia="Times New Roman" w:hAnsi="Segoe UI" w:cs="Segoe UI"/>
          <w:bCs/>
          <w:sz w:val="24"/>
          <w:szCs w:val="24"/>
        </w:rPr>
        <w:t xml:space="preserve">Sun Peak’s Jazz Festival (Canada), </w:t>
      </w:r>
      <w:r w:rsidR="00711483" w:rsidRPr="00A034A3">
        <w:rPr>
          <w:rFonts w:ascii="Segoe UI" w:eastAsia="Times New Roman" w:hAnsi="Segoe UI" w:cs="Segoe UI"/>
          <w:bCs/>
          <w:sz w:val="24"/>
          <w:szCs w:val="24"/>
        </w:rPr>
        <w:t>Hank’s Jazz Festival (El Paso, TX), Reno Jazz Festival (Reno, NV),</w:t>
      </w:r>
      <w:r w:rsidR="00711483" w:rsidRPr="00A034A3">
        <w:rPr>
          <w:rFonts w:ascii="Segoe UI" w:eastAsia="Times New Roman" w:hAnsi="Segoe UI" w:cs="Segoe UI"/>
          <w:sz w:val="24"/>
          <w:szCs w:val="24"/>
        </w:rPr>
        <w:t xml:space="preserve"> the </w:t>
      </w:r>
      <w:r w:rsidR="00711483" w:rsidRPr="00A034A3">
        <w:rPr>
          <w:rFonts w:ascii="Segoe UI" w:eastAsia="Times New Roman" w:hAnsi="Segoe UI" w:cs="Segoe UI"/>
          <w:bCs/>
          <w:sz w:val="24"/>
          <w:szCs w:val="24"/>
        </w:rPr>
        <w:t>Utah All-State Music Festival</w:t>
      </w:r>
      <w:r w:rsidR="003040DB" w:rsidRPr="00A034A3">
        <w:rPr>
          <w:rFonts w:ascii="Segoe UI" w:eastAsia="Times New Roman" w:hAnsi="Segoe UI" w:cs="Segoe UI"/>
          <w:sz w:val="24"/>
          <w:szCs w:val="24"/>
        </w:rPr>
        <w:t>, and the University of Louisville Jazz Festival.</w:t>
      </w:r>
    </w:p>
    <w:p w14:paraId="37437F8D" w14:textId="77777777" w:rsidR="00711483" w:rsidRPr="00A034A3" w:rsidRDefault="00711483" w:rsidP="00711483">
      <w:pPr>
        <w:spacing w:before="100" w:beforeAutospacing="1" w:after="100" w:afterAutospacing="1"/>
        <w:jc w:val="both"/>
        <w:rPr>
          <w:rFonts w:ascii="Segoe UI" w:eastAsia="Times New Roman" w:hAnsi="Segoe UI" w:cs="Segoe UI"/>
          <w:sz w:val="24"/>
          <w:szCs w:val="24"/>
        </w:rPr>
      </w:pPr>
      <w:r w:rsidRPr="00A034A3">
        <w:rPr>
          <w:rFonts w:ascii="Segoe UI" w:eastAsia="Times New Roman" w:hAnsi="Segoe UI" w:cs="Segoe UI"/>
          <w:sz w:val="24"/>
          <w:szCs w:val="24"/>
        </w:rPr>
        <w:t xml:space="preserve">He holds a </w:t>
      </w:r>
      <w:r w:rsidRPr="00A034A3">
        <w:rPr>
          <w:rFonts w:ascii="Segoe UI" w:eastAsia="Times New Roman" w:hAnsi="Segoe UI" w:cs="Segoe UI"/>
          <w:bCs/>
          <w:sz w:val="24"/>
          <w:szCs w:val="24"/>
        </w:rPr>
        <w:t>B.M. in Music Performance</w:t>
      </w:r>
      <w:r w:rsidRPr="00A034A3">
        <w:rPr>
          <w:rFonts w:ascii="Segoe UI" w:eastAsia="Times New Roman" w:hAnsi="Segoe UI" w:cs="Segoe UI"/>
          <w:sz w:val="24"/>
          <w:szCs w:val="24"/>
        </w:rPr>
        <w:t xml:space="preserve"> (Cum Laude) from the </w:t>
      </w:r>
      <w:r w:rsidRPr="00A034A3">
        <w:rPr>
          <w:rFonts w:ascii="Segoe UI" w:eastAsia="Times New Roman" w:hAnsi="Segoe UI" w:cs="Segoe UI"/>
          <w:bCs/>
          <w:sz w:val="24"/>
          <w:szCs w:val="24"/>
        </w:rPr>
        <w:t>Hartt School of Music</w:t>
      </w:r>
      <w:r w:rsidRPr="00A034A3">
        <w:rPr>
          <w:rFonts w:ascii="Segoe UI" w:eastAsia="Times New Roman" w:hAnsi="Segoe UI" w:cs="Segoe UI"/>
          <w:sz w:val="24"/>
          <w:szCs w:val="24"/>
        </w:rPr>
        <w:t xml:space="preserve">, an </w:t>
      </w:r>
      <w:r w:rsidRPr="00A034A3">
        <w:rPr>
          <w:rFonts w:ascii="Segoe UI" w:eastAsia="Times New Roman" w:hAnsi="Segoe UI" w:cs="Segoe UI"/>
          <w:bCs/>
          <w:sz w:val="24"/>
          <w:szCs w:val="24"/>
        </w:rPr>
        <w:t>M.M. in Music Performance</w:t>
      </w:r>
      <w:r w:rsidRPr="00A034A3">
        <w:rPr>
          <w:rFonts w:ascii="Segoe UI" w:eastAsia="Times New Roman" w:hAnsi="Segoe UI" w:cs="Segoe UI"/>
          <w:sz w:val="24"/>
          <w:szCs w:val="24"/>
        </w:rPr>
        <w:t xml:space="preserve"> from the </w:t>
      </w:r>
      <w:r w:rsidRPr="00A034A3">
        <w:rPr>
          <w:rFonts w:ascii="Segoe UI" w:eastAsia="Times New Roman" w:hAnsi="Segoe UI" w:cs="Segoe UI"/>
          <w:bCs/>
          <w:sz w:val="24"/>
          <w:szCs w:val="24"/>
        </w:rPr>
        <w:t>University of Montana</w:t>
      </w:r>
      <w:r w:rsidRPr="00A034A3">
        <w:rPr>
          <w:rFonts w:ascii="Segoe UI" w:eastAsia="Times New Roman" w:hAnsi="Segoe UI" w:cs="Segoe UI"/>
          <w:sz w:val="24"/>
          <w:szCs w:val="24"/>
        </w:rPr>
        <w:t xml:space="preserve">, and a </w:t>
      </w:r>
      <w:r w:rsidRPr="00A034A3">
        <w:rPr>
          <w:rFonts w:ascii="Segoe UI" w:eastAsia="Times New Roman" w:hAnsi="Segoe UI" w:cs="Segoe UI"/>
          <w:bCs/>
          <w:sz w:val="24"/>
          <w:szCs w:val="24"/>
        </w:rPr>
        <w:t>Teaching Certificate</w:t>
      </w:r>
      <w:r w:rsidRPr="00A034A3">
        <w:rPr>
          <w:rFonts w:ascii="Segoe UI" w:eastAsia="Times New Roman" w:hAnsi="Segoe UI" w:cs="Segoe UI"/>
          <w:sz w:val="24"/>
          <w:szCs w:val="24"/>
        </w:rPr>
        <w:t xml:space="preserve"> from </w:t>
      </w:r>
      <w:r w:rsidRPr="00A034A3">
        <w:rPr>
          <w:rFonts w:ascii="Segoe UI" w:eastAsia="Times New Roman" w:hAnsi="Segoe UI" w:cs="Segoe UI"/>
          <w:bCs/>
          <w:sz w:val="24"/>
          <w:szCs w:val="24"/>
        </w:rPr>
        <w:t>UNLV</w:t>
      </w:r>
      <w:r w:rsidRPr="00A034A3">
        <w:rPr>
          <w:rFonts w:ascii="Segoe UI" w:eastAsia="Times New Roman" w:hAnsi="Segoe UI" w:cs="Segoe UI"/>
          <w:sz w:val="24"/>
          <w:szCs w:val="24"/>
        </w:rPr>
        <w:t xml:space="preserve">. His jazz mentors include </w:t>
      </w:r>
      <w:r w:rsidRPr="00A034A3">
        <w:rPr>
          <w:rFonts w:ascii="Segoe UI" w:eastAsia="Times New Roman" w:hAnsi="Segoe UI" w:cs="Segoe UI"/>
          <w:bCs/>
          <w:sz w:val="24"/>
          <w:szCs w:val="24"/>
        </w:rPr>
        <w:t>Jackie McLean, Nat Reeves, Jaki Byard,</w:t>
      </w:r>
      <w:r w:rsidRPr="00A034A3">
        <w:rPr>
          <w:rFonts w:ascii="Segoe UI" w:eastAsia="Times New Roman" w:hAnsi="Segoe UI" w:cs="Segoe UI"/>
          <w:sz w:val="24"/>
          <w:szCs w:val="24"/>
        </w:rPr>
        <w:t xml:space="preserve"> and </w:t>
      </w:r>
      <w:r w:rsidRPr="00A034A3">
        <w:rPr>
          <w:rFonts w:ascii="Segoe UI" w:eastAsia="Times New Roman" w:hAnsi="Segoe UI" w:cs="Segoe UI"/>
          <w:bCs/>
          <w:sz w:val="24"/>
          <w:szCs w:val="24"/>
        </w:rPr>
        <w:t>Alexander Lepak</w:t>
      </w:r>
      <w:r w:rsidRPr="00A034A3">
        <w:rPr>
          <w:rFonts w:ascii="Segoe UI" w:eastAsia="Times New Roman" w:hAnsi="Segoe UI" w:cs="Segoe UI"/>
          <w:sz w:val="24"/>
          <w:szCs w:val="24"/>
        </w:rPr>
        <w:t xml:space="preserve">. Bowen is endorsed by </w:t>
      </w:r>
      <w:r w:rsidRPr="00A034A3">
        <w:rPr>
          <w:rFonts w:ascii="Segoe UI" w:eastAsia="Times New Roman" w:hAnsi="Segoe UI" w:cs="Segoe UI"/>
          <w:bCs/>
          <w:sz w:val="24"/>
          <w:szCs w:val="24"/>
        </w:rPr>
        <w:t>Crescent Cymbals, Grover Pro Percussion, Regal Tip by Calato,</w:t>
      </w:r>
      <w:r w:rsidRPr="00A034A3">
        <w:rPr>
          <w:rFonts w:ascii="Segoe UI" w:eastAsia="Times New Roman" w:hAnsi="Segoe UI" w:cs="Segoe UI"/>
          <w:sz w:val="24"/>
          <w:szCs w:val="24"/>
        </w:rPr>
        <w:t xml:space="preserve"> and </w:t>
      </w:r>
      <w:r w:rsidRPr="00A034A3">
        <w:rPr>
          <w:rFonts w:ascii="Segoe UI" w:eastAsia="Times New Roman" w:hAnsi="Segoe UI" w:cs="Segoe UI"/>
          <w:bCs/>
          <w:sz w:val="24"/>
          <w:szCs w:val="24"/>
        </w:rPr>
        <w:t>Toca Percussion</w:t>
      </w:r>
      <w:r w:rsidRPr="00A034A3">
        <w:rPr>
          <w:rFonts w:ascii="Segoe UI" w:eastAsia="Times New Roman" w:hAnsi="Segoe UI" w:cs="Segoe UI"/>
          <w:sz w:val="24"/>
          <w:szCs w:val="24"/>
        </w:rPr>
        <w:t>.</w:t>
      </w:r>
    </w:p>
    <w:p w14:paraId="551EDD4C" w14:textId="42BEA0D0" w:rsidR="00326CDC" w:rsidRPr="00A034A3" w:rsidRDefault="00326CDC" w:rsidP="00711483">
      <w:pPr>
        <w:jc w:val="both"/>
        <w:rPr>
          <w:rFonts w:ascii="Segoe UI" w:hAnsi="Segoe UI" w:cs="Segoe UI"/>
        </w:rPr>
      </w:pPr>
    </w:p>
    <w:sectPr w:rsidR="00326CDC" w:rsidRPr="00A034A3" w:rsidSect="00DA1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17"/>
    <w:rsid w:val="000514F2"/>
    <w:rsid w:val="000C15F1"/>
    <w:rsid w:val="00120A8C"/>
    <w:rsid w:val="001235CD"/>
    <w:rsid w:val="002057EE"/>
    <w:rsid w:val="002120D4"/>
    <w:rsid w:val="003040DB"/>
    <w:rsid w:val="0031560E"/>
    <w:rsid w:val="00326CDC"/>
    <w:rsid w:val="0033618C"/>
    <w:rsid w:val="0033726D"/>
    <w:rsid w:val="00471177"/>
    <w:rsid w:val="004A1192"/>
    <w:rsid w:val="004A1DBB"/>
    <w:rsid w:val="004E24C9"/>
    <w:rsid w:val="00505C61"/>
    <w:rsid w:val="005330B4"/>
    <w:rsid w:val="00551E52"/>
    <w:rsid w:val="005606BC"/>
    <w:rsid w:val="0067520D"/>
    <w:rsid w:val="006E125D"/>
    <w:rsid w:val="00704FDB"/>
    <w:rsid w:val="00711483"/>
    <w:rsid w:val="00735CF0"/>
    <w:rsid w:val="007463FC"/>
    <w:rsid w:val="007642BE"/>
    <w:rsid w:val="007E299E"/>
    <w:rsid w:val="008B0B75"/>
    <w:rsid w:val="008B193A"/>
    <w:rsid w:val="008B24E9"/>
    <w:rsid w:val="009011BF"/>
    <w:rsid w:val="009132D4"/>
    <w:rsid w:val="00924F8B"/>
    <w:rsid w:val="00945D03"/>
    <w:rsid w:val="00953D90"/>
    <w:rsid w:val="009D67D8"/>
    <w:rsid w:val="009F4800"/>
    <w:rsid w:val="00A034A3"/>
    <w:rsid w:val="00AD7F5D"/>
    <w:rsid w:val="00AF1DC8"/>
    <w:rsid w:val="00B22F1F"/>
    <w:rsid w:val="00B654B3"/>
    <w:rsid w:val="00B75532"/>
    <w:rsid w:val="00BC6859"/>
    <w:rsid w:val="00C03A4B"/>
    <w:rsid w:val="00C518EC"/>
    <w:rsid w:val="00C60971"/>
    <w:rsid w:val="00CB3BB4"/>
    <w:rsid w:val="00CE3671"/>
    <w:rsid w:val="00CF070C"/>
    <w:rsid w:val="00D13654"/>
    <w:rsid w:val="00D47B4D"/>
    <w:rsid w:val="00DA1FBD"/>
    <w:rsid w:val="00DB239C"/>
    <w:rsid w:val="00DD6743"/>
    <w:rsid w:val="00E80682"/>
    <w:rsid w:val="00EB519E"/>
    <w:rsid w:val="00EE755E"/>
    <w:rsid w:val="00F01817"/>
    <w:rsid w:val="00F72CB7"/>
    <w:rsid w:val="00F965CB"/>
    <w:rsid w:val="00FA6B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8139E7"/>
  <w15:docId w15:val="{319930FD-DCDE-4849-B8AF-EE169920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6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default">
    <w:name w:val="gmail_default"/>
    <w:basedOn w:val="DefaultParagraphFont"/>
    <w:rsid w:val="00DD6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fd4ada-1487-4ae9-acad-dc5282db6750">
      <Terms xmlns="http://schemas.microsoft.com/office/infopath/2007/PartnerControls"/>
    </lcf76f155ced4ddcb4097134ff3c332f>
    <TaxCatchAll xmlns="b6090dea-5946-4d1f-a993-e1e13ce7829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A13C79A9E4A442AEE23C25FD8568ED" ma:contentTypeVersion="16" ma:contentTypeDescription="Create a new document." ma:contentTypeScope="" ma:versionID="6a6bbf825a464f3fd2a3e707043e7e1c">
  <xsd:schema xmlns:xsd="http://www.w3.org/2001/XMLSchema" xmlns:xs="http://www.w3.org/2001/XMLSchema" xmlns:p="http://schemas.microsoft.com/office/2006/metadata/properties" xmlns:ns2="a9fd4ada-1487-4ae9-acad-dc5282db6750" xmlns:ns3="b6090dea-5946-4d1f-a993-e1e13ce7829d" targetNamespace="http://schemas.microsoft.com/office/2006/metadata/properties" ma:root="true" ma:fieldsID="b20d559a62bce19d54924a87443c6f13" ns2:_="" ns3:_="">
    <xsd:import namespace="a9fd4ada-1487-4ae9-acad-dc5282db6750"/>
    <xsd:import namespace="b6090dea-5946-4d1f-a993-e1e13ce782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d4ada-1487-4ae9-acad-dc5282db6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492977-2dea-498c-99b4-1555f3d0d96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090dea-5946-4d1f-a993-e1e13ce7829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c05ac2-e98c-48d1-9207-3acac5252558}" ma:internalName="TaxCatchAll" ma:showField="CatchAllData" ma:web="b6090dea-5946-4d1f-a993-e1e13ce7829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8D89C6-F4BC-4645-916D-77032D6B3B05}">
  <ds:schemaRefs>
    <ds:schemaRef ds:uri="http://schemas.microsoft.com/office/2006/metadata/properties"/>
    <ds:schemaRef ds:uri="http://schemas.microsoft.com/office/infopath/2007/PartnerControls"/>
    <ds:schemaRef ds:uri="a9fd4ada-1487-4ae9-acad-dc5282db6750"/>
    <ds:schemaRef ds:uri="b6090dea-5946-4d1f-a993-e1e13ce7829d"/>
  </ds:schemaRefs>
</ds:datastoreItem>
</file>

<file path=customXml/itemProps2.xml><?xml version="1.0" encoding="utf-8"?>
<ds:datastoreItem xmlns:ds="http://schemas.openxmlformats.org/officeDocument/2006/customXml" ds:itemID="{19932C22-AE69-4F24-9806-3BA34D7FB88A}">
  <ds:schemaRefs>
    <ds:schemaRef ds:uri="http://schemas.openxmlformats.org/officeDocument/2006/bibliography"/>
  </ds:schemaRefs>
</ds:datastoreItem>
</file>

<file path=customXml/itemProps3.xml><?xml version="1.0" encoding="utf-8"?>
<ds:datastoreItem xmlns:ds="http://schemas.openxmlformats.org/officeDocument/2006/customXml" ds:itemID="{BDED45BA-1CD3-4111-891B-A3EDD37A6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d4ada-1487-4ae9-acad-dc5282db6750"/>
    <ds:schemaRef ds:uri="b6090dea-5946-4d1f-a993-e1e13ce78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93CB9-2914-4585-AAE0-9780B2DEEB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Mirman</dc:creator>
  <cp:lastModifiedBy>Marcus Hodgson</cp:lastModifiedBy>
  <cp:revision>4</cp:revision>
  <cp:lastPrinted>2025-04-15T22:55:00Z</cp:lastPrinted>
  <dcterms:created xsi:type="dcterms:W3CDTF">2026-02-12T01:56:00Z</dcterms:created>
  <dcterms:modified xsi:type="dcterms:W3CDTF">2026-02-13T07:09:00Z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0x010100C7A13C79A9E4A442AEE23C25FD8568ED</vt:lpwstr>
  </property>
  <property fmtid="{D5CDD505-2E9C-101B-9397-08002B2CF9AE}" pid="3" name="MediaServiceImageTags">
    <vt:lpwstr/>
  </property>
</Properties>
</file>