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E3EA5" w14:textId="77777777"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1A31B5A3" wp14:editId="0011E9F0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A82123">
        <w:rPr>
          <w:b/>
          <w:sz w:val="28"/>
          <w:szCs w:val="28"/>
        </w:rPr>
        <w:t>Trichomoniasis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14:paraId="1AC9E826" w14:textId="77777777" w:rsidTr="00877CF2">
        <w:trPr>
          <w:jc w:val="center"/>
        </w:trPr>
        <w:tc>
          <w:tcPr>
            <w:tcW w:w="1555" w:type="dxa"/>
          </w:tcPr>
          <w:p w14:paraId="0DD62FF6" w14:textId="77777777" w:rsidR="001162FE" w:rsidRDefault="001162FE">
            <w:r>
              <w:t>Issue date:</w:t>
            </w:r>
          </w:p>
        </w:tc>
        <w:tc>
          <w:tcPr>
            <w:tcW w:w="1984" w:type="dxa"/>
          </w:tcPr>
          <w:p w14:paraId="6CFAB91F" w14:textId="77777777" w:rsidR="001162FE" w:rsidRDefault="001162FE"/>
        </w:tc>
        <w:tc>
          <w:tcPr>
            <w:tcW w:w="1843" w:type="dxa"/>
          </w:tcPr>
          <w:p w14:paraId="699CC269" w14:textId="77777777" w:rsidR="001162FE" w:rsidRDefault="001162FE">
            <w:r>
              <w:t>Review date:</w:t>
            </w:r>
          </w:p>
        </w:tc>
        <w:tc>
          <w:tcPr>
            <w:tcW w:w="2268" w:type="dxa"/>
          </w:tcPr>
          <w:p w14:paraId="3DDB2291" w14:textId="77777777" w:rsidR="001162FE" w:rsidRDefault="001162FE"/>
        </w:tc>
      </w:tr>
    </w:tbl>
    <w:p w14:paraId="4EDBBA9E" w14:textId="77777777" w:rsidR="001162FE" w:rsidRDefault="001162FE"/>
    <w:p w14:paraId="5E931DCE" w14:textId="77777777"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14:paraId="0D3A7E2A" w14:textId="77777777" w:rsidTr="001162FE">
        <w:tc>
          <w:tcPr>
            <w:tcW w:w="2689" w:type="dxa"/>
          </w:tcPr>
          <w:p w14:paraId="4CEB62F1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14:paraId="7D3FA218" w14:textId="77777777" w:rsidR="001162FE" w:rsidRDefault="00A82123">
            <w:r>
              <w:t>Trichomoniasis</w:t>
            </w:r>
          </w:p>
        </w:tc>
      </w:tr>
      <w:tr w:rsidR="001162FE" w14:paraId="679B4283" w14:textId="77777777" w:rsidTr="001162FE">
        <w:tc>
          <w:tcPr>
            <w:tcW w:w="2689" w:type="dxa"/>
          </w:tcPr>
          <w:p w14:paraId="1806C616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14:paraId="56E9EFA4" w14:textId="6629083B" w:rsidR="001162FE" w:rsidRDefault="00E97B7A" w:rsidP="00A82123">
            <w:r>
              <w:t xml:space="preserve">To ensure rapid and appropriate treatment of </w:t>
            </w:r>
            <w:r w:rsidR="00A82123">
              <w:t>patients with trichomoniasis</w:t>
            </w:r>
            <w:r w:rsidR="00D62AB2">
              <w:t xml:space="preserve"> and follow-up of contacts</w:t>
            </w:r>
          </w:p>
        </w:tc>
      </w:tr>
      <w:tr w:rsidR="001162FE" w14:paraId="1F12DB5F" w14:textId="77777777" w:rsidTr="001162FE">
        <w:tc>
          <w:tcPr>
            <w:tcW w:w="2689" w:type="dxa"/>
          </w:tcPr>
          <w:p w14:paraId="4A5396EC" w14:textId="77777777"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14:paraId="03D1B4D4" w14:textId="280EED67" w:rsidR="001162FE" w:rsidRDefault="00460BA6">
            <w:r>
              <w:t xml:space="preserve">Female </w:t>
            </w:r>
            <w:r w:rsidR="00630FE5">
              <w:t xml:space="preserve">patients presenting </w:t>
            </w:r>
            <w:r w:rsidR="007666BF">
              <w:t>with</w:t>
            </w:r>
            <w:r>
              <w:t xml:space="preserve"> clinically suspicious</w:t>
            </w:r>
            <w:r w:rsidR="007666BF">
              <w:t xml:space="preserve"> symptoms</w:t>
            </w:r>
            <w:r w:rsidR="002F7A79">
              <w:t xml:space="preserve"> </w:t>
            </w:r>
            <w:r>
              <w:t>(+/-</w:t>
            </w:r>
            <w:r w:rsidR="002F7A79">
              <w:t xml:space="preserve"> </w:t>
            </w:r>
            <w:r w:rsidR="008B2143" w:rsidRPr="002F7A79">
              <w:t>laboratory confirmation</w:t>
            </w:r>
            <w:r w:rsidR="007666BF">
              <w:t xml:space="preserve"> of </w:t>
            </w:r>
            <w:proofErr w:type="spellStart"/>
            <w:r w:rsidR="007666BF">
              <w:t>trichomoniasis</w:t>
            </w:r>
            <w:proofErr w:type="spellEnd"/>
            <w:r>
              <w:t>) and all male contacts.</w:t>
            </w:r>
          </w:p>
        </w:tc>
      </w:tr>
      <w:tr w:rsidR="000E47A6" w14:paraId="202F4706" w14:textId="77777777" w:rsidTr="001162FE">
        <w:tc>
          <w:tcPr>
            <w:tcW w:w="2689" w:type="dxa"/>
          </w:tcPr>
          <w:p w14:paraId="31768163" w14:textId="77777777"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073" w:type="dxa"/>
          </w:tcPr>
          <w:p w14:paraId="2A4E7D72" w14:textId="6C5CDA0E" w:rsidR="000E47A6" w:rsidRDefault="00753C3B">
            <w:r>
              <w:t>Given lack of signs or symptoms, can be confused with other sexually transmitted diseases.</w:t>
            </w:r>
          </w:p>
        </w:tc>
      </w:tr>
      <w:tr w:rsidR="001162FE" w14:paraId="470FAE3C" w14:textId="77777777" w:rsidTr="001162FE">
        <w:tc>
          <w:tcPr>
            <w:tcW w:w="2689" w:type="dxa"/>
          </w:tcPr>
          <w:p w14:paraId="50C46508" w14:textId="77777777"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14:paraId="5703D0A4" w14:textId="3085856C" w:rsidR="00517AEF" w:rsidRDefault="00A7637B" w:rsidP="00517AEF">
            <w:r>
              <w:t xml:space="preserve">1. </w:t>
            </w:r>
            <w:r w:rsidR="00517AEF">
              <w:t>Symptoms and signs:</w:t>
            </w:r>
          </w:p>
          <w:p w14:paraId="4867F64C" w14:textId="33463946" w:rsidR="00517AEF" w:rsidRDefault="00517AEF" w:rsidP="00517AEF">
            <w:pPr>
              <w:pStyle w:val="ListParagraph"/>
              <w:numPr>
                <w:ilvl w:val="0"/>
                <w:numId w:val="6"/>
              </w:numPr>
            </w:pPr>
            <w:r>
              <w:t>Often few or no symptoms or signs, especially in men.</w:t>
            </w:r>
          </w:p>
          <w:p w14:paraId="7E902323" w14:textId="2810036E" w:rsidR="00517AEF" w:rsidRDefault="00517AEF" w:rsidP="00517AEF">
            <w:pPr>
              <w:pStyle w:val="ListParagraph"/>
              <w:numPr>
                <w:ilvl w:val="0"/>
                <w:numId w:val="6"/>
              </w:numPr>
            </w:pPr>
            <w:r>
              <w:t>Incubation period – 5-28 days in women, 10 days in men.</w:t>
            </w:r>
          </w:p>
          <w:p w14:paraId="528DEDDF" w14:textId="1EA72595" w:rsidR="00630FE5" w:rsidRDefault="00630FE5" w:rsidP="00630FE5">
            <w:pPr>
              <w:pStyle w:val="ListParagraph"/>
              <w:numPr>
                <w:ilvl w:val="0"/>
                <w:numId w:val="8"/>
              </w:numPr>
            </w:pPr>
            <w:r>
              <w:t>The commonest</w:t>
            </w:r>
            <w:r w:rsidR="00460BA6">
              <w:t xml:space="preserve"> symptom in females</w:t>
            </w:r>
            <w:r>
              <w:t xml:space="preserve"> are vaginal discharge, </w:t>
            </w:r>
            <w:proofErr w:type="spellStart"/>
            <w:r>
              <w:t>vulval</w:t>
            </w:r>
            <w:proofErr w:type="spellEnd"/>
            <w:r>
              <w:t xml:space="preserve"> irritation, dysuria or offensive odour.</w:t>
            </w:r>
          </w:p>
          <w:p w14:paraId="29EB5BE7" w14:textId="7828C414" w:rsidR="00630FE5" w:rsidRDefault="00630FE5" w:rsidP="00630FE5">
            <w:pPr>
              <w:pStyle w:val="ListParagraph"/>
              <w:numPr>
                <w:ilvl w:val="0"/>
                <w:numId w:val="8"/>
              </w:numPr>
            </w:pPr>
            <w:r>
              <w:t xml:space="preserve">There may be signs of </w:t>
            </w:r>
            <w:proofErr w:type="spellStart"/>
            <w:r>
              <w:t>vulval</w:t>
            </w:r>
            <w:proofErr w:type="spellEnd"/>
            <w:r>
              <w:t>, vaginal or cervical inflammation.</w:t>
            </w:r>
          </w:p>
          <w:p w14:paraId="4531893B" w14:textId="4EF72442" w:rsidR="00630FE5" w:rsidRDefault="00630FE5" w:rsidP="00630FE5">
            <w:pPr>
              <w:pStyle w:val="ListParagraph"/>
              <w:numPr>
                <w:ilvl w:val="0"/>
                <w:numId w:val="8"/>
              </w:numPr>
            </w:pPr>
            <w:r>
              <w:t>The classic profuse yellow frothy discharge occurs in 10 to 30% of women.</w:t>
            </w:r>
          </w:p>
          <w:p w14:paraId="25DC1161" w14:textId="6378DE8D" w:rsidR="00A7637B" w:rsidRDefault="00A7637B" w:rsidP="00D62AB2">
            <w:r>
              <w:t>2. Investigation:</w:t>
            </w:r>
          </w:p>
          <w:p w14:paraId="36209D90" w14:textId="77777777" w:rsidR="00D62AB2" w:rsidRDefault="00D62AB2" w:rsidP="00D62AB2">
            <w:r>
              <w:t>Females:</w:t>
            </w:r>
          </w:p>
          <w:p w14:paraId="24C111F6" w14:textId="546DC5A0" w:rsidR="00D62AB2" w:rsidRDefault="00BE0DB4" w:rsidP="00D62AB2">
            <w:pPr>
              <w:pStyle w:val="ListParagraph"/>
              <w:numPr>
                <w:ilvl w:val="0"/>
                <w:numId w:val="4"/>
              </w:numPr>
            </w:pPr>
            <w:r>
              <w:t>If NAAT avail</w:t>
            </w:r>
            <w:r w:rsidR="00E068B1">
              <w:t>able, vulvovaginal NAAT swab for</w:t>
            </w:r>
            <w:r>
              <w:t xml:space="preserve"> </w:t>
            </w:r>
            <w:proofErr w:type="spellStart"/>
            <w:r>
              <w:t>trichomoniasis</w:t>
            </w:r>
            <w:proofErr w:type="spellEnd"/>
            <w:r>
              <w:t>, chlamydia and gonorrhoea</w:t>
            </w:r>
            <w:r w:rsidR="007F4153">
              <w:t xml:space="preserve"> (note: you will need to specifically request </w:t>
            </w:r>
            <w:proofErr w:type="spellStart"/>
            <w:r w:rsidR="007F4153">
              <w:t>trichomoniasis</w:t>
            </w:r>
            <w:proofErr w:type="spellEnd"/>
            <w:r w:rsidR="007F4153">
              <w:t>)</w:t>
            </w:r>
          </w:p>
          <w:p w14:paraId="459B90D0" w14:textId="6D05D468" w:rsidR="00E97B7A" w:rsidRDefault="00D62AB2" w:rsidP="00D62AB2">
            <w:pPr>
              <w:pStyle w:val="ListParagraph"/>
              <w:numPr>
                <w:ilvl w:val="0"/>
                <w:numId w:val="4"/>
              </w:numPr>
            </w:pPr>
            <w:r>
              <w:t>Women complaining of vaginal discharge, abnormal bleeding or pelvic pain should have a speculum examination for proper clinical assessment</w:t>
            </w:r>
          </w:p>
          <w:p w14:paraId="64508B5C" w14:textId="379E6AD7" w:rsidR="00D62AB2" w:rsidRDefault="00E068B1" w:rsidP="00E068B1">
            <w:r>
              <w:t>Asymptomatic male contacts:</w:t>
            </w:r>
          </w:p>
          <w:p w14:paraId="17F2469B" w14:textId="77777777" w:rsidR="00D62AB2" w:rsidRDefault="00E068B1" w:rsidP="00E068B1">
            <w:pPr>
              <w:pStyle w:val="ListParagraph"/>
              <w:numPr>
                <w:ilvl w:val="0"/>
                <w:numId w:val="5"/>
              </w:numPr>
            </w:pPr>
            <w:r>
              <w:t xml:space="preserve">A full </w:t>
            </w:r>
            <w:r w:rsidR="00D62AB2">
              <w:t xml:space="preserve">sexual health check for other sexually transmitted infections should be done in male contacts of women with </w:t>
            </w:r>
            <w:proofErr w:type="spellStart"/>
            <w:r w:rsidR="00D62AB2">
              <w:t>trichomoniasis</w:t>
            </w:r>
            <w:proofErr w:type="spellEnd"/>
          </w:p>
          <w:p w14:paraId="1964B20F" w14:textId="38171FE1" w:rsidR="00460BA6" w:rsidRDefault="00460BA6" w:rsidP="00460BA6">
            <w:pPr>
              <w:pStyle w:val="ListParagraph"/>
              <w:numPr>
                <w:ilvl w:val="0"/>
                <w:numId w:val="5"/>
              </w:numPr>
            </w:pPr>
            <w:r w:rsidRPr="00460BA6">
              <w:t>They may complain of urethral discharge or dysuria.</w:t>
            </w:r>
          </w:p>
        </w:tc>
      </w:tr>
      <w:tr w:rsidR="001162FE" w14:paraId="5947D311" w14:textId="77777777" w:rsidTr="001162FE">
        <w:tc>
          <w:tcPr>
            <w:tcW w:w="2689" w:type="dxa"/>
          </w:tcPr>
          <w:p w14:paraId="3F9C03E5" w14:textId="6F9B63EE"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5F4E48B3" w14:textId="0D5985F2" w:rsidR="001162FE" w:rsidRPr="00E16C64" w:rsidRDefault="004C694B" w:rsidP="006D312E">
            <w:pPr>
              <w:rPr>
                <w:b/>
              </w:rPr>
            </w:pPr>
            <w:r w:rsidRPr="00E16C64">
              <w:rPr>
                <w:b/>
              </w:rPr>
              <w:t xml:space="preserve">Treatment of </w:t>
            </w:r>
            <w:proofErr w:type="spellStart"/>
            <w:r w:rsidR="006D312E">
              <w:rPr>
                <w:b/>
              </w:rPr>
              <w:t>trichomoniasis</w:t>
            </w:r>
            <w:proofErr w:type="spellEnd"/>
            <w:r w:rsidRPr="00E16C64">
              <w:rPr>
                <w:b/>
              </w:rPr>
              <w:t xml:space="preserve"> </w:t>
            </w:r>
            <w:r w:rsidR="00460BA6">
              <w:rPr>
                <w:b/>
              </w:rPr>
              <w:t>in symptomatic females and all male contacts</w:t>
            </w:r>
          </w:p>
        </w:tc>
      </w:tr>
      <w:tr w:rsidR="006D312E" w14:paraId="3EB44F12" w14:textId="77777777" w:rsidTr="001162FE">
        <w:tc>
          <w:tcPr>
            <w:tcW w:w="2689" w:type="dxa"/>
          </w:tcPr>
          <w:p w14:paraId="33791D6D" w14:textId="77777777" w:rsidR="006D312E" w:rsidRPr="0064385C" w:rsidRDefault="006D312E" w:rsidP="006D312E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486AA7CD" w14:textId="77777777" w:rsidR="006D312E" w:rsidRDefault="006D312E" w:rsidP="006D312E">
            <w:r w:rsidRPr="00DE7235">
              <w:rPr>
                <w:b/>
              </w:rPr>
              <w:t>Metronidazole</w:t>
            </w:r>
            <w:r>
              <w:t xml:space="preserve"> 400mg tablets</w:t>
            </w:r>
          </w:p>
        </w:tc>
      </w:tr>
      <w:tr w:rsidR="006D312E" w14:paraId="362F2E38" w14:textId="77777777" w:rsidTr="001162FE">
        <w:tc>
          <w:tcPr>
            <w:tcW w:w="2689" w:type="dxa"/>
          </w:tcPr>
          <w:p w14:paraId="264A3916" w14:textId="77777777" w:rsidR="006D312E" w:rsidRPr="0064385C" w:rsidRDefault="006D312E" w:rsidP="006D312E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087CC8C7" w14:textId="77777777" w:rsidR="006D312E" w:rsidRDefault="006D312E" w:rsidP="006D312E">
            <w:r>
              <w:t>Take FIVE tablets STAT</w:t>
            </w:r>
          </w:p>
        </w:tc>
      </w:tr>
      <w:tr w:rsidR="006D312E" w14:paraId="4A03E9AA" w14:textId="77777777" w:rsidTr="001162FE">
        <w:tc>
          <w:tcPr>
            <w:tcW w:w="2689" w:type="dxa"/>
          </w:tcPr>
          <w:p w14:paraId="4B0CEF76" w14:textId="77777777" w:rsidR="006D312E" w:rsidRPr="0064385C" w:rsidRDefault="006D312E" w:rsidP="006D312E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4A4B68E5" w14:textId="77777777" w:rsidR="006D312E" w:rsidRDefault="006D312E" w:rsidP="006D312E">
            <w:r>
              <w:t>oral</w:t>
            </w:r>
          </w:p>
        </w:tc>
      </w:tr>
      <w:tr w:rsidR="006D312E" w14:paraId="71741168" w14:textId="77777777" w:rsidTr="001162FE">
        <w:tc>
          <w:tcPr>
            <w:tcW w:w="2689" w:type="dxa"/>
          </w:tcPr>
          <w:p w14:paraId="1327FBBF" w14:textId="77777777" w:rsidR="006D312E" w:rsidRPr="0064385C" w:rsidRDefault="006D312E" w:rsidP="006D312E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7FF191D2" w14:textId="77777777" w:rsidR="006D312E" w:rsidRDefault="006D312E" w:rsidP="006D312E">
            <w:r>
              <w:t xml:space="preserve">5 x 400mg tablets </w:t>
            </w:r>
          </w:p>
        </w:tc>
      </w:tr>
      <w:tr w:rsidR="001162FE" w14:paraId="13FBBA7C" w14:textId="77777777" w:rsidTr="001162FE">
        <w:tc>
          <w:tcPr>
            <w:tcW w:w="2689" w:type="dxa"/>
          </w:tcPr>
          <w:p w14:paraId="0CCCC72F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2702080E" w14:textId="77777777" w:rsidR="001162FE" w:rsidRDefault="00A757BE">
            <w:r>
              <w:t>Known hypersensitivity to metronidazole</w:t>
            </w:r>
          </w:p>
        </w:tc>
      </w:tr>
      <w:tr w:rsidR="001162FE" w14:paraId="576A8413" w14:textId="77777777" w:rsidTr="00E16C64">
        <w:tc>
          <w:tcPr>
            <w:tcW w:w="2689" w:type="dxa"/>
            <w:tcBorders>
              <w:bottom w:val="single" w:sz="4" w:space="0" w:color="auto"/>
            </w:tcBorders>
          </w:tcPr>
          <w:p w14:paraId="3B2DDFC5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69EE4F4C" w14:textId="77777777" w:rsidR="001162FE" w:rsidRDefault="00A757BE" w:rsidP="00A757BE">
            <w:pPr>
              <w:pStyle w:val="ListParagraph"/>
              <w:numPr>
                <w:ilvl w:val="0"/>
                <w:numId w:val="3"/>
              </w:numPr>
            </w:pPr>
            <w:r>
              <w:t xml:space="preserve">Advise patient to not drink alcohol for 48 hours after </w:t>
            </w:r>
            <w:r w:rsidR="006D312E">
              <w:t>taking metronidazole</w:t>
            </w:r>
            <w:r>
              <w:t>.</w:t>
            </w:r>
          </w:p>
          <w:p w14:paraId="7665026E" w14:textId="77777777" w:rsidR="00A757BE" w:rsidRDefault="00A757BE" w:rsidP="00A757BE">
            <w:pPr>
              <w:pStyle w:val="ListParagraph"/>
              <w:numPr>
                <w:ilvl w:val="0"/>
                <w:numId w:val="3"/>
              </w:numPr>
            </w:pPr>
            <w:r>
              <w:t>Severe liver disease- dose needs to be reduced</w:t>
            </w:r>
          </w:p>
          <w:p w14:paraId="1C1B1E6A" w14:textId="77777777" w:rsidR="00A757BE" w:rsidRDefault="00A757BE" w:rsidP="00A757BE">
            <w:pPr>
              <w:pStyle w:val="ListParagraph"/>
              <w:numPr>
                <w:ilvl w:val="0"/>
                <w:numId w:val="3"/>
              </w:numPr>
            </w:pPr>
            <w:r>
              <w:t xml:space="preserve">History of blood </w:t>
            </w:r>
            <w:proofErr w:type="spellStart"/>
            <w:r>
              <w:t>dyscrasias</w:t>
            </w:r>
            <w:proofErr w:type="spellEnd"/>
          </w:p>
        </w:tc>
      </w:tr>
      <w:tr w:rsidR="008C2A3F" w14:paraId="60A2F489" w14:textId="77777777" w:rsidTr="001162FE">
        <w:tc>
          <w:tcPr>
            <w:tcW w:w="2689" w:type="dxa"/>
          </w:tcPr>
          <w:p w14:paraId="2C59B641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073" w:type="dxa"/>
          </w:tcPr>
          <w:p w14:paraId="08B19DEE" w14:textId="004E8C92" w:rsidR="00E97B7A" w:rsidRDefault="006D312E" w:rsidP="008C2A3F">
            <w:r>
              <w:t>Metronidazole can be used in pregnant or breastfeeding women</w:t>
            </w:r>
            <w:r w:rsidR="00D62AB2">
              <w:t xml:space="preserve"> (advise women to abstain from breastfeeding for 12-24 hours)</w:t>
            </w:r>
          </w:p>
          <w:p w14:paraId="415B05B4" w14:textId="77777777" w:rsidR="00DE7235" w:rsidRPr="00DE7235" w:rsidRDefault="00DE7235" w:rsidP="008C2A3F">
            <w:pPr>
              <w:rPr>
                <w:sz w:val="12"/>
                <w:szCs w:val="12"/>
              </w:rPr>
            </w:pPr>
          </w:p>
          <w:p w14:paraId="21045D6C" w14:textId="77777777" w:rsidR="006D312E" w:rsidRDefault="006D312E" w:rsidP="008C2A3F">
            <w:r>
              <w:t>Advise patients to use condoms for 7 days after being treated.</w:t>
            </w:r>
          </w:p>
          <w:p w14:paraId="5BF694A5" w14:textId="77777777" w:rsidR="00DE7235" w:rsidRPr="00DE7235" w:rsidRDefault="00DE7235" w:rsidP="008C2A3F">
            <w:pPr>
              <w:rPr>
                <w:sz w:val="12"/>
                <w:szCs w:val="12"/>
              </w:rPr>
            </w:pPr>
          </w:p>
          <w:p w14:paraId="15842D3C" w14:textId="6917A349" w:rsidR="006D312E" w:rsidRDefault="006D312E" w:rsidP="008C2A3F">
            <w:r>
              <w:t xml:space="preserve">Advise patients that all sexual contacts over the last </w:t>
            </w:r>
            <w:r w:rsidR="00A77A47">
              <w:t xml:space="preserve">3 </w:t>
            </w:r>
            <w:r>
              <w:t>months will need to be treated.</w:t>
            </w:r>
          </w:p>
          <w:p w14:paraId="1DB15802" w14:textId="77777777" w:rsidR="00DE7235" w:rsidRPr="00DE7235" w:rsidRDefault="00DE7235" w:rsidP="008C2A3F">
            <w:pPr>
              <w:rPr>
                <w:sz w:val="12"/>
                <w:szCs w:val="12"/>
              </w:rPr>
            </w:pPr>
          </w:p>
          <w:p w14:paraId="4A6A0732" w14:textId="37BADB23" w:rsidR="00BB101B" w:rsidRDefault="00BB101B" w:rsidP="008C2A3F">
            <w:r>
              <w:t xml:space="preserve">There are usually no complications with trichomoniasis infections. </w:t>
            </w:r>
          </w:p>
        </w:tc>
      </w:tr>
      <w:tr w:rsidR="008C2A3F" w14:paraId="2448C212" w14:textId="77777777" w:rsidTr="001162FE">
        <w:tc>
          <w:tcPr>
            <w:tcW w:w="2689" w:type="dxa"/>
          </w:tcPr>
          <w:p w14:paraId="668C10C5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Follow-up</w:t>
            </w:r>
          </w:p>
        </w:tc>
        <w:tc>
          <w:tcPr>
            <w:tcW w:w="8073" w:type="dxa"/>
          </w:tcPr>
          <w:p w14:paraId="6748677C" w14:textId="0A12EE9E" w:rsidR="00BE0DB4" w:rsidRDefault="00BE0DB4" w:rsidP="00BE0DB4">
            <w:pPr>
              <w:pStyle w:val="ListParagraph"/>
              <w:numPr>
                <w:ilvl w:val="0"/>
                <w:numId w:val="11"/>
              </w:numPr>
            </w:pPr>
            <w:bookmarkStart w:id="0" w:name="_GoBack"/>
            <w:bookmarkEnd w:id="0"/>
            <w:r>
              <w:t>Follow-up (phone or in person)</w:t>
            </w:r>
            <w:r w:rsidR="00D62AB2">
              <w:t xml:space="preserve"> 7 days after treatment to ensure</w:t>
            </w:r>
          </w:p>
          <w:p w14:paraId="525D2D93" w14:textId="0468E2D5" w:rsidR="00BE0DB4" w:rsidRDefault="00BE0DB4" w:rsidP="00BE0DB4">
            <w:pPr>
              <w:pStyle w:val="ListParagraph"/>
              <w:numPr>
                <w:ilvl w:val="1"/>
                <w:numId w:val="10"/>
              </w:numPr>
            </w:pPr>
            <w:r>
              <w:t>S</w:t>
            </w:r>
            <w:r w:rsidR="00D62AB2">
              <w:t xml:space="preserve">ymptom resolution, give results, </w:t>
            </w:r>
          </w:p>
          <w:p w14:paraId="644E2718" w14:textId="2FDA979F" w:rsidR="00BE0DB4" w:rsidRDefault="00BE0DB4" w:rsidP="00BE0DB4">
            <w:pPr>
              <w:pStyle w:val="ListParagraph"/>
              <w:numPr>
                <w:ilvl w:val="1"/>
                <w:numId w:val="10"/>
              </w:numPr>
            </w:pPr>
            <w:r>
              <w:t>All notified contacts informed?</w:t>
            </w:r>
          </w:p>
          <w:p w14:paraId="7298BDAD" w14:textId="6FDF126F" w:rsidR="00BE0DB4" w:rsidRDefault="00460BA6" w:rsidP="00BE0DB4">
            <w:pPr>
              <w:pStyle w:val="ListParagraph"/>
              <w:numPr>
                <w:ilvl w:val="1"/>
                <w:numId w:val="10"/>
              </w:numPr>
            </w:pPr>
            <w:r>
              <w:t>C</w:t>
            </w:r>
            <w:r w:rsidR="00BE0DB4">
              <w:t>ompleted/tolerated medication?</w:t>
            </w:r>
          </w:p>
          <w:p w14:paraId="407BCECC" w14:textId="4EB67058" w:rsidR="00D62AB2" w:rsidRDefault="00460BA6" w:rsidP="00BE0DB4">
            <w:pPr>
              <w:pStyle w:val="ListParagraph"/>
              <w:numPr>
                <w:ilvl w:val="1"/>
                <w:numId w:val="10"/>
              </w:numPr>
            </w:pPr>
            <w:r>
              <w:lastRenderedPageBreak/>
              <w:t>A</w:t>
            </w:r>
            <w:r w:rsidR="00BE0DB4">
              <w:t>ny unprotected sex in the last week?</w:t>
            </w:r>
          </w:p>
          <w:p w14:paraId="378A04F1" w14:textId="77777777" w:rsidR="00DE7235" w:rsidRPr="00DE7235" w:rsidRDefault="00DE7235" w:rsidP="00D62AB2">
            <w:pPr>
              <w:rPr>
                <w:sz w:val="12"/>
                <w:szCs w:val="12"/>
              </w:rPr>
            </w:pPr>
          </w:p>
          <w:p w14:paraId="1ACB9519" w14:textId="65984752" w:rsidR="008C2A3F" w:rsidRDefault="00BE0DB4" w:rsidP="00BE0DB4">
            <w:pPr>
              <w:pStyle w:val="ListParagraph"/>
              <w:numPr>
                <w:ilvl w:val="0"/>
                <w:numId w:val="10"/>
              </w:numPr>
            </w:pPr>
            <w:r>
              <w:t>Any risk of reinfection? Re-treatment necessary if re-exposed to untreated contact</w:t>
            </w:r>
          </w:p>
          <w:p w14:paraId="6AC161CA" w14:textId="77777777" w:rsidR="00D62AB2" w:rsidRPr="00BE0DB4" w:rsidRDefault="00BE0DB4" w:rsidP="00BE0DB4">
            <w:pPr>
              <w:pStyle w:val="ListParagraph"/>
              <w:numPr>
                <w:ilvl w:val="0"/>
                <w:numId w:val="10"/>
              </w:numPr>
            </w:pPr>
            <w:r w:rsidRPr="00BE0DB4">
              <w:t>Offer repeat sexual health check in 3 months.</w:t>
            </w:r>
            <w:r w:rsidR="00D62AB2" w:rsidRPr="00BE0DB4">
              <w:t xml:space="preserve"> </w:t>
            </w:r>
          </w:p>
          <w:p w14:paraId="17D18549" w14:textId="20788580" w:rsidR="00BE0DB4" w:rsidRPr="00BE0DB4" w:rsidRDefault="00A77A47" w:rsidP="00BE0DB4">
            <w:pPr>
              <w:pStyle w:val="ListParagraph"/>
              <w:numPr>
                <w:ilvl w:val="0"/>
                <w:numId w:val="10"/>
              </w:numPr>
            </w:pPr>
            <w:r>
              <w:t>Refer suspected treatment failure to a sexual health specialist</w:t>
            </w:r>
          </w:p>
          <w:p w14:paraId="266C5013" w14:textId="46D2A9DE" w:rsidR="00BE0DB4" w:rsidRDefault="00BE0DB4" w:rsidP="00A77A47">
            <w:pPr>
              <w:ind w:left="360"/>
            </w:pPr>
          </w:p>
        </w:tc>
      </w:tr>
      <w:tr w:rsidR="0070113B" w14:paraId="73476CBE" w14:textId="77777777" w:rsidTr="001162FE">
        <w:tc>
          <w:tcPr>
            <w:tcW w:w="2689" w:type="dxa"/>
          </w:tcPr>
          <w:p w14:paraId="1649E5DD" w14:textId="0F23A5B2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lastRenderedPageBreak/>
              <w:t>Countersigning and auditing</w:t>
            </w:r>
          </w:p>
        </w:tc>
        <w:tc>
          <w:tcPr>
            <w:tcW w:w="8073" w:type="dxa"/>
          </w:tcPr>
          <w:p w14:paraId="2C04010A" w14:textId="77777777" w:rsidR="0070113B" w:rsidRDefault="0070113B" w:rsidP="0070113B">
            <w:r>
              <w:t>Countersigning is not required. Audited monthly.</w:t>
            </w:r>
          </w:p>
          <w:p w14:paraId="30A8A77D" w14:textId="77777777"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14:paraId="512E2B7E" w14:textId="77777777"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14:paraId="7EE779BC" w14:textId="77777777" w:rsidTr="001162FE">
        <w:tc>
          <w:tcPr>
            <w:tcW w:w="2689" w:type="dxa"/>
          </w:tcPr>
          <w:p w14:paraId="1623AB6A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14:paraId="7173B4AE" w14:textId="77777777"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70113B" w14:paraId="327FCEB1" w14:textId="77777777" w:rsidTr="001162FE">
        <w:tc>
          <w:tcPr>
            <w:tcW w:w="2689" w:type="dxa"/>
          </w:tcPr>
          <w:p w14:paraId="11360B53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14:paraId="615D2387" w14:textId="77777777"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8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14:paraId="4D28CA9C" w14:textId="77777777" w:rsidR="00476AA6" w:rsidRDefault="00476AA6" w:rsidP="00476AA6">
            <w:r>
              <w:t xml:space="preserve">Best Practice Journal at </w:t>
            </w:r>
            <w:hyperlink r:id="rId9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14:paraId="30F190F9" w14:textId="77777777" w:rsidR="00476AA6" w:rsidRDefault="00476AA6" w:rsidP="00476AA6">
            <w:r>
              <w:t xml:space="preserve">New Zealand Formulary at </w:t>
            </w:r>
            <w:hyperlink r:id="rId10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14:paraId="3E53732E" w14:textId="77777777" w:rsidR="00AB4A8E" w:rsidRDefault="00476AA6" w:rsidP="00476AA6">
            <w:pPr>
              <w:rPr>
                <w:rStyle w:val="Hyperlink"/>
              </w:rPr>
            </w:pPr>
            <w:r>
              <w:t xml:space="preserve">Individual medicine data sheets at </w:t>
            </w:r>
            <w:hyperlink r:id="rId11" w:history="1">
              <w:r w:rsidRPr="00254A91">
                <w:rPr>
                  <w:rStyle w:val="Hyperlink"/>
                </w:rPr>
                <w:t>www.medsafe.govt.nz</w:t>
              </w:r>
            </w:hyperlink>
          </w:p>
          <w:p w14:paraId="22767392" w14:textId="77777777" w:rsidR="00AB4A8E" w:rsidRDefault="00AB4A8E" w:rsidP="00AB4A8E">
            <w:r>
              <w:t xml:space="preserve">BMJ Best Practice </w:t>
            </w:r>
            <w:hyperlink r:id="rId12" w:history="1">
              <w:r w:rsidRPr="00FD48C7">
                <w:rPr>
                  <w:rStyle w:val="Hyperlink"/>
                </w:rPr>
                <w:t>http://bestpractice.bmj.com</w:t>
              </w:r>
            </w:hyperlink>
            <w:r>
              <w:t xml:space="preserve"> </w:t>
            </w:r>
          </w:p>
          <w:p w14:paraId="353C62EF" w14:textId="2B5B2E3B" w:rsidR="006D312E" w:rsidRDefault="006D312E" w:rsidP="00AB4A8E">
            <w:r>
              <w:t xml:space="preserve">The New Zealand Sexual Health Society Incorporated </w:t>
            </w:r>
            <w:hyperlink r:id="rId13" w:history="1">
              <w:r w:rsidR="00460BA6" w:rsidRPr="004C77EB">
                <w:rPr>
                  <w:rStyle w:val="Hyperlink"/>
                </w:rPr>
                <w:t>www.nzshs.org/guidelines</w:t>
              </w:r>
            </w:hyperlink>
            <w:r w:rsidR="00460BA6">
              <w:rPr>
                <w:rStyle w:val="Hyperlink"/>
              </w:rPr>
              <w:t xml:space="preserve"> </w:t>
            </w:r>
            <w:r>
              <w:t xml:space="preserve"> </w:t>
            </w:r>
          </w:p>
          <w:p w14:paraId="3CCC807A" w14:textId="77777777" w:rsidR="005216BC" w:rsidRDefault="00476AA6" w:rsidP="0070113B">
            <w:r>
              <w:t>Standing Order Guidelines, Ministry of Health, 2012</w:t>
            </w:r>
          </w:p>
          <w:p w14:paraId="68AC3BD2" w14:textId="769244D6" w:rsidR="00F44FAA" w:rsidRDefault="00F44FAA" w:rsidP="0070113B">
            <w:r>
              <w:t>Medicines (Standing Order) Regulations 2012 (Standing Order Regulations)</w:t>
            </w:r>
          </w:p>
        </w:tc>
      </w:tr>
      <w:tr w:rsidR="0070113B" w14:paraId="3DB3472C" w14:textId="77777777" w:rsidTr="001162FE">
        <w:tc>
          <w:tcPr>
            <w:tcW w:w="2689" w:type="dxa"/>
          </w:tcPr>
          <w:p w14:paraId="6C292940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14:paraId="02206B00" w14:textId="77777777" w:rsidR="0070113B" w:rsidRDefault="00E97B7A" w:rsidP="0070113B">
            <w:r w:rsidRPr="003A0FC2">
              <w:rPr>
                <w:u w:val="single"/>
              </w:rPr>
              <w:t>Dysuria</w:t>
            </w:r>
            <w:r>
              <w:t>- painful urination</w:t>
            </w:r>
          </w:p>
          <w:p w14:paraId="30B57E19" w14:textId="2EF75270" w:rsidR="003A0FC2" w:rsidRDefault="003A0FC2" w:rsidP="0070113B">
            <w:r w:rsidRPr="003A0FC2">
              <w:rPr>
                <w:u w:val="single"/>
              </w:rPr>
              <w:t>Trichomoniasis</w:t>
            </w:r>
            <w:r w:rsidRPr="003A0FC2">
              <w:t xml:space="preserve"> </w:t>
            </w:r>
            <w:r>
              <w:t xml:space="preserve">- </w:t>
            </w:r>
            <w:r w:rsidRPr="003A0FC2">
              <w:t>is a sexually transmitted infection caused by the protozoan Trichomonas vaginalis.</w:t>
            </w:r>
          </w:p>
        </w:tc>
      </w:tr>
    </w:tbl>
    <w:p w14:paraId="1913A921" w14:textId="77777777"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14:paraId="72C9926D" w14:textId="77777777" w:rsidTr="00E97B7A">
        <w:tc>
          <w:tcPr>
            <w:tcW w:w="2689" w:type="dxa"/>
          </w:tcPr>
          <w:p w14:paraId="224C225E" w14:textId="77777777" w:rsidR="008C2A3F" w:rsidRPr="0064385C" w:rsidRDefault="008C2A3F" w:rsidP="00E97B7A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14:paraId="5DCF3FA5" w14:textId="77777777" w:rsidR="008C2A3F" w:rsidRDefault="008C2A3F" w:rsidP="00E97B7A"/>
        </w:tc>
      </w:tr>
    </w:tbl>
    <w:p w14:paraId="3A03589C" w14:textId="77777777"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14:paraId="00C34834" w14:textId="77777777" w:rsidTr="00877CF2">
        <w:tc>
          <w:tcPr>
            <w:tcW w:w="2122" w:type="dxa"/>
          </w:tcPr>
          <w:p w14:paraId="2D6B19A3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14:paraId="5EB59907" w14:textId="77777777" w:rsidR="001162FE" w:rsidRDefault="001162FE"/>
    <w:p w14:paraId="77BC8CD7" w14:textId="77777777"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14:paraId="1773FD9B" w14:textId="77777777"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14:paraId="1F907D08" w14:textId="77777777" w:rsidTr="0064385C">
        <w:trPr>
          <w:trHeight w:val="123"/>
        </w:trPr>
        <w:tc>
          <w:tcPr>
            <w:tcW w:w="4531" w:type="dxa"/>
          </w:tcPr>
          <w:p w14:paraId="57D4F38E" w14:textId="77777777"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14:paraId="05196BB5" w14:textId="77777777" w:rsidR="001162FE" w:rsidRDefault="001162FE"/>
    <w:p w14:paraId="3B45C364" w14:textId="77777777"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14:paraId="7E65957C" w14:textId="77777777" w:rsidR="001162FE" w:rsidRDefault="001162FE">
      <w:r>
        <w:t>We the undersigned agree that we have read, understood and will comply with this standing order and all associated documents.</w:t>
      </w:r>
    </w:p>
    <w:p w14:paraId="0FAC8D57" w14:textId="77777777" w:rsidR="001162FE" w:rsidRDefault="001162FE">
      <w:r>
        <w:t>Name: ______________________   Signature: __________________________  Date: ______________</w:t>
      </w:r>
    </w:p>
    <w:p w14:paraId="69B6F51B" w14:textId="77777777" w:rsidR="001162FE" w:rsidRDefault="001162FE" w:rsidP="001162FE">
      <w:r>
        <w:t>Name: ______________________   Signature: __________________________  Date: ______________</w:t>
      </w:r>
    </w:p>
    <w:p w14:paraId="2AE5F6FC" w14:textId="77777777" w:rsidR="001162FE" w:rsidRDefault="001162FE" w:rsidP="001162FE">
      <w:r>
        <w:t>Name: ______________________   Signature: __________________________  Date: ______________</w:t>
      </w:r>
    </w:p>
    <w:p w14:paraId="5340E3C8" w14:textId="77777777" w:rsidR="001162FE" w:rsidRDefault="001162FE" w:rsidP="001162FE">
      <w:r>
        <w:t>Name: ______________________   Signature: __________________________  Date: ______________</w:t>
      </w:r>
    </w:p>
    <w:sectPr w:rsidR="001162FE" w:rsidSect="00D270A8">
      <w:footerReference w:type="default" r:id="rId14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A7DEA" w14:textId="77777777" w:rsidR="00BE0DB4" w:rsidRDefault="00BE0DB4" w:rsidP="00F44FAA">
      <w:pPr>
        <w:spacing w:after="0" w:line="240" w:lineRule="auto"/>
      </w:pPr>
      <w:r>
        <w:separator/>
      </w:r>
    </w:p>
  </w:endnote>
  <w:endnote w:type="continuationSeparator" w:id="0">
    <w:p w14:paraId="17886992" w14:textId="77777777" w:rsidR="00BE0DB4" w:rsidRDefault="00BE0DB4" w:rsidP="00F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F13B2" w14:textId="18491AAE" w:rsidR="00BE0DB4" w:rsidRDefault="00BE0DB4">
    <w:pPr>
      <w:pStyle w:val="Footer"/>
    </w:pPr>
    <w:proofErr w:type="spellStart"/>
    <w:r>
      <w:t>Trichomoniasis</w:t>
    </w:r>
    <w:proofErr w:type="spellEnd"/>
    <w:r>
      <w:t xml:space="preserve"> Standing Order</w:t>
    </w:r>
    <w:r>
      <w:tab/>
    </w:r>
    <w:r w:rsidR="007F4153">
      <w:t xml:space="preserve">September </w:t>
    </w:r>
    <w:r w:rsidR="00C83656">
      <w:t xml:space="preserve"> 2019</w:t>
    </w:r>
    <w:r>
      <w:tab/>
    </w:r>
    <w:proofErr w:type="spellStart"/>
    <w:r>
      <w:t>WellSouth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D127D" w14:textId="77777777" w:rsidR="00BE0DB4" w:rsidRDefault="00BE0DB4" w:rsidP="00F44FAA">
      <w:pPr>
        <w:spacing w:after="0" w:line="240" w:lineRule="auto"/>
      </w:pPr>
      <w:r>
        <w:separator/>
      </w:r>
    </w:p>
  </w:footnote>
  <w:footnote w:type="continuationSeparator" w:id="0">
    <w:p w14:paraId="18813D9D" w14:textId="77777777" w:rsidR="00BE0DB4" w:rsidRDefault="00BE0DB4" w:rsidP="00F44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623E"/>
    <w:multiLevelType w:val="hybridMultilevel"/>
    <w:tmpl w:val="5F68AA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827"/>
    <w:multiLevelType w:val="hybridMultilevel"/>
    <w:tmpl w:val="BEAA15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72F7"/>
    <w:multiLevelType w:val="hybridMultilevel"/>
    <w:tmpl w:val="7660CF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5093"/>
    <w:multiLevelType w:val="hybridMultilevel"/>
    <w:tmpl w:val="05FCED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24359"/>
    <w:multiLevelType w:val="hybridMultilevel"/>
    <w:tmpl w:val="FC2E19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6211E"/>
    <w:multiLevelType w:val="hybridMultilevel"/>
    <w:tmpl w:val="46AA49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82EFC"/>
    <w:multiLevelType w:val="hybridMultilevel"/>
    <w:tmpl w:val="6D1A11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DE7"/>
    <w:multiLevelType w:val="hybridMultilevel"/>
    <w:tmpl w:val="44F4C1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27BC4"/>
    <w:multiLevelType w:val="hybridMultilevel"/>
    <w:tmpl w:val="BEB473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D225F"/>
    <w:multiLevelType w:val="hybridMultilevel"/>
    <w:tmpl w:val="A01851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425C6"/>
    <w:multiLevelType w:val="hybridMultilevel"/>
    <w:tmpl w:val="198ED7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E47A6"/>
    <w:rsid w:val="001162FE"/>
    <w:rsid w:val="00123A68"/>
    <w:rsid w:val="00272F3A"/>
    <w:rsid w:val="002F7A79"/>
    <w:rsid w:val="003056A5"/>
    <w:rsid w:val="003A0FC2"/>
    <w:rsid w:val="00460BA6"/>
    <w:rsid w:val="00476AA6"/>
    <w:rsid w:val="004C694B"/>
    <w:rsid w:val="00517AEF"/>
    <w:rsid w:val="005216BC"/>
    <w:rsid w:val="00630FE5"/>
    <w:rsid w:val="0064385C"/>
    <w:rsid w:val="006D312E"/>
    <w:rsid w:val="0070113B"/>
    <w:rsid w:val="00753C3B"/>
    <w:rsid w:val="007666BF"/>
    <w:rsid w:val="007F4153"/>
    <w:rsid w:val="00853012"/>
    <w:rsid w:val="00877CF2"/>
    <w:rsid w:val="008B2143"/>
    <w:rsid w:val="008C2A3F"/>
    <w:rsid w:val="00A757BE"/>
    <w:rsid w:val="00A7637B"/>
    <w:rsid w:val="00A77A47"/>
    <w:rsid w:val="00A82123"/>
    <w:rsid w:val="00AB4A8E"/>
    <w:rsid w:val="00AD16EC"/>
    <w:rsid w:val="00BB101B"/>
    <w:rsid w:val="00BE0DB4"/>
    <w:rsid w:val="00C560F3"/>
    <w:rsid w:val="00C72F94"/>
    <w:rsid w:val="00C83656"/>
    <w:rsid w:val="00CF0A25"/>
    <w:rsid w:val="00D270A8"/>
    <w:rsid w:val="00D62AB2"/>
    <w:rsid w:val="00DE7235"/>
    <w:rsid w:val="00E068B1"/>
    <w:rsid w:val="00E16C64"/>
    <w:rsid w:val="00E27568"/>
    <w:rsid w:val="00E677A5"/>
    <w:rsid w:val="00E97B7A"/>
    <w:rsid w:val="00EE6DDD"/>
    <w:rsid w:val="00F4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52F8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7B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7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5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4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FAA"/>
  </w:style>
  <w:style w:type="paragraph" w:styleId="Footer">
    <w:name w:val="footer"/>
    <w:basedOn w:val="Normal"/>
    <w:link w:val="FooterChar"/>
    <w:uiPriority w:val="99"/>
    <w:unhideWhenUsed/>
    <w:rsid w:val="00F44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FAA"/>
  </w:style>
  <w:style w:type="paragraph" w:styleId="Revision">
    <w:name w:val="Revision"/>
    <w:hidden/>
    <w:uiPriority w:val="99"/>
    <w:semiHidden/>
    <w:rsid w:val="00272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pathways.org.nz" TargetMode="External"/><Relationship Id="rId13" Type="http://schemas.openxmlformats.org/officeDocument/2006/relationships/hyperlink" Target="http://www.nzshs.org/guidelin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bestpractice.bmj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safe.govt.n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zf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pac.org.n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570615A6</Template>
  <TotalTime>1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3</cp:revision>
  <dcterms:created xsi:type="dcterms:W3CDTF">2019-09-05T02:58:00Z</dcterms:created>
  <dcterms:modified xsi:type="dcterms:W3CDTF">2019-09-05T02:59:00Z</dcterms:modified>
</cp:coreProperties>
</file>